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BE9" w:rsidRDefault="004C7BE9" w:rsidP="004C7BE9">
      <w:bookmarkStart w:id="0" w:name="_GoBack"/>
      <w:bookmarkEnd w:id="0"/>
    </w:p>
    <w:p w:rsidR="004C7BE9" w:rsidRDefault="004C7BE9" w:rsidP="004C7BE9"/>
    <w:p w:rsidR="004C7BE9" w:rsidRDefault="004C7BE9" w:rsidP="004C7BE9"/>
    <w:p w:rsidR="004C7BE9" w:rsidRDefault="004C7BE9" w:rsidP="004C7BE9"/>
    <w:p w:rsidR="004C7BE9" w:rsidRDefault="004C7BE9" w:rsidP="004C7BE9"/>
    <w:p w:rsidR="004C7BE9" w:rsidRDefault="004C7BE9" w:rsidP="004C7BE9"/>
    <w:p w:rsidR="004C7BE9" w:rsidRDefault="004C7BE9" w:rsidP="004C7BE9"/>
    <w:p w:rsidR="004C7BE9" w:rsidRDefault="004C7BE9" w:rsidP="004C7BE9"/>
    <w:p w:rsidR="0024484A" w:rsidRPr="009D2E4E" w:rsidRDefault="004C7BE9" w:rsidP="004C7BE9">
      <w:pPr>
        <w:tabs>
          <w:tab w:val="left" w:pos="5160"/>
        </w:tabs>
        <w:spacing w:line="360" w:lineRule="auto"/>
        <w:ind w:left="708"/>
        <w:rPr>
          <w:rFonts w:ascii="Times New Roman" w:hAnsi="Times New Roman" w:cs="Times New Roman"/>
          <w:sz w:val="24"/>
          <w:szCs w:val="24"/>
        </w:rPr>
      </w:pPr>
      <w:r w:rsidRPr="009D2E4E">
        <w:rPr>
          <w:rFonts w:ascii="Times New Roman" w:hAnsi="Times New Roman" w:cs="Times New Roman"/>
          <w:noProof/>
          <w:sz w:val="24"/>
          <w:szCs w:val="24"/>
          <w:lang w:eastAsia="nb-NO"/>
        </w:rPr>
        <w:drawing>
          <wp:anchor distT="0" distB="0" distL="114300" distR="114300" simplePos="0" relativeHeight="251659264" behindDoc="1" locked="0" layoutInCell="1" allowOverlap="1" wp14:anchorId="36DC3159" wp14:editId="385DFA2D">
            <wp:simplePos x="0" y="0"/>
            <wp:positionH relativeFrom="page">
              <wp:align>left</wp:align>
            </wp:positionH>
            <wp:positionV relativeFrom="page">
              <wp:posOffset>4445</wp:posOffset>
            </wp:positionV>
            <wp:extent cx="7657465" cy="10831830"/>
            <wp:effectExtent l="0" t="0" r="635" b="762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che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57465" cy="10831830"/>
                    </a:xfrm>
                    <a:prstGeom prst="rect">
                      <a:avLst/>
                    </a:prstGeom>
                  </pic:spPr>
                </pic:pic>
              </a:graphicData>
            </a:graphic>
            <wp14:sizeRelH relativeFrom="page">
              <wp14:pctWidth>0</wp14:pctWidth>
            </wp14:sizeRelH>
            <wp14:sizeRelV relativeFrom="page">
              <wp14:pctHeight>0</wp14:pctHeight>
            </wp14:sizeRelV>
          </wp:anchor>
        </w:drawing>
      </w:r>
      <w:r w:rsidRPr="009D2E4E">
        <w:rPr>
          <w:rFonts w:ascii="Times New Roman" w:hAnsi="Times New Roman" w:cs="Times New Roman"/>
          <w:sz w:val="24"/>
          <w:szCs w:val="24"/>
        </w:rPr>
        <w:t>SPU 110</w:t>
      </w:r>
      <w:r w:rsidRPr="0058639A">
        <w:rPr>
          <w:rFonts w:ascii="Times New Roman" w:hAnsi="Times New Roman" w:cs="Times New Roman"/>
        </w:rPr>
        <w:t xml:space="preserve"> </w:t>
      </w:r>
      <w:r w:rsidRPr="0058639A">
        <w:rPr>
          <w:rFonts w:ascii="Times New Roman" w:hAnsi="Times New Roman" w:cs="Times New Roman"/>
        </w:rPr>
        <w:tab/>
      </w:r>
      <w:r w:rsidR="0024484A">
        <w:rPr>
          <w:rFonts w:ascii="Times New Roman" w:hAnsi="Times New Roman" w:cs="Times New Roman"/>
        </w:rPr>
        <w:tab/>
      </w:r>
      <w:r w:rsidRPr="009D2E4E">
        <w:rPr>
          <w:rFonts w:ascii="Times New Roman" w:hAnsi="Times New Roman" w:cs="Times New Roman"/>
          <w:sz w:val="24"/>
          <w:szCs w:val="24"/>
        </w:rPr>
        <w:t>Julie Dalheim Leitvoll</w:t>
      </w:r>
      <w:r w:rsidR="0024484A" w:rsidRPr="009D2E4E">
        <w:rPr>
          <w:rFonts w:ascii="Times New Roman" w:hAnsi="Times New Roman" w:cs="Times New Roman"/>
          <w:sz w:val="24"/>
          <w:szCs w:val="24"/>
        </w:rPr>
        <w:t xml:space="preserve"> </w:t>
      </w:r>
    </w:p>
    <w:p w:rsidR="004C7BE9" w:rsidRPr="009D2E4E" w:rsidRDefault="0024484A" w:rsidP="004C7BE9">
      <w:pPr>
        <w:tabs>
          <w:tab w:val="left" w:pos="5160"/>
        </w:tabs>
        <w:spacing w:line="360" w:lineRule="auto"/>
        <w:ind w:left="708"/>
        <w:rPr>
          <w:rFonts w:ascii="Times New Roman" w:hAnsi="Times New Roman" w:cs="Times New Roman"/>
          <w:sz w:val="24"/>
          <w:szCs w:val="24"/>
        </w:rPr>
      </w:pPr>
      <w:r w:rsidRPr="009D2E4E">
        <w:rPr>
          <w:rFonts w:ascii="Times New Roman" w:hAnsi="Times New Roman" w:cs="Times New Roman"/>
          <w:sz w:val="24"/>
          <w:szCs w:val="24"/>
        </w:rPr>
        <w:tab/>
      </w:r>
      <w:r w:rsidRPr="009D2E4E">
        <w:rPr>
          <w:rFonts w:ascii="Times New Roman" w:hAnsi="Times New Roman" w:cs="Times New Roman"/>
          <w:sz w:val="24"/>
          <w:szCs w:val="24"/>
        </w:rPr>
        <w:tab/>
      </w:r>
      <w:r w:rsidR="004C7BE9" w:rsidRPr="009D2E4E">
        <w:rPr>
          <w:rFonts w:ascii="Times New Roman" w:hAnsi="Times New Roman" w:cs="Times New Roman"/>
          <w:sz w:val="24"/>
          <w:szCs w:val="24"/>
        </w:rPr>
        <w:t xml:space="preserve">Silje Iren </w:t>
      </w:r>
      <w:proofErr w:type="spellStart"/>
      <w:r w:rsidR="004C7BE9" w:rsidRPr="009D2E4E">
        <w:rPr>
          <w:rFonts w:ascii="Times New Roman" w:hAnsi="Times New Roman" w:cs="Times New Roman"/>
          <w:sz w:val="24"/>
          <w:szCs w:val="24"/>
        </w:rPr>
        <w:t>Kozak</w:t>
      </w:r>
      <w:proofErr w:type="spellEnd"/>
      <w:r w:rsidR="004C7BE9" w:rsidRPr="009D2E4E">
        <w:rPr>
          <w:rFonts w:ascii="Times New Roman" w:hAnsi="Times New Roman" w:cs="Times New Roman"/>
          <w:sz w:val="24"/>
          <w:szCs w:val="24"/>
        </w:rPr>
        <w:t xml:space="preserve"> Pedersen</w:t>
      </w:r>
    </w:p>
    <w:p w:rsidR="004C7BE9" w:rsidRDefault="004C7BE9" w:rsidP="004C7BE9">
      <w:pPr>
        <w:spacing w:line="360" w:lineRule="auto"/>
        <w:ind w:firstLine="708"/>
        <w:rPr>
          <w:rFonts w:ascii="Times New Roman" w:hAnsi="Times New Roman" w:cs="Times New Roman"/>
          <w:b/>
          <w:sz w:val="32"/>
        </w:rPr>
      </w:pPr>
    </w:p>
    <w:p w:rsidR="004C7BE9" w:rsidRDefault="004C7BE9" w:rsidP="004C7BE9">
      <w:pPr>
        <w:spacing w:line="360" w:lineRule="auto"/>
        <w:ind w:firstLine="708"/>
        <w:rPr>
          <w:rFonts w:ascii="Times New Roman" w:hAnsi="Times New Roman" w:cs="Times New Roman"/>
          <w:b/>
          <w:sz w:val="32"/>
        </w:rPr>
      </w:pPr>
      <w:r w:rsidRPr="00F77D39">
        <w:rPr>
          <w:rFonts w:ascii="Times New Roman" w:hAnsi="Times New Roman" w:cs="Times New Roman"/>
          <w:b/>
          <w:sz w:val="32"/>
        </w:rPr>
        <w:t xml:space="preserve">Risikofaktorer for trykksår hos hofteopererte eldre. </w:t>
      </w:r>
    </w:p>
    <w:p w:rsidR="004C7BE9" w:rsidRDefault="004C7BE9" w:rsidP="004C7BE9">
      <w:pPr>
        <w:spacing w:line="360" w:lineRule="auto"/>
        <w:ind w:firstLine="708"/>
        <w:rPr>
          <w:rFonts w:ascii="Times New Roman" w:hAnsi="Times New Roman" w:cs="Times New Roman"/>
          <w:b/>
          <w:sz w:val="32"/>
          <w:lang w:val="en-GB"/>
        </w:rPr>
      </w:pPr>
      <w:r w:rsidRPr="00E04CD1">
        <w:rPr>
          <w:rFonts w:ascii="Times New Roman" w:hAnsi="Times New Roman" w:cs="Times New Roman"/>
          <w:b/>
          <w:sz w:val="32"/>
          <w:lang w:val="en-US"/>
        </w:rPr>
        <w:lastRenderedPageBreak/>
        <w:t>Risk Factors for pressure ulcers in hip opera</w:t>
      </w:r>
      <w:r w:rsidRPr="00F77D39">
        <w:rPr>
          <w:rFonts w:ascii="Times New Roman" w:hAnsi="Times New Roman" w:cs="Times New Roman"/>
          <w:b/>
          <w:sz w:val="32"/>
          <w:lang w:val="en-GB"/>
        </w:rPr>
        <w:t>ted</w:t>
      </w:r>
      <w:r w:rsidRPr="00031E07">
        <w:rPr>
          <w:rFonts w:ascii="Times New Roman" w:hAnsi="Times New Roman" w:cs="Times New Roman"/>
          <w:b/>
          <w:sz w:val="32"/>
          <w:lang w:val="en-GB"/>
        </w:rPr>
        <w:t xml:space="preserve"> </w:t>
      </w:r>
      <w:r w:rsidRPr="00F77D39">
        <w:rPr>
          <w:rFonts w:ascii="Times New Roman" w:hAnsi="Times New Roman" w:cs="Times New Roman"/>
          <w:b/>
          <w:sz w:val="32"/>
          <w:lang w:val="en-GB"/>
        </w:rPr>
        <w:t>elderly.</w:t>
      </w:r>
    </w:p>
    <w:p w:rsidR="004C7BE9" w:rsidRPr="0058639A" w:rsidRDefault="004C7BE9" w:rsidP="004C7BE9">
      <w:pPr>
        <w:tabs>
          <w:tab w:val="left" w:pos="5160"/>
        </w:tabs>
        <w:spacing w:line="360" w:lineRule="auto"/>
        <w:ind w:left="708"/>
        <w:rPr>
          <w:rFonts w:ascii="Times New Roman" w:hAnsi="Times New Roman" w:cs="Times New Roman"/>
          <w:lang w:val="en-US"/>
        </w:rPr>
      </w:pPr>
      <w:r w:rsidRPr="0058639A">
        <w:rPr>
          <w:rFonts w:ascii="Times New Roman" w:hAnsi="Times New Roman" w:cs="Times New Roman"/>
          <w:lang w:val="en-US"/>
        </w:rPr>
        <w:t xml:space="preserve"> </w:t>
      </w:r>
    </w:p>
    <w:p w:rsidR="004C7BE9" w:rsidRDefault="004C7BE9" w:rsidP="004C7BE9">
      <w:pPr>
        <w:rPr>
          <w:lang w:val="en-US"/>
        </w:rPr>
      </w:pPr>
    </w:p>
    <w:p w:rsidR="004C7BE9" w:rsidRDefault="004C7BE9" w:rsidP="004C7BE9">
      <w:pPr>
        <w:rPr>
          <w:lang w:val="en-US"/>
        </w:rPr>
      </w:pPr>
    </w:p>
    <w:p w:rsidR="004C7BE9" w:rsidRPr="009D2E4E" w:rsidRDefault="004C7BE9" w:rsidP="004C7BE9">
      <w:pPr>
        <w:rPr>
          <w:rFonts w:ascii="Times New Roman" w:hAnsi="Times New Roman" w:cs="Times New Roman"/>
          <w:sz w:val="24"/>
          <w:szCs w:val="24"/>
        </w:rPr>
      </w:pPr>
      <w:r>
        <w:rPr>
          <w:lang w:val="en-US"/>
        </w:rPr>
        <w:tab/>
      </w:r>
      <w:r w:rsidR="009D103F">
        <w:rPr>
          <w:rFonts w:ascii="Times New Roman" w:hAnsi="Times New Roman" w:cs="Times New Roman"/>
          <w:sz w:val="24"/>
          <w:szCs w:val="24"/>
        </w:rPr>
        <w:t>18</w:t>
      </w:r>
      <w:r w:rsidRPr="009D2E4E">
        <w:rPr>
          <w:rFonts w:ascii="Times New Roman" w:hAnsi="Times New Roman" w:cs="Times New Roman"/>
          <w:sz w:val="24"/>
          <w:szCs w:val="24"/>
        </w:rPr>
        <w:t>.05.16</w:t>
      </w:r>
      <w:r w:rsidRPr="009D2E4E">
        <w:rPr>
          <w:rFonts w:ascii="Times New Roman" w:hAnsi="Times New Roman" w:cs="Times New Roman"/>
          <w:sz w:val="24"/>
          <w:szCs w:val="24"/>
        </w:rPr>
        <w:tab/>
      </w:r>
      <w:r w:rsidRPr="009D2E4E">
        <w:rPr>
          <w:rFonts w:ascii="Times New Roman" w:hAnsi="Times New Roman" w:cs="Times New Roman"/>
          <w:sz w:val="24"/>
          <w:szCs w:val="24"/>
        </w:rPr>
        <w:tab/>
      </w:r>
      <w:r w:rsidRPr="009D2E4E">
        <w:rPr>
          <w:rFonts w:ascii="Times New Roman" w:hAnsi="Times New Roman" w:cs="Times New Roman"/>
          <w:sz w:val="24"/>
          <w:szCs w:val="24"/>
        </w:rPr>
        <w:tab/>
      </w:r>
      <w:r w:rsidR="000A111F" w:rsidRPr="009D2E4E">
        <w:rPr>
          <w:rFonts w:ascii="Times New Roman" w:hAnsi="Times New Roman" w:cs="Times New Roman"/>
          <w:sz w:val="24"/>
          <w:szCs w:val="24"/>
        </w:rPr>
        <w:tab/>
      </w:r>
      <w:r w:rsidR="000A111F" w:rsidRPr="009D2E4E">
        <w:rPr>
          <w:rFonts w:ascii="Times New Roman" w:hAnsi="Times New Roman" w:cs="Times New Roman"/>
          <w:sz w:val="24"/>
          <w:szCs w:val="24"/>
        </w:rPr>
        <w:tab/>
      </w:r>
      <w:r w:rsidR="000A111F" w:rsidRPr="009D2E4E">
        <w:rPr>
          <w:rFonts w:ascii="Times New Roman" w:hAnsi="Times New Roman" w:cs="Times New Roman"/>
          <w:sz w:val="24"/>
          <w:szCs w:val="24"/>
        </w:rPr>
        <w:tab/>
      </w:r>
      <w:r w:rsidR="000A111F" w:rsidRPr="009D2E4E">
        <w:rPr>
          <w:rFonts w:ascii="Times New Roman" w:hAnsi="Times New Roman" w:cs="Times New Roman"/>
          <w:sz w:val="24"/>
          <w:szCs w:val="24"/>
        </w:rPr>
        <w:tab/>
      </w:r>
      <w:r w:rsidR="008C1A54" w:rsidRPr="009D2E4E">
        <w:rPr>
          <w:rFonts w:ascii="Times New Roman" w:hAnsi="Times New Roman" w:cs="Times New Roman"/>
          <w:sz w:val="24"/>
          <w:szCs w:val="24"/>
        </w:rPr>
        <w:t xml:space="preserve">Antall sider: </w:t>
      </w:r>
      <w:r w:rsidR="00F90B5D" w:rsidRPr="009D2E4E">
        <w:rPr>
          <w:rFonts w:ascii="Times New Roman" w:hAnsi="Times New Roman" w:cs="Times New Roman"/>
          <w:sz w:val="24"/>
          <w:szCs w:val="24"/>
        </w:rPr>
        <w:t>32</w:t>
      </w:r>
      <w:r w:rsidRPr="009D2E4E">
        <w:rPr>
          <w:rFonts w:ascii="Times New Roman" w:hAnsi="Times New Roman" w:cs="Times New Roman"/>
          <w:sz w:val="24"/>
          <w:szCs w:val="24"/>
        </w:rPr>
        <w:br w:type="page"/>
      </w:r>
    </w:p>
    <w:p w:rsidR="004C7BE9" w:rsidRPr="000D6117" w:rsidRDefault="004C7BE9" w:rsidP="004C7BE9">
      <w:pPr>
        <w:spacing w:line="259" w:lineRule="auto"/>
        <w:jc w:val="center"/>
        <w:rPr>
          <w:rFonts w:ascii="Times New Roman" w:hAnsi="Times New Roman" w:cs="Times New Roman"/>
        </w:rPr>
      </w:pPr>
    </w:p>
    <w:p w:rsidR="004C7BE9" w:rsidRPr="000D6117" w:rsidRDefault="004C7BE9" w:rsidP="004C7BE9">
      <w:pPr>
        <w:spacing w:line="259" w:lineRule="auto"/>
        <w:jc w:val="center"/>
        <w:rPr>
          <w:rFonts w:ascii="Times New Roman" w:hAnsi="Times New Roman" w:cs="Times New Roman"/>
        </w:rPr>
      </w:pPr>
    </w:p>
    <w:p w:rsidR="004C7BE9" w:rsidRPr="000D6117" w:rsidRDefault="004C7BE9" w:rsidP="004C7BE9">
      <w:pPr>
        <w:spacing w:line="259" w:lineRule="auto"/>
        <w:jc w:val="center"/>
        <w:rPr>
          <w:rFonts w:ascii="Times New Roman" w:hAnsi="Times New Roman" w:cs="Times New Roman"/>
        </w:rPr>
      </w:pPr>
    </w:p>
    <w:p w:rsidR="004C7BE9" w:rsidRPr="000D6117" w:rsidRDefault="004C7BE9" w:rsidP="004C7BE9">
      <w:pPr>
        <w:spacing w:line="259" w:lineRule="auto"/>
        <w:jc w:val="center"/>
        <w:rPr>
          <w:rFonts w:ascii="Times New Roman" w:hAnsi="Times New Roman" w:cs="Times New Roman"/>
        </w:rPr>
      </w:pPr>
    </w:p>
    <w:p w:rsidR="004C7BE9" w:rsidRPr="000D6117" w:rsidRDefault="004C7BE9" w:rsidP="004C7BE9">
      <w:pPr>
        <w:spacing w:line="259" w:lineRule="auto"/>
        <w:jc w:val="center"/>
        <w:rPr>
          <w:rFonts w:ascii="Times New Roman" w:hAnsi="Times New Roman" w:cs="Times New Roman"/>
        </w:rPr>
      </w:pPr>
    </w:p>
    <w:p w:rsidR="004C7BE9" w:rsidRPr="000D6117" w:rsidRDefault="004C7BE9" w:rsidP="004C7BE9">
      <w:pPr>
        <w:spacing w:line="259" w:lineRule="auto"/>
        <w:jc w:val="center"/>
        <w:rPr>
          <w:rFonts w:ascii="Times New Roman" w:hAnsi="Times New Roman" w:cs="Times New Roman"/>
        </w:rPr>
      </w:pPr>
    </w:p>
    <w:p w:rsidR="004C7BE9" w:rsidRPr="000D6117" w:rsidRDefault="004C7BE9" w:rsidP="004C7BE9">
      <w:pPr>
        <w:spacing w:line="259" w:lineRule="auto"/>
        <w:jc w:val="center"/>
        <w:rPr>
          <w:rFonts w:ascii="Times New Roman" w:hAnsi="Times New Roman" w:cs="Times New Roman"/>
        </w:rPr>
      </w:pPr>
    </w:p>
    <w:p w:rsidR="004C7BE9" w:rsidRPr="000D6117" w:rsidRDefault="004C7BE9" w:rsidP="004C7BE9">
      <w:pPr>
        <w:spacing w:line="259" w:lineRule="auto"/>
        <w:jc w:val="center"/>
        <w:rPr>
          <w:rFonts w:ascii="Times New Roman" w:hAnsi="Times New Roman" w:cs="Times New Roman"/>
        </w:rPr>
      </w:pPr>
    </w:p>
    <w:p w:rsidR="004C7BE9" w:rsidRPr="000D6117" w:rsidRDefault="004C7BE9" w:rsidP="004C7BE9">
      <w:pPr>
        <w:spacing w:line="259" w:lineRule="auto"/>
        <w:jc w:val="center"/>
        <w:rPr>
          <w:rFonts w:ascii="Times New Roman" w:hAnsi="Times New Roman" w:cs="Times New Roman"/>
        </w:rPr>
      </w:pPr>
    </w:p>
    <w:p w:rsidR="004C7BE9" w:rsidRPr="000D6117" w:rsidRDefault="004C7BE9" w:rsidP="004C7BE9">
      <w:pPr>
        <w:spacing w:line="259" w:lineRule="auto"/>
        <w:jc w:val="center"/>
        <w:rPr>
          <w:rFonts w:ascii="Times New Roman" w:hAnsi="Times New Roman" w:cs="Times New Roman"/>
        </w:rPr>
      </w:pPr>
    </w:p>
    <w:p w:rsidR="008C1A54" w:rsidRPr="000D6117" w:rsidRDefault="008C1A54">
      <w:pPr>
        <w:spacing w:line="259" w:lineRule="auto"/>
        <w:rPr>
          <w:rFonts w:ascii="Times New Roman" w:hAnsi="Times New Roman" w:cs="Times New Roman"/>
        </w:rPr>
      </w:pPr>
      <w:r w:rsidRPr="000D6117">
        <w:rPr>
          <w:rFonts w:ascii="Times New Roman" w:hAnsi="Times New Roman" w:cs="Times New Roman"/>
        </w:rPr>
        <w:br w:type="page"/>
      </w:r>
    </w:p>
    <w:p w:rsidR="004C7BE9" w:rsidRPr="000D6117" w:rsidRDefault="004C7BE9" w:rsidP="004C7BE9">
      <w:pPr>
        <w:spacing w:line="259" w:lineRule="auto"/>
        <w:jc w:val="center"/>
        <w:rPr>
          <w:rFonts w:ascii="Times New Roman" w:hAnsi="Times New Roman" w:cs="Times New Roman"/>
        </w:rPr>
      </w:pPr>
    </w:p>
    <w:p w:rsidR="004C7BE9" w:rsidRPr="000D6117" w:rsidRDefault="004C7BE9" w:rsidP="004C7BE9">
      <w:pPr>
        <w:spacing w:line="259" w:lineRule="auto"/>
        <w:jc w:val="center"/>
        <w:rPr>
          <w:rFonts w:ascii="Times New Roman" w:hAnsi="Times New Roman" w:cs="Times New Roman"/>
        </w:rPr>
      </w:pPr>
    </w:p>
    <w:p w:rsidR="004C7BE9" w:rsidRPr="000D6117" w:rsidRDefault="004C7BE9" w:rsidP="004C7BE9">
      <w:pPr>
        <w:spacing w:line="259" w:lineRule="auto"/>
        <w:jc w:val="center"/>
        <w:rPr>
          <w:rFonts w:ascii="AR DECODE" w:hAnsi="AR DECODE" w:cs="Times New Roman"/>
          <w:sz w:val="44"/>
          <w:szCs w:val="44"/>
        </w:rPr>
      </w:pPr>
    </w:p>
    <w:p w:rsidR="008C1A54" w:rsidRPr="000D6117" w:rsidRDefault="008C1A54" w:rsidP="004C7BE9">
      <w:pPr>
        <w:spacing w:line="259" w:lineRule="auto"/>
        <w:jc w:val="center"/>
        <w:rPr>
          <w:rFonts w:ascii="AR DECODE" w:hAnsi="AR DECODE" w:cs="Times New Roman"/>
          <w:sz w:val="44"/>
          <w:szCs w:val="44"/>
        </w:rPr>
      </w:pPr>
    </w:p>
    <w:p w:rsidR="008C1A54" w:rsidRPr="000D6117" w:rsidRDefault="008C1A54" w:rsidP="004C7BE9">
      <w:pPr>
        <w:spacing w:line="259" w:lineRule="auto"/>
        <w:jc w:val="center"/>
        <w:rPr>
          <w:rFonts w:ascii="AR DECODE" w:hAnsi="AR DECODE" w:cs="Times New Roman"/>
          <w:sz w:val="44"/>
          <w:szCs w:val="44"/>
        </w:rPr>
      </w:pPr>
    </w:p>
    <w:p w:rsidR="008C1A54" w:rsidRPr="000D6117" w:rsidRDefault="008C1A54" w:rsidP="004C7BE9">
      <w:pPr>
        <w:spacing w:line="259" w:lineRule="auto"/>
        <w:jc w:val="center"/>
        <w:rPr>
          <w:rFonts w:ascii="AR DECODE" w:hAnsi="AR DECODE" w:cs="Times New Roman"/>
          <w:sz w:val="44"/>
          <w:szCs w:val="44"/>
        </w:rPr>
      </w:pPr>
    </w:p>
    <w:p w:rsidR="008C1A54" w:rsidRPr="000D6117" w:rsidRDefault="008C1A54" w:rsidP="004C7BE9">
      <w:pPr>
        <w:spacing w:line="259" w:lineRule="auto"/>
        <w:jc w:val="center"/>
        <w:rPr>
          <w:rFonts w:ascii="AR DECODE" w:hAnsi="AR DECODE" w:cs="Times New Roman"/>
          <w:sz w:val="44"/>
          <w:szCs w:val="44"/>
        </w:rPr>
      </w:pPr>
    </w:p>
    <w:p w:rsidR="004C7BE9" w:rsidRPr="00D955A8" w:rsidRDefault="004C7BE9" w:rsidP="004C7BE9">
      <w:pPr>
        <w:spacing w:line="259" w:lineRule="auto"/>
        <w:jc w:val="center"/>
        <w:rPr>
          <w:rFonts w:ascii="AR DECODE" w:hAnsi="AR DECODE" w:cs="Times New Roman"/>
          <w:sz w:val="44"/>
          <w:szCs w:val="44"/>
        </w:rPr>
      </w:pPr>
      <w:r w:rsidRPr="00D955A8">
        <w:rPr>
          <w:rFonts w:ascii="AR DECODE" w:hAnsi="AR DECODE" w:cs="Times New Roman"/>
          <w:sz w:val="44"/>
          <w:szCs w:val="44"/>
        </w:rPr>
        <w:t xml:space="preserve">«I 1861 hevdet Florence Nightingale at trykksår snarere kom av </w:t>
      </w:r>
    </w:p>
    <w:p w:rsidR="004C7BE9" w:rsidRPr="00D955A8" w:rsidRDefault="004C7BE9" w:rsidP="004C7BE9">
      <w:pPr>
        <w:spacing w:line="259" w:lineRule="auto"/>
        <w:jc w:val="center"/>
        <w:rPr>
          <w:rFonts w:ascii="AR DECODE" w:hAnsi="AR DECODE" w:cs="Times New Roman"/>
          <w:sz w:val="44"/>
          <w:szCs w:val="44"/>
        </w:rPr>
      </w:pPr>
      <w:r w:rsidRPr="00D955A8">
        <w:rPr>
          <w:rFonts w:ascii="AR DECODE" w:hAnsi="AR DECODE" w:cs="Times New Roman"/>
          <w:sz w:val="44"/>
          <w:szCs w:val="44"/>
        </w:rPr>
        <w:lastRenderedPageBreak/>
        <w:t xml:space="preserve">sykepleierens forsømmelse enn av pasientens tilstand» </w:t>
      </w:r>
    </w:p>
    <w:p w:rsidR="004C7BE9" w:rsidRPr="00D955A8" w:rsidRDefault="004C7BE9" w:rsidP="004C7BE9">
      <w:pPr>
        <w:spacing w:line="259" w:lineRule="auto"/>
        <w:jc w:val="center"/>
        <w:rPr>
          <w:rFonts w:ascii="Times New Roman" w:hAnsi="Times New Roman" w:cs="Times New Roman"/>
        </w:rPr>
      </w:pPr>
      <w:r w:rsidRPr="00D955A8">
        <w:rPr>
          <w:rFonts w:ascii="Times New Roman" w:hAnsi="Times New Roman" w:cs="Times New Roman"/>
        </w:rPr>
        <w:t>(Blix og Breivik, 2006).</w:t>
      </w:r>
    </w:p>
    <w:p w:rsidR="008C1A54" w:rsidRPr="00031E07" w:rsidRDefault="004C7BE9" w:rsidP="008C1A54">
      <w:pPr>
        <w:tabs>
          <w:tab w:val="left" w:pos="5160"/>
        </w:tabs>
        <w:spacing w:line="360" w:lineRule="auto"/>
        <w:rPr>
          <w:rFonts w:ascii="Times New Roman" w:hAnsi="Times New Roman" w:cs="Times New Roman"/>
          <w:b/>
          <w:sz w:val="28"/>
        </w:rPr>
      </w:pPr>
      <w:r w:rsidRPr="00D955A8">
        <w:rPr>
          <w:rFonts w:ascii="AR DECODE" w:hAnsi="AR DECODE" w:cs="Times New Roman"/>
          <w:sz w:val="44"/>
          <w:szCs w:val="44"/>
        </w:rPr>
        <w:br w:type="page"/>
      </w:r>
      <w:r w:rsidR="008C1A54" w:rsidRPr="00031E07">
        <w:rPr>
          <w:rFonts w:ascii="Times New Roman" w:hAnsi="Times New Roman" w:cs="Times New Roman"/>
          <w:b/>
          <w:sz w:val="28"/>
        </w:rPr>
        <w:lastRenderedPageBreak/>
        <w:t xml:space="preserve">Abstrakt </w:t>
      </w:r>
    </w:p>
    <w:tbl>
      <w:tblPr>
        <w:tblStyle w:val="Tabellrutenett"/>
        <w:tblW w:w="0" w:type="auto"/>
        <w:tblLook w:val="04A0" w:firstRow="1" w:lastRow="0" w:firstColumn="1" w:lastColumn="0" w:noHBand="0" w:noVBand="1"/>
      </w:tblPr>
      <w:tblGrid>
        <w:gridCol w:w="9062"/>
      </w:tblGrid>
      <w:tr w:rsidR="008C1A54" w:rsidRPr="00291E91" w:rsidTr="008C1A54">
        <w:tc>
          <w:tcPr>
            <w:tcW w:w="9062" w:type="dxa"/>
          </w:tcPr>
          <w:p w:rsidR="008C1A54" w:rsidRPr="00291E91" w:rsidRDefault="008C1A54" w:rsidP="006A4C61">
            <w:pPr>
              <w:spacing w:line="240" w:lineRule="auto"/>
              <w:rPr>
                <w:rFonts w:ascii="Times New Roman" w:hAnsi="Times New Roman" w:cs="Times New Roman"/>
              </w:rPr>
            </w:pPr>
            <w:r w:rsidRPr="00291E91">
              <w:rPr>
                <w:rFonts w:ascii="Times New Roman" w:hAnsi="Times New Roman" w:cs="Times New Roman"/>
                <w:b/>
              </w:rPr>
              <w:t>Hensikt:</w:t>
            </w:r>
            <w:r w:rsidRPr="00291E91">
              <w:rPr>
                <w:rFonts w:ascii="Times New Roman" w:hAnsi="Times New Roman" w:cs="Times New Roman"/>
              </w:rPr>
              <w:t xml:space="preserve"> </w:t>
            </w:r>
            <w:r w:rsidRPr="00291E91">
              <w:rPr>
                <w:rStyle w:val="null"/>
                <w:rFonts w:ascii="Times New Roman" w:hAnsi="Times New Roman" w:cs="Times New Roman"/>
              </w:rPr>
              <w:t xml:space="preserve">Hensikten </w:t>
            </w:r>
            <w:r>
              <w:rPr>
                <w:rStyle w:val="null"/>
                <w:rFonts w:ascii="Times New Roman" w:hAnsi="Times New Roman" w:cs="Times New Roman"/>
              </w:rPr>
              <w:t>med studien var</w:t>
            </w:r>
            <w:r w:rsidRPr="00291E91">
              <w:rPr>
                <w:rStyle w:val="null"/>
                <w:rFonts w:ascii="Times New Roman" w:hAnsi="Times New Roman" w:cs="Times New Roman"/>
              </w:rPr>
              <w:t xml:space="preserve"> å belyse risikofaktorer for trykksår hos hofteopererte eldre i den postoperative fasen</w:t>
            </w:r>
            <w:r w:rsidRPr="00291E91">
              <w:rPr>
                <w:rStyle w:val="5yl5"/>
                <w:rFonts w:ascii="Times New Roman" w:hAnsi="Times New Roman" w:cs="Times New Roman"/>
              </w:rPr>
              <w:t>.</w:t>
            </w:r>
          </w:p>
          <w:p w:rsidR="008C1A54" w:rsidRPr="00291E91" w:rsidRDefault="008C1A54" w:rsidP="006A4C61">
            <w:pPr>
              <w:spacing w:line="240" w:lineRule="auto"/>
              <w:rPr>
                <w:rFonts w:ascii="Times New Roman" w:hAnsi="Times New Roman" w:cs="Times New Roman"/>
              </w:rPr>
            </w:pPr>
            <w:r w:rsidRPr="00291E91">
              <w:rPr>
                <w:rFonts w:ascii="Times New Roman" w:hAnsi="Times New Roman" w:cs="Times New Roman"/>
                <w:b/>
              </w:rPr>
              <w:t>Introduksjon:</w:t>
            </w:r>
            <w:r w:rsidRPr="00291E91">
              <w:rPr>
                <w:rStyle w:val="null"/>
                <w:rFonts w:ascii="Times New Roman" w:hAnsi="Times New Roman" w:cs="Times New Roman"/>
              </w:rPr>
              <w:t xml:space="preserve"> </w:t>
            </w:r>
            <w:r w:rsidRPr="00291E91">
              <w:rPr>
                <w:rFonts w:ascii="Times New Roman" w:hAnsi="Times New Roman" w:cs="Times New Roman"/>
              </w:rPr>
              <w:t>Tilnærmet 1.6 millioner mennesker i verden opplever hoftebrudd årlig.</w:t>
            </w:r>
          </w:p>
          <w:p w:rsidR="008C1A54" w:rsidRPr="00291E91" w:rsidRDefault="008C1A54" w:rsidP="006A4C61">
            <w:pPr>
              <w:spacing w:line="240" w:lineRule="auto"/>
              <w:rPr>
                <w:rFonts w:ascii="Times New Roman" w:hAnsi="Times New Roman" w:cs="Times New Roman"/>
              </w:rPr>
            </w:pPr>
            <w:r w:rsidRPr="00291E91">
              <w:rPr>
                <w:rStyle w:val="5yl5"/>
                <w:rFonts w:ascii="Times New Roman" w:hAnsi="Times New Roman" w:cs="Times New Roman"/>
              </w:rPr>
              <w:t>Sykepleierens rolle i den postoperative fasen av behandlingen etter e</w:t>
            </w:r>
            <w:r>
              <w:rPr>
                <w:rStyle w:val="5yl5"/>
                <w:rFonts w:ascii="Times New Roman" w:hAnsi="Times New Roman" w:cs="Times New Roman"/>
              </w:rPr>
              <w:t xml:space="preserve">t hoftebrudd, </w:t>
            </w:r>
            <w:r w:rsidRPr="00291E91">
              <w:rPr>
                <w:rStyle w:val="5yl5"/>
                <w:rFonts w:ascii="Times New Roman" w:hAnsi="Times New Roman" w:cs="Times New Roman"/>
              </w:rPr>
              <w:t>da særlig i forhold til forebygging av komplikasjoner</w:t>
            </w:r>
            <w:r w:rsidRPr="00291E91">
              <w:rPr>
                <w:rFonts w:ascii="Times New Roman" w:hAnsi="Times New Roman" w:cs="Times New Roman"/>
              </w:rPr>
              <w:t>; s</w:t>
            </w:r>
            <w:r w:rsidRPr="00291E91">
              <w:rPr>
                <w:rStyle w:val="5yl5"/>
                <w:rFonts w:ascii="Times New Roman" w:hAnsi="Times New Roman" w:cs="Times New Roman"/>
              </w:rPr>
              <w:t xml:space="preserve">merte, delirium, </w:t>
            </w:r>
            <w:r w:rsidRPr="00291E91">
              <w:rPr>
                <w:rStyle w:val="5yl5"/>
                <w:rFonts w:ascii="Times New Roman" w:hAnsi="Times New Roman" w:cs="Times New Roman"/>
                <w:i/>
              </w:rPr>
              <w:t>trykksår</w:t>
            </w:r>
            <w:r w:rsidRPr="00291E91">
              <w:rPr>
                <w:rStyle w:val="5yl5"/>
                <w:rFonts w:ascii="Times New Roman" w:hAnsi="Times New Roman" w:cs="Times New Roman"/>
              </w:rPr>
              <w:t>, væskebalanse, ernæring og obstipasjon og kateterbaserte urinveisinfeksjoner</w:t>
            </w:r>
            <w:r w:rsidRPr="00291E91">
              <w:rPr>
                <w:rFonts w:ascii="Times New Roman" w:hAnsi="Times New Roman" w:cs="Times New Roman"/>
              </w:rPr>
              <w:t xml:space="preserve">. </w:t>
            </w:r>
            <w:r w:rsidRPr="00291E91">
              <w:rPr>
                <w:rStyle w:val="5yl5"/>
                <w:rFonts w:ascii="Times New Roman" w:hAnsi="Times New Roman" w:cs="Times New Roman"/>
              </w:rPr>
              <w:t xml:space="preserve">Et trykksår er en lokalisert skade på huden og/ eller underliggende vev. </w:t>
            </w:r>
          </w:p>
          <w:p w:rsidR="008C1A54" w:rsidRPr="00291E91" w:rsidRDefault="008C1A54" w:rsidP="006A4C61">
            <w:pPr>
              <w:tabs>
                <w:tab w:val="left" w:pos="5160"/>
              </w:tabs>
              <w:spacing w:line="240" w:lineRule="auto"/>
              <w:rPr>
                <w:rFonts w:ascii="Times New Roman" w:hAnsi="Times New Roman" w:cs="Times New Roman"/>
              </w:rPr>
            </w:pPr>
            <w:r w:rsidRPr="00291E91">
              <w:rPr>
                <w:rFonts w:ascii="Times New Roman" w:hAnsi="Times New Roman" w:cs="Times New Roman"/>
                <w:b/>
              </w:rPr>
              <w:t xml:space="preserve">Metode: </w:t>
            </w:r>
            <w:r w:rsidRPr="00291E91">
              <w:rPr>
                <w:rFonts w:ascii="Times New Roman" w:hAnsi="Times New Roman" w:cs="Times New Roman"/>
              </w:rPr>
              <w:t xml:space="preserve">Det ble gjennomført en allmennlitteraturstudie </w:t>
            </w:r>
          </w:p>
          <w:p w:rsidR="008C1A54" w:rsidRPr="00291E91" w:rsidRDefault="008C1A54" w:rsidP="006A4C61">
            <w:pPr>
              <w:tabs>
                <w:tab w:val="left" w:pos="5160"/>
              </w:tabs>
              <w:spacing w:line="240" w:lineRule="auto"/>
              <w:rPr>
                <w:rFonts w:ascii="Times New Roman" w:hAnsi="Times New Roman" w:cs="Times New Roman"/>
              </w:rPr>
            </w:pPr>
            <w:r w:rsidRPr="00291E91">
              <w:rPr>
                <w:rFonts w:ascii="Times New Roman" w:hAnsi="Times New Roman" w:cs="Times New Roman"/>
                <w:b/>
              </w:rPr>
              <w:t xml:space="preserve">Resultat: </w:t>
            </w:r>
            <w:r w:rsidRPr="00291E91">
              <w:rPr>
                <w:rFonts w:ascii="Times New Roman" w:hAnsi="Times New Roman" w:cs="Times New Roman"/>
              </w:rPr>
              <w:t>Forskning</w:t>
            </w:r>
            <w:r>
              <w:rPr>
                <w:rFonts w:ascii="Times New Roman" w:hAnsi="Times New Roman" w:cs="Times New Roman"/>
              </w:rPr>
              <w:t xml:space="preserve"> viser at hofteopererte eldre var</w:t>
            </w:r>
            <w:r w:rsidRPr="00291E91">
              <w:rPr>
                <w:rFonts w:ascii="Times New Roman" w:hAnsi="Times New Roman" w:cs="Times New Roman"/>
              </w:rPr>
              <w:t xml:space="preserve"> utsatt for trykks</w:t>
            </w:r>
            <w:r>
              <w:rPr>
                <w:rFonts w:ascii="Times New Roman" w:hAnsi="Times New Roman" w:cs="Times New Roman"/>
              </w:rPr>
              <w:t>år. Fire kategorier kom tydelig</w:t>
            </w:r>
            <w:r w:rsidRPr="00291E91">
              <w:rPr>
                <w:rFonts w:ascii="Times New Roman" w:hAnsi="Times New Roman" w:cs="Times New Roman"/>
              </w:rPr>
              <w:t xml:space="preserve"> frem; mobiliser</w:t>
            </w:r>
            <w:r w:rsidR="00D67A7D">
              <w:rPr>
                <w:rFonts w:ascii="Times New Roman" w:hAnsi="Times New Roman" w:cs="Times New Roman"/>
              </w:rPr>
              <w:t>ing, kroppsvæske/hudstatus,</w:t>
            </w:r>
            <w:r w:rsidRPr="00291E91">
              <w:rPr>
                <w:rFonts w:ascii="Times New Roman" w:hAnsi="Times New Roman" w:cs="Times New Roman"/>
              </w:rPr>
              <w:t xml:space="preserve"> </w:t>
            </w:r>
            <w:r>
              <w:rPr>
                <w:rFonts w:ascii="Times New Roman" w:hAnsi="Times New Roman" w:cs="Times New Roman"/>
              </w:rPr>
              <w:t xml:space="preserve">ernæring </w:t>
            </w:r>
            <w:r w:rsidR="00D67A7D">
              <w:rPr>
                <w:rFonts w:ascii="Times New Roman" w:hAnsi="Times New Roman" w:cs="Times New Roman"/>
              </w:rPr>
              <w:t xml:space="preserve">og kognitiv status </w:t>
            </w:r>
            <w:r>
              <w:rPr>
                <w:rFonts w:ascii="Times New Roman" w:hAnsi="Times New Roman" w:cs="Times New Roman"/>
              </w:rPr>
              <w:t>som</w:t>
            </w:r>
            <w:r w:rsidRPr="00291E91">
              <w:rPr>
                <w:rFonts w:ascii="Times New Roman" w:hAnsi="Times New Roman" w:cs="Times New Roman"/>
              </w:rPr>
              <w:t xml:space="preserve"> risikofaktorer for utvikling av trykksår.  </w:t>
            </w:r>
          </w:p>
          <w:p w:rsidR="008C1A54" w:rsidRPr="00291E91" w:rsidRDefault="008C1A54" w:rsidP="006A4C61">
            <w:pPr>
              <w:tabs>
                <w:tab w:val="left" w:pos="5160"/>
              </w:tabs>
              <w:spacing w:line="240" w:lineRule="auto"/>
              <w:rPr>
                <w:rFonts w:ascii="Times New Roman" w:hAnsi="Times New Roman" w:cs="Times New Roman"/>
              </w:rPr>
            </w:pPr>
            <w:r w:rsidRPr="00291E91">
              <w:rPr>
                <w:rFonts w:ascii="Times New Roman" w:hAnsi="Times New Roman" w:cs="Times New Roman"/>
                <w:b/>
              </w:rPr>
              <w:t xml:space="preserve">Diskusjon: </w:t>
            </w:r>
            <w:r w:rsidRPr="00291E91">
              <w:rPr>
                <w:rFonts w:ascii="Times New Roman" w:hAnsi="Times New Roman" w:cs="Times New Roman"/>
              </w:rPr>
              <w:t>Funnene i studien ble d</w:t>
            </w:r>
            <w:r>
              <w:rPr>
                <w:rFonts w:ascii="Times New Roman" w:hAnsi="Times New Roman" w:cs="Times New Roman"/>
              </w:rPr>
              <w:t>iskutert opp mot litteratur. Ved</w:t>
            </w:r>
            <w:r w:rsidRPr="00291E91">
              <w:rPr>
                <w:rFonts w:ascii="Times New Roman" w:hAnsi="Times New Roman" w:cs="Times New Roman"/>
              </w:rPr>
              <w:t xml:space="preserve"> å ha kunnskap om risikofaktorene kan sykepleierne forebygge trykksår. </w:t>
            </w:r>
          </w:p>
          <w:p w:rsidR="008C1A54" w:rsidRPr="00291E91" w:rsidRDefault="008C1A54" w:rsidP="006A4C61">
            <w:pPr>
              <w:tabs>
                <w:tab w:val="left" w:pos="5160"/>
              </w:tabs>
              <w:spacing w:line="240" w:lineRule="auto"/>
              <w:rPr>
                <w:rFonts w:ascii="Times New Roman" w:hAnsi="Times New Roman" w:cs="Times New Roman"/>
              </w:rPr>
            </w:pPr>
            <w:r w:rsidRPr="00291E91">
              <w:rPr>
                <w:rFonts w:ascii="Times New Roman" w:hAnsi="Times New Roman" w:cs="Times New Roman"/>
                <w:b/>
              </w:rPr>
              <w:t xml:space="preserve">Konklusjon: </w:t>
            </w:r>
            <w:r>
              <w:rPr>
                <w:rFonts w:ascii="Times New Roman" w:hAnsi="Times New Roman" w:cs="Times New Roman"/>
              </w:rPr>
              <w:t>Kunnskap om risikofaktorer</w:t>
            </w:r>
            <w:r w:rsidRPr="00291E91">
              <w:rPr>
                <w:rFonts w:ascii="Times New Roman" w:hAnsi="Times New Roman" w:cs="Times New Roman"/>
              </w:rPr>
              <w:t xml:space="preserve"> kan tidlig i sykehusforløpet hindre utvikling av trykksår hos hofteopererte eldre. </w:t>
            </w:r>
          </w:p>
          <w:p w:rsidR="008C1A54" w:rsidRPr="00291E91" w:rsidRDefault="008C1A54" w:rsidP="006A4C61">
            <w:pPr>
              <w:tabs>
                <w:tab w:val="left" w:pos="5160"/>
              </w:tabs>
              <w:spacing w:line="240" w:lineRule="auto"/>
              <w:rPr>
                <w:rFonts w:ascii="Times New Roman" w:hAnsi="Times New Roman" w:cs="Times New Roman"/>
              </w:rPr>
            </w:pPr>
            <w:r w:rsidRPr="00291E91">
              <w:rPr>
                <w:rFonts w:ascii="Times New Roman" w:hAnsi="Times New Roman" w:cs="Times New Roman"/>
                <w:b/>
              </w:rPr>
              <w:t xml:space="preserve">Nøkkelord: </w:t>
            </w:r>
            <w:r w:rsidRPr="00291E91">
              <w:rPr>
                <w:rFonts w:ascii="Times New Roman" w:hAnsi="Times New Roman" w:cs="Times New Roman"/>
              </w:rPr>
              <w:t xml:space="preserve">Trykksår, hofteoperert, postoperativ, sykepleie, </w:t>
            </w:r>
            <w:r>
              <w:rPr>
                <w:rFonts w:ascii="Times New Roman" w:hAnsi="Times New Roman" w:cs="Times New Roman"/>
              </w:rPr>
              <w:t xml:space="preserve">eldre, kvantitativ </w:t>
            </w:r>
          </w:p>
        </w:tc>
      </w:tr>
    </w:tbl>
    <w:p w:rsidR="008C1A54" w:rsidRDefault="008C1A54" w:rsidP="008C1A54">
      <w:pPr>
        <w:spacing w:line="276" w:lineRule="auto"/>
        <w:rPr>
          <w:rFonts w:ascii="Times New Roman" w:hAnsi="Times New Roman" w:cs="Times New Roman"/>
        </w:rPr>
      </w:pPr>
    </w:p>
    <w:p w:rsidR="006A4C61" w:rsidRPr="006A4C61" w:rsidRDefault="006A4C61" w:rsidP="008C1A54">
      <w:pPr>
        <w:spacing w:line="276" w:lineRule="auto"/>
        <w:rPr>
          <w:rFonts w:ascii="Times New Roman" w:hAnsi="Times New Roman" w:cs="Times New Roman"/>
          <w:b/>
          <w:sz w:val="28"/>
          <w:szCs w:val="28"/>
        </w:rPr>
      </w:pPr>
      <w:proofErr w:type="spellStart"/>
      <w:r w:rsidRPr="006A4C61">
        <w:rPr>
          <w:rFonts w:ascii="Times New Roman" w:hAnsi="Times New Roman" w:cs="Times New Roman"/>
          <w:b/>
          <w:sz w:val="28"/>
          <w:szCs w:val="28"/>
        </w:rPr>
        <w:t>Abstract</w:t>
      </w:r>
      <w:proofErr w:type="spellEnd"/>
      <w:r w:rsidRPr="006A4C61">
        <w:rPr>
          <w:rFonts w:ascii="Times New Roman" w:hAnsi="Times New Roman" w:cs="Times New Roman"/>
          <w:b/>
          <w:sz w:val="28"/>
          <w:szCs w:val="28"/>
        </w:rPr>
        <w:t xml:space="preserve"> </w:t>
      </w:r>
    </w:p>
    <w:tbl>
      <w:tblPr>
        <w:tblStyle w:val="Tabellrutenett"/>
        <w:tblW w:w="0" w:type="auto"/>
        <w:tblLook w:val="04A0" w:firstRow="1" w:lastRow="0" w:firstColumn="1" w:lastColumn="0" w:noHBand="0" w:noVBand="1"/>
      </w:tblPr>
      <w:tblGrid>
        <w:gridCol w:w="9062"/>
      </w:tblGrid>
      <w:tr w:rsidR="008C1A54" w:rsidRPr="009D2E4E" w:rsidTr="008C1A54">
        <w:tc>
          <w:tcPr>
            <w:tcW w:w="9062" w:type="dxa"/>
          </w:tcPr>
          <w:p w:rsidR="008C1A54" w:rsidRPr="00291E91" w:rsidRDefault="008C1A54" w:rsidP="006A4C61">
            <w:pPr>
              <w:spacing w:line="240" w:lineRule="auto"/>
              <w:rPr>
                <w:rFonts w:ascii="Times New Roman" w:hAnsi="Times New Roman" w:cs="Times New Roman"/>
                <w:lang w:val="en-GB"/>
              </w:rPr>
            </w:pPr>
            <w:r w:rsidRPr="00291E91">
              <w:rPr>
                <w:rFonts w:ascii="Times New Roman" w:hAnsi="Times New Roman" w:cs="Times New Roman"/>
                <w:b/>
                <w:lang w:val="en-GB"/>
              </w:rPr>
              <w:t>Aim</w:t>
            </w:r>
            <w:r>
              <w:rPr>
                <w:rFonts w:ascii="Times New Roman" w:hAnsi="Times New Roman" w:cs="Times New Roman"/>
                <w:lang w:val="en-GB"/>
              </w:rPr>
              <w:t>: The aim of this study was to</w:t>
            </w:r>
            <w:r w:rsidRPr="00291E91">
              <w:rPr>
                <w:rFonts w:ascii="Times New Roman" w:hAnsi="Times New Roman" w:cs="Times New Roman"/>
                <w:lang w:val="en-GB"/>
              </w:rPr>
              <w:t xml:space="preserve"> identify the risk factors for pressure ulcer in hip operated elderly in the postoperative phase.   </w:t>
            </w:r>
          </w:p>
          <w:p w:rsidR="008C1A54" w:rsidRPr="00291E91" w:rsidRDefault="008C1A54" w:rsidP="006A4C61">
            <w:pPr>
              <w:spacing w:line="240" w:lineRule="auto"/>
              <w:rPr>
                <w:rFonts w:ascii="Times New Roman" w:hAnsi="Times New Roman" w:cs="Times New Roman"/>
                <w:lang w:val="en-GB"/>
              </w:rPr>
            </w:pPr>
            <w:r w:rsidRPr="00291E91">
              <w:rPr>
                <w:rFonts w:ascii="Times New Roman" w:hAnsi="Times New Roman" w:cs="Times New Roman"/>
                <w:b/>
                <w:lang w:val="en-GB"/>
              </w:rPr>
              <w:t>Introduction:</w:t>
            </w:r>
            <w:r w:rsidRPr="00291E91">
              <w:rPr>
                <w:rFonts w:ascii="Times New Roman" w:hAnsi="Times New Roman" w:cs="Times New Roman"/>
                <w:lang w:val="en-GB"/>
              </w:rPr>
              <w:t xml:space="preserve"> Nearly 1.</w:t>
            </w:r>
            <w:r>
              <w:rPr>
                <w:rFonts w:ascii="Times New Roman" w:hAnsi="Times New Roman" w:cs="Times New Roman"/>
                <w:lang w:val="en-GB"/>
              </w:rPr>
              <w:t>6 million people in the word experienced</w:t>
            </w:r>
            <w:r w:rsidRPr="00291E91">
              <w:rPr>
                <w:rFonts w:ascii="Times New Roman" w:hAnsi="Times New Roman" w:cs="Times New Roman"/>
                <w:lang w:val="en-GB"/>
              </w:rPr>
              <w:t xml:space="preserve"> hip fracture yearly. Nurses role in the postoperative phase of the treatment after hip fracture, especially in relation to the prev</w:t>
            </w:r>
            <w:r>
              <w:rPr>
                <w:rFonts w:ascii="Times New Roman" w:hAnsi="Times New Roman" w:cs="Times New Roman"/>
                <w:lang w:val="en-GB"/>
              </w:rPr>
              <w:t>ention of complication</w:t>
            </w:r>
            <w:r w:rsidRPr="00291E91">
              <w:rPr>
                <w:rFonts w:ascii="Times New Roman" w:hAnsi="Times New Roman" w:cs="Times New Roman"/>
                <w:lang w:val="en-GB"/>
              </w:rPr>
              <w:t>; delirium, pressure ulcers, fluid balance, nutrition and obstipation and catheter based urinary trac</w:t>
            </w:r>
            <w:r>
              <w:rPr>
                <w:rFonts w:ascii="Times New Roman" w:hAnsi="Times New Roman" w:cs="Times New Roman"/>
                <w:lang w:val="en-GB"/>
              </w:rPr>
              <w:t>t infections. Pressure ulcers is</w:t>
            </w:r>
            <w:r w:rsidRPr="00291E91">
              <w:rPr>
                <w:rFonts w:ascii="Times New Roman" w:hAnsi="Times New Roman" w:cs="Times New Roman"/>
                <w:lang w:val="en-GB"/>
              </w:rPr>
              <w:t xml:space="preserve"> a localized injury to the skin and/or the underlying tissue. </w:t>
            </w:r>
          </w:p>
          <w:p w:rsidR="008C1A54" w:rsidRPr="00291E91" w:rsidRDefault="008C1A54" w:rsidP="006A4C61">
            <w:pPr>
              <w:spacing w:line="240" w:lineRule="auto"/>
              <w:rPr>
                <w:rFonts w:ascii="Times New Roman" w:hAnsi="Times New Roman" w:cs="Times New Roman"/>
                <w:lang w:val="en-GB"/>
              </w:rPr>
            </w:pPr>
            <w:r w:rsidRPr="00291E91">
              <w:rPr>
                <w:rFonts w:ascii="Times New Roman" w:hAnsi="Times New Roman" w:cs="Times New Roman"/>
                <w:b/>
                <w:lang w:val="en-GB"/>
              </w:rPr>
              <w:t>Method:</w:t>
            </w:r>
            <w:r w:rsidRPr="00291E91">
              <w:rPr>
                <w:rFonts w:ascii="Times New Roman" w:hAnsi="Times New Roman" w:cs="Times New Roman"/>
                <w:lang w:val="en-GB"/>
              </w:rPr>
              <w:t xml:space="preserve"> A general literature study was conducted. </w:t>
            </w:r>
          </w:p>
          <w:p w:rsidR="008C1A54" w:rsidRPr="00291E91" w:rsidRDefault="008C1A54" w:rsidP="006A4C61">
            <w:pPr>
              <w:spacing w:line="240" w:lineRule="auto"/>
              <w:rPr>
                <w:rFonts w:ascii="Times New Roman" w:hAnsi="Times New Roman" w:cs="Times New Roman"/>
                <w:lang w:val="en-GB"/>
              </w:rPr>
            </w:pPr>
            <w:r w:rsidRPr="00291E91">
              <w:rPr>
                <w:rFonts w:ascii="Times New Roman" w:hAnsi="Times New Roman" w:cs="Times New Roman"/>
                <w:b/>
                <w:lang w:val="en-GB"/>
              </w:rPr>
              <w:t>Result:</w:t>
            </w:r>
            <w:r>
              <w:rPr>
                <w:rFonts w:ascii="Times New Roman" w:hAnsi="Times New Roman" w:cs="Times New Roman"/>
                <w:lang w:val="en-GB"/>
              </w:rPr>
              <w:t xml:space="preserve"> Research showed that hip operated elderly was</w:t>
            </w:r>
            <w:r w:rsidRPr="00291E91">
              <w:rPr>
                <w:rFonts w:ascii="Times New Roman" w:hAnsi="Times New Roman" w:cs="Times New Roman"/>
                <w:lang w:val="en-GB"/>
              </w:rPr>
              <w:t xml:space="preserve"> prone to pressure ulcers. Four categories came up clear; mobil</w:t>
            </w:r>
            <w:r>
              <w:rPr>
                <w:rFonts w:ascii="Times New Roman" w:hAnsi="Times New Roman" w:cs="Times New Roman"/>
                <w:lang w:val="en-GB"/>
              </w:rPr>
              <w:t>ization, body fluid/ skin status</w:t>
            </w:r>
            <w:r w:rsidRPr="00291E91">
              <w:rPr>
                <w:rFonts w:ascii="Times New Roman" w:hAnsi="Times New Roman" w:cs="Times New Roman"/>
                <w:lang w:val="en-GB"/>
              </w:rPr>
              <w:t xml:space="preserve">, </w:t>
            </w:r>
            <w:r>
              <w:rPr>
                <w:rFonts w:ascii="Times New Roman" w:hAnsi="Times New Roman" w:cs="Times New Roman"/>
                <w:lang w:val="en-GB"/>
              </w:rPr>
              <w:t>nutrition</w:t>
            </w:r>
            <w:r w:rsidR="00D67A7D" w:rsidRPr="00291E91">
              <w:rPr>
                <w:rFonts w:ascii="Times New Roman" w:hAnsi="Times New Roman" w:cs="Times New Roman"/>
                <w:lang w:val="en-GB"/>
              </w:rPr>
              <w:t xml:space="preserve"> and cogn</w:t>
            </w:r>
            <w:r w:rsidR="00D67A7D">
              <w:rPr>
                <w:rFonts w:ascii="Times New Roman" w:hAnsi="Times New Roman" w:cs="Times New Roman"/>
                <w:lang w:val="en-GB"/>
              </w:rPr>
              <w:t>itive status</w:t>
            </w:r>
            <w:r w:rsidRPr="00291E91">
              <w:rPr>
                <w:rFonts w:ascii="Times New Roman" w:hAnsi="Times New Roman" w:cs="Times New Roman"/>
                <w:lang w:val="en-GB"/>
              </w:rPr>
              <w:t xml:space="preserve">, which are risk factors for developing, pressure ulcers. </w:t>
            </w:r>
          </w:p>
          <w:p w:rsidR="008C1A54" w:rsidRPr="00291E91" w:rsidRDefault="008C1A54" w:rsidP="006A4C61">
            <w:pPr>
              <w:spacing w:line="240" w:lineRule="auto"/>
              <w:rPr>
                <w:rFonts w:ascii="Times New Roman" w:hAnsi="Times New Roman" w:cs="Times New Roman"/>
                <w:lang w:val="en-GB"/>
              </w:rPr>
            </w:pPr>
            <w:r w:rsidRPr="00291E91">
              <w:rPr>
                <w:rFonts w:ascii="Times New Roman" w:hAnsi="Times New Roman" w:cs="Times New Roman"/>
                <w:b/>
                <w:lang w:val="en-GB"/>
              </w:rPr>
              <w:t>Discussion:</w:t>
            </w:r>
            <w:r w:rsidRPr="00291E91">
              <w:rPr>
                <w:rFonts w:ascii="Times New Roman" w:hAnsi="Times New Roman" w:cs="Times New Roman"/>
                <w:lang w:val="en-GB"/>
              </w:rPr>
              <w:t xml:space="preserve"> The findings were discussed against literature. With knowledge about risk factors the nurses can prevent pressure ulcers.  </w:t>
            </w:r>
          </w:p>
          <w:p w:rsidR="008C1A54" w:rsidRPr="00291E91" w:rsidRDefault="008C1A54" w:rsidP="006A4C61">
            <w:pPr>
              <w:spacing w:line="240" w:lineRule="auto"/>
              <w:rPr>
                <w:rFonts w:ascii="Times New Roman" w:hAnsi="Times New Roman" w:cs="Times New Roman"/>
                <w:lang w:val="en-GB"/>
              </w:rPr>
            </w:pPr>
            <w:r w:rsidRPr="00291E91">
              <w:rPr>
                <w:rFonts w:ascii="Times New Roman" w:hAnsi="Times New Roman" w:cs="Times New Roman"/>
                <w:b/>
                <w:lang w:val="en-GB"/>
              </w:rPr>
              <w:t>Conclusion:</w:t>
            </w:r>
            <w:r w:rsidRPr="00291E91">
              <w:rPr>
                <w:rFonts w:ascii="Times New Roman" w:hAnsi="Times New Roman" w:cs="Times New Roman"/>
                <w:lang w:val="en-GB"/>
              </w:rPr>
              <w:t xml:space="preserve"> </w:t>
            </w:r>
            <w:r>
              <w:rPr>
                <w:rFonts w:ascii="Times New Roman" w:hAnsi="Times New Roman" w:cs="Times New Roman"/>
                <w:lang w:val="en-GB"/>
              </w:rPr>
              <w:t>Knowledge about risk factors could</w:t>
            </w:r>
            <w:r w:rsidRPr="00291E91">
              <w:rPr>
                <w:rFonts w:ascii="Times New Roman" w:hAnsi="Times New Roman" w:cs="Times New Roman"/>
                <w:lang w:val="en-GB"/>
              </w:rPr>
              <w:t xml:space="preserve"> early in the hospital course prevent the development of pressure ulcers among elderly hip operated</w:t>
            </w:r>
            <w:r>
              <w:rPr>
                <w:rFonts w:ascii="Times New Roman" w:hAnsi="Times New Roman" w:cs="Times New Roman"/>
                <w:lang w:val="en-GB"/>
              </w:rPr>
              <w:t xml:space="preserve"> patients</w:t>
            </w:r>
            <w:r w:rsidRPr="00291E91">
              <w:rPr>
                <w:rFonts w:ascii="Times New Roman" w:hAnsi="Times New Roman" w:cs="Times New Roman"/>
                <w:lang w:val="en-GB"/>
              </w:rPr>
              <w:t xml:space="preserve">. </w:t>
            </w:r>
          </w:p>
          <w:p w:rsidR="006A4C61" w:rsidRPr="006A4C61" w:rsidRDefault="008C1A54" w:rsidP="006A4C61">
            <w:pPr>
              <w:spacing w:line="240" w:lineRule="auto"/>
              <w:rPr>
                <w:rFonts w:ascii="Times New Roman" w:hAnsi="Times New Roman" w:cs="Times New Roman"/>
                <w:lang w:val="en-GB"/>
              </w:rPr>
            </w:pPr>
            <w:r w:rsidRPr="00291E91">
              <w:rPr>
                <w:rFonts w:ascii="Times New Roman" w:hAnsi="Times New Roman" w:cs="Times New Roman"/>
                <w:b/>
                <w:lang w:val="en-GB"/>
              </w:rPr>
              <w:t>Keyword:</w:t>
            </w:r>
            <w:r w:rsidRPr="00291E91">
              <w:rPr>
                <w:rFonts w:ascii="Times New Roman" w:hAnsi="Times New Roman" w:cs="Times New Roman"/>
                <w:lang w:val="en-GB"/>
              </w:rPr>
              <w:t xml:space="preserve"> Pressure ulcers, hip operated, postoperative, nursing</w:t>
            </w:r>
            <w:r>
              <w:rPr>
                <w:rFonts w:ascii="Times New Roman" w:hAnsi="Times New Roman" w:cs="Times New Roman"/>
                <w:lang w:val="en-GB"/>
              </w:rPr>
              <w:t xml:space="preserve">, elderly, quantitative </w:t>
            </w:r>
            <w:r w:rsidRPr="00291E91">
              <w:rPr>
                <w:rFonts w:ascii="Times New Roman" w:hAnsi="Times New Roman" w:cs="Times New Roman"/>
                <w:lang w:val="en-GB"/>
              </w:rPr>
              <w:t xml:space="preserve"> </w:t>
            </w:r>
          </w:p>
        </w:tc>
      </w:tr>
    </w:tbl>
    <w:p w:rsidR="008C1A54" w:rsidRPr="00291E91" w:rsidRDefault="008C1A54" w:rsidP="008C1A54">
      <w:pPr>
        <w:spacing w:line="360" w:lineRule="auto"/>
        <w:rPr>
          <w:rFonts w:ascii="Times New Roman" w:hAnsi="Times New Roman" w:cs="Times New Roman"/>
          <w:lang w:val="en-US"/>
        </w:rPr>
      </w:pPr>
    </w:p>
    <w:p w:rsidR="004C7BE9" w:rsidRPr="008C1A54" w:rsidRDefault="008C1A54" w:rsidP="008C1A54">
      <w:pPr>
        <w:spacing w:line="259" w:lineRule="auto"/>
        <w:jc w:val="center"/>
        <w:rPr>
          <w:rFonts w:ascii="Times New Roman" w:hAnsi="Times New Roman" w:cs="Times New Roman"/>
          <w:lang w:val="en-US"/>
        </w:rPr>
      </w:pPr>
      <w:r w:rsidRPr="00A713B4">
        <w:rPr>
          <w:rFonts w:ascii="Times New Roman" w:hAnsi="Times New Roman" w:cs="Times New Roman"/>
          <w:lang w:val="en-US"/>
        </w:rPr>
        <w:br w:type="page"/>
      </w:r>
    </w:p>
    <w:sdt>
      <w:sdtPr>
        <w:rPr>
          <w:rFonts w:ascii="Times New Roman" w:eastAsiaTheme="minorHAnsi" w:hAnsi="Times New Roman" w:cs="Times New Roman"/>
          <w:color w:val="auto"/>
          <w:sz w:val="22"/>
          <w:szCs w:val="22"/>
          <w:lang w:eastAsia="en-US"/>
        </w:rPr>
        <w:id w:val="1842586651"/>
        <w:docPartObj>
          <w:docPartGallery w:val="Table of Contents"/>
          <w:docPartUnique/>
        </w:docPartObj>
      </w:sdtPr>
      <w:sdtEndPr>
        <w:rPr>
          <w:b/>
          <w:bCs/>
        </w:rPr>
      </w:sdtEndPr>
      <w:sdtContent>
        <w:p w:rsidR="004C7BE9" w:rsidRPr="00291E91" w:rsidRDefault="004C7BE9" w:rsidP="004C7BE9">
          <w:pPr>
            <w:pStyle w:val="Overskriftforinnholdsfortegnelse"/>
            <w:spacing w:line="360" w:lineRule="auto"/>
            <w:rPr>
              <w:rFonts w:ascii="Times New Roman" w:hAnsi="Times New Roman" w:cs="Times New Roman"/>
            </w:rPr>
          </w:pPr>
          <w:r w:rsidRPr="00291E91">
            <w:rPr>
              <w:rFonts w:ascii="Times New Roman" w:hAnsi="Times New Roman" w:cs="Times New Roman"/>
            </w:rPr>
            <w:t>Innholdsfortegnelse</w:t>
          </w:r>
        </w:p>
        <w:p w:rsidR="009D103F" w:rsidRDefault="004C7BE9">
          <w:pPr>
            <w:pStyle w:val="INNH1"/>
            <w:tabs>
              <w:tab w:val="right" w:leader="dot" w:pos="9062"/>
            </w:tabs>
            <w:rPr>
              <w:rFonts w:cstheme="minorBidi"/>
              <w:noProof/>
              <w:lang w:val="en-US" w:eastAsia="en-US"/>
            </w:rPr>
          </w:pPr>
          <w:r w:rsidRPr="00291E91">
            <w:rPr>
              <w:rFonts w:ascii="Times New Roman" w:hAnsi="Times New Roman"/>
            </w:rPr>
            <w:fldChar w:fldCharType="begin"/>
          </w:r>
          <w:r w:rsidRPr="00291E91">
            <w:rPr>
              <w:rFonts w:ascii="Times New Roman" w:hAnsi="Times New Roman"/>
            </w:rPr>
            <w:instrText xml:space="preserve"> TOC \o "1-3" \h \z \u </w:instrText>
          </w:r>
          <w:r w:rsidRPr="00291E91">
            <w:rPr>
              <w:rFonts w:ascii="Times New Roman" w:hAnsi="Times New Roman"/>
            </w:rPr>
            <w:fldChar w:fldCharType="separate"/>
          </w:r>
          <w:hyperlink w:anchor="_Toc451338468" w:history="1">
            <w:r w:rsidR="009D103F" w:rsidRPr="00DC37B1">
              <w:rPr>
                <w:rStyle w:val="Hyperkobling"/>
                <w:rFonts w:ascii="Times New Roman" w:hAnsi="Times New Roman"/>
                <w:noProof/>
              </w:rPr>
              <w:t>1.0 Introduksjon</w:t>
            </w:r>
            <w:r w:rsidR="009D103F">
              <w:rPr>
                <w:noProof/>
                <w:webHidden/>
              </w:rPr>
              <w:tab/>
            </w:r>
            <w:r w:rsidR="009D103F">
              <w:rPr>
                <w:noProof/>
                <w:webHidden/>
              </w:rPr>
              <w:fldChar w:fldCharType="begin"/>
            </w:r>
            <w:r w:rsidR="009D103F">
              <w:rPr>
                <w:noProof/>
                <w:webHidden/>
              </w:rPr>
              <w:instrText xml:space="preserve"> PAGEREF _Toc451338468 \h </w:instrText>
            </w:r>
            <w:r w:rsidR="009D103F">
              <w:rPr>
                <w:noProof/>
                <w:webHidden/>
              </w:rPr>
            </w:r>
            <w:r w:rsidR="009D103F">
              <w:rPr>
                <w:noProof/>
                <w:webHidden/>
              </w:rPr>
              <w:fldChar w:fldCharType="separate"/>
            </w:r>
            <w:r w:rsidR="009D103F">
              <w:rPr>
                <w:noProof/>
                <w:webHidden/>
              </w:rPr>
              <w:t>1</w:t>
            </w:r>
            <w:r w:rsidR="009D103F">
              <w:rPr>
                <w:noProof/>
                <w:webHidden/>
              </w:rPr>
              <w:fldChar w:fldCharType="end"/>
            </w:r>
          </w:hyperlink>
        </w:p>
        <w:p w:rsidR="009D103F" w:rsidRDefault="003570C9">
          <w:pPr>
            <w:pStyle w:val="INNH1"/>
            <w:tabs>
              <w:tab w:val="right" w:leader="dot" w:pos="9062"/>
            </w:tabs>
            <w:rPr>
              <w:rFonts w:cstheme="minorBidi"/>
              <w:noProof/>
              <w:lang w:val="en-US" w:eastAsia="en-US"/>
            </w:rPr>
          </w:pPr>
          <w:hyperlink w:anchor="_Toc451338469" w:history="1">
            <w:r w:rsidR="009D103F" w:rsidRPr="00DC37B1">
              <w:rPr>
                <w:rStyle w:val="Hyperkobling"/>
                <w:rFonts w:ascii="Times New Roman" w:hAnsi="Times New Roman"/>
                <w:noProof/>
              </w:rPr>
              <w:t>2.0 Metode</w:t>
            </w:r>
            <w:r w:rsidR="009D103F">
              <w:rPr>
                <w:noProof/>
                <w:webHidden/>
              </w:rPr>
              <w:tab/>
            </w:r>
            <w:r w:rsidR="009D103F">
              <w:rPr>
                <w:noProof/>
                <w:webHidden/>
              </w:rPr>
              <w:fldChar w:fldCharType="begin"/>
            </w:r>
            <w:r w:rsidR="009D103F">
              <w:rPr>
                <w:noProof/>
                <w:webHidden/>
              </w:rPr>
              <w:instrText xml:space="preserve"> PAGEREF _Toc451338469 \h </w:instrText>
            </w:r>
            <w:r w:rsidR="009D103F">
              <w:rPr>
                <w:noProof/>
                <w:webHidden/>
              </w:rPr>
            </w:r>
            <w:r w:rsidR="009D103F">
              <w:rPr>
                <w:noProof/>
                <w:webHidden/>
              </w:rPr>
              <w:fldChar w:fldCharType="separate"/>
            </w:r>
            <w:r w:rsidR="009D103F">
              <w:rPr>
                <w:noProof/>
                <w:webHidden/>
              </w:rPr>
              <w:t>3</w:t>
            </w:r>
            <w:r w:rsidR="009D103F">
              <w:rPr>
                <w:noProof/>
                <w:webHidden/>
              </w:rPr>
              <w:fldChar w:fldCharType="end"/>
            </w:r>
          </w:hyperlink>
        </w:p>
        <w:p w:rsidR="009D103F" w:rsidRDefault="003570C9">
          <w:pPr>
            <w:pStyle w:val="INNH2"/>
            <w:tabs>
              <w:tab w:val="right" w:leader="dot" w:pos="9062"/>
            </w:tabs>
            <w:rPr>
              <w:rFonts w:eastAsiaTheme="minorEastAsia"/>
              <w:noProof/>
              <w:lang w:val="en-US"/>
            </w:rPr>
          </w:pPr>
          <w:hyperlink w:anchor="_Toc451338470" w:history="1">
            <w:r w:rsidR="009D103F" w:rsidRPr="00DC37B1">
              <w:rPr>
                <w:rStyle w:val="Hyperkobling"/>
                <w:rFonts w:ascii="Times New Roman" w:hAnsi="Times New Roman" w:cs="Times New Roman"/>
                <w:noProof/>
              </w:rPr>
              <w:t>2.1 Inklusjon og eksklusjonskriterier</w:t>
            </w:r>
            <w:r w:rsidR="009D103F">
              <w:rPr>
                <w:noProof/>
                <w:webHidden/>
              </w:rPr>
              <w:tab/>
            </w:r>
            <w:r w:rsidR="009D103F">
              <w:rPr>
                <w:noProof/>
                <w:webHidden/>
              </w:rPr>
              <w:fldChar w:fldCharType="begin"/>
            </w:r>
            <w:r w:rsidR="009D103F">
              <w:rPr>
                <w:noProof/>
                <w:webHidden/>
              </w:rPr>
              <w:instrText xml:space="preserve"> PAGEREF _Toc451338470 \h </w:instrText>
            </w:r>
            <w:r w:rsidR="009D103F">
              <w:rPr>
                <w:noProof/>
                <w:webHidden/>
              </w:rPr>
            </w:r>
            <w:r w:rsidR="009D103F">
              <w:rPr>
                <w:noProof/>
                <w:webHidden/>
              </w:rPr>
              <w:fldChar w:fldCharType="separate"/>
            </w:r>
            <w:r w:rsidR="009D103F">
              <w:rPr>
                <w:noProof/>
                <w:webHidden/>
              </w:rPr>
              <w:t>3</w:t>
            </w:r>
            <w:r w:rsidR="009D103F">
              <w:rPr>
                <w:noProof/>
                <w:webHidden/>
              </w:rPr>
              <w:fldChar w:fldCharType="end"/>
            </w:r>
          </w:hyperlink>
        </w:p>
        <w:p w:rsidR="009D103F" w:rsidRDefault="003570C9">
          <w:pPr>
            <w:pStyle w:val="INNH2"/>
            <w:tabs>
              <w:tab w:val="right" w:leader="dot" w:pos="9062"/>
            </w:tabs>
            <w:rPr>
              <w:rFonts w:eastAsiaTheme="minorEastAsia"/>
              <w:noProof/>
              <w:lang w:val="en-US"/>
            </w:rPr>
          </w:pPr>
          <w:hyperlink w:anchor="_Toc451338471" w:history="1">
            <w:r w:rsidR="009D103F" w:rsidRPr="00DC37B1">
              <w:rPr>
                <w:rStyle w:val="Hyperkobling"/>
                <w:rFonts w:ascii="Times New Roman" w:hAnsi="Times New Roman" w:cs="Times New Roman"/>
                <w:noProof/>
              </w:rPr>
              <w:t>2.2 Datainnsamling/søkestrategi</w:t>
            </w:r>
            <w:r w:rsidR="009D103F">
              <w:rPr>
                <w:noProof/>
                <w:webHidden/>
              </w:rPr>
              <w:tab/>
            </w:r>
            <w:r w:rsidR="009D103F">
              <w:rPr>
                <w:noProof/>
                <w:webHidden/>
              </w:rPr>
              <w:fldChar w:fldCharType="begin"/>
            </w:r>
            <w:r w:rsidR="009D103F">
              <w:rPr>
                <w:noProof/>
                <w:webHidden/>
              </w:rPr>
              <w:instrText xml:space="preserve"> PAGEREF _Toc451338471 \h </w:instrText>
            </w:r>
            <w:r w:rsidR="009D103F">
              <w:rPr>
                <w:noProof/>
                <w:webHidden/>
              </w:rPr>
            </w:r>
            <w:r w:rsidR="009D103F">
              <w:rPr>
                <w:noProof/>
                <w:webHidden/>
              </w:rPr>
              <w:fldChar w:fldCharType="separate"/>
            </w:r>
            <w:r w:rsidR="009D103F">
              <w:rPr>
                <w:noProof/>
                <w:webHidden/>
              </w:rPr>
              <w:t>4</w:t>
            </w:r>
            <w:r w:rsidR="009D103F">
              <w:rPr>
                <w:noProof/>
                <w:webHidden/>
              </w:rPr>
              <w:fldChar w:fldCharType="end"/>
            </w:r>
          </w:hyperlink>
        </w:p>
        <w:p w:rsidR="009D103F" w:rsidRDefault="003570C9">
          <w:pPr>
            <w:pStyle w:val="INNH2"/>
            <w:tabs>
              <w:tab w:val="right" w:leader="dot" w:pos="9062"/>
            </w:tabs>
            <w:rPr>
              <w:rFonts w:eastAsiaTheme="minorEastAsia"/>
              <w:noProof/>
              <w:lang w:val="en-US"/>
            </w:rPr>
          </w:pPr>
          <w:hyperlink w:anchor="_Toc451338472" w:history="1">
            <w:r w:rsidR="009D103F" w:rsidRPr="00DC37B1">
              <w:rPr>
                <w:rStyle w:val="Hyperkobling"/>
                <w:rFonts w:ascii="Times New Roman" w:hAnsi="Times New Roman" w:cs="Times New Roman"/>
                <w:noProof/>
              </w:rPr>
              <w:t>2.3 Manuelle søk</w:t>
            </w:r>
            <w:r w:rsidR="009D103F">
              <w:rPr>
                <w:noProof/>
                <w:webHidden/>
              </w:rPr>
              <w:tab/>
            </w:r>
            <w:r w:rsidR="009D103F">
              <w:rPr>
                <w:noProof/>
                <w:webHidden/>
              </w:rPr>
              <w:fldChar w:fldCharType="begin"/>
            </w:r>
            <w:r w:rsidR="009D103F">
              <w:rPr>
                <w:noProof/>
                <w:webHidden/>
              </w:rPr>
              <w:instrText xml:space="preserve"> PAGEREF _Toc451338472 \h </w:instrText>
            </w:r>
            <w:r w:rsidR="009D103F">
              <w:rPr>
                <w:noProof/>
                <w:webHidden/>
              </w:rPr>
            </w:r>
            <w:r w:rsidR="009D103F">
              <w:rPr>
                <w:noProof/>
                <w:webHidden/>
              </w:rPr>
              <w:fldChar w:fldCharType="separate"/>
            </w:r>
            <w:r w:rsidR="009D103F">
              <w:rPr>
                <w:noProof/>
                <w:webHidden/>
              </w:rPr>
              <w:t>5</w:t>
            </w:r>
            <w:r w:rsidR="009D103F">
              <w:rPr>
                <w:noProof/>
                <w:webHidden/>
              </w:rPr>
              <w:fldChar w:fldCharType="end"/>
            </w:r>
          </w:hyperlink>
        </w:p>
        <w:p w:rsidR="009D103F" w:rsidRDefault="003570C9">
          <w:pPr>
            <w:pStyle w:val="INNH2"/>
            <w:tabs>
              <w:tab w:val="right" w:leader="dot" w:pos="9062"/>
            </w:tabs>
            <w:rPr>
              <w:rFonts w:eastAsiaTheme="minorEastAsia"/>
              <w:noProof/>
              <w:lang w:val="en-US"/>
            </w:rPr>
          </w:pPr>
          <w:hyperlink w:anchor="_Toc451338473" w:history="1">
            <w:r w:rsidR="009D103F" w:rsidRPr="00DC37B1">
              <w:rPr>
                <w:rStyle w:val="Hyperkobling"/>
                <w:rFonts w:ascii="Times New Roman" w:hAnsi="Times New Roman" w:cs="Times New Roman"/>
                <w:noProof/>
              </w:rPr>
              <w:t>2.4 Analyse</w:t>
            </w:r>
            <w:r w:rsidR="009D103F">
              <w:rPr>
                <w:noProof/>
                <w:webHidden/>
              </w:rPr>
              <w:tab/>
            </w:r>
            <w:r w:rsidR="009D103F">
              <w:rPr>
                <w:noProof/>
                <w:webHidden/>
              </w:rPr>
              <w:fldChar w:fldCharType="begin"/>
            </w:r>
            <w:r w:rsidR="009D103F">
              <w:rPr>
                <w:noProof/>
                <w:webHidden/>
              </w:rPr>
              <w:instrText xml:space="preserve"> PAGEREF _Toc451338473 \h </w:instrText>
            </w:r>
            <w:r w:rsidR="009D103F">
              <w:rPr>
                <w:noProof/>
                <w:webHidden/>
              </w:rPr>
            </w:r>
            <w:r w:rsidR="009D103F">
              <w:rPr>
                <w:noProof/>
                <w:webHidden/>
              </w:rPr>
              <w:fldChar w:fldCharType="separate"/>
            </w:r>
            <w:r w:rsidR="009D103F">
              <w:rPr>
                <w:noProof/>
                <w:webHidden/>
              </w:rPr>
              <w:t>6</w:t>
            </w:r>
            <w:r w:rsidR="009D103F">
              <w:rPr>
                <w:noProof/>
                <w:webHidden/>
              </w:rPr>
              <w:fldChar w:fldCharType="end"/>
            </w:r>
          </w:hyperlink>
        </w:p>
        <w:p w:rsidR="009D103F" w:rsidRDefault="003570C9">
          <w:pPr>
            <w:pStyle w:val="INNH2"/>
            <w:tabs>
              <w:tab w:val="right" w:leader="dot" w:pos="9062"/>
            </w:tabs>
            <w:rPr>
              <w:rFonts w:eastAsiaTheme="minorEastAsia"/>
              <w:noProof/>
              <w:lang w:val="en-US"/>
            </w:rPr>
          </w:pPr>
          <w:hyperlink w:anchor="_Toc451338474" w:history="1">
            <w:r w:rsidR="009D103F" w:rsidRPr="00DC37B1">
              <w:rPr>
                <w:rStyle w:val="Hyperkobling"/>
                <w:rFonts w:ascii="Times New Roman" w:hAnsi="Times New Roman" w:cs="Times New Roman"/>
                <w:noProof/>
              </w:rPr>
              <w:t>2.5 Kvalitetsvurdering</w:t>
            </w:r>
            <w:r w:rsidR="009D103F">
              <w:rPr>
                <w:noProof/>
                <w:webHidden/>
              </w:rPr>
              <w:tab/>
            </w:r>
            <w:r w:rsidR="009D103F">
              <w:rPr>
                <w:noProof/>
                <w:webHidden/>
              </w:rPr>
              <w:fldChar w:fldCharType="begin"/>
            </w:r>
            <w:r w:rsidR="009D103F">
              <w:rPr>
                <w:noProof/>
                <w:webHidden/>
              </w:rPr>
              <w:instrText xml:space="preserve"> PAGEREF _Toc451338474 \h </w:instrText>
            </w:r>
            <w:r w:rsidR="009D103F">
              <w:rPr>
                <w:noProof/>
                <w:webHidden/>
              </w:rPr>
            </w:r>
            <w:r w:rsidR="009D103F">
              <w:rPr>
                <w:noProof/>
                <w:webHidden/>
              </w:rPr>
              <w:fldChar w:fldCharType="separate"/>
            </w:r>
            <w:r w:rsidR="009D103F">
              <w:rPr>
                <w:noProof/>
                <w:webHidden/>
              </w:rPr>
              <w:t>6</w:t>
            </w:r>
            <w:r w:rsidR="009D103F">
              <w:rPr>
                <w:noProof/>
                <w:webHidden/>
              </w:rPr>
              <w:fldChar w:fldCharType="end"/>
            </w:r>
          </w:hyperlink>
        </w:p>
        <w:p w:rsidR="009D103F" w:rsidRDefault="003570C9">
          <w:pPr>
            <w:pStyle w:val="INNH2"/>
            <w:tabs>
              <w:tab w:val="right" w:leader="dot" w:pos="9062"/>
            </w:tabs>
            <w:rPr>
              <w:rFonts w:eastAsiaTheme="minorEastAsia"/>
              <w:noProof/>
              <w:lang w:val="en-US"/>
            </w:rPr>
          </w:pPr>
          <w:hyperlink w:anchor="_Toc451338475" w:history="1">
            <w:r w:rsidR="009D103F" w:rsidRPr="00DC37B1">
              <w:rPr>
                <w:rStyle w:val="Hyperkobling"/>
                <w:rFonts w:ascii="Times New Roman" w:hAnsi="Times New Roman" w:cs="Times New Roman"/>
                <w:noProof/>
              </w:rPr>
              <w:t>2.6 Etiske overveielser</w:t>
            </w:r>
            <w:r w:rsidR="009D103F">
              <w:rPr>
                <w:noProof/>
                <w:webHidden/>
              </w:rPr>
              <w:tab/>
            </w:r>
            <w:r w:rsidR="009D103F">
              <w:rPr>
                <w:noProof/>
                <w:webHidden/>
              </w:rPr>
              <w:fldChar w:fldCharType="begin"/>
            </w:r>
            <w:r w:rsidR="009D103F">
              <w:rPr>
                <w:noProof/>
                <w:webHidden/>
              </w:rPr>
              <w:instrText xml:space="preserve"> PAGEREF _Toc451338475 \h </w:instrText>
            </w:r>
            <w:r w:rsidR="009D103F">
              <w:rPr>
                <w:noProof/>
                <w:webHidden/>
              </w:rPr>
            </w:r>
            <w:r w:rsidR="009D103F">
              <w:rPr>
                <w:noProof/>
                <w:webHidden/>
              </w:rPr>
              <w:fldChar w:fldCharType="separate"/>
            </w:r>
            <w:r w:rsidR="009D103F">
              <w:rPr>
                <w:noProof/>
                <w:webHidden/>
              </w:rPr>
              <w:t>7</w:t>
            </w:r>
            <w:r w:rsidR="009D103F">
              <w:rPr>
                <w:noProof/>
                <w:webHidden/>
              </w:rPr>
              <w:fldChar w:fldCharType="end"/>
            </w:r>
          </w:hyperlink>
        </w:p>
        <w:p w:rsidR="009D103F" w:rsidRDefault="003570C9">
          <w:pPr>
            <w:pStyle w:val="INNH1"/>
            <w:tabs>
              <w:tab w:val="right" w:leader="dot" w:pos="9062"/>
            </w:tabs>
            <w:rPr>
              <w:rFonts w:cstheme="minorBidi"/>
              <w:noProof/>
              <w:lang w:val="en-US" w:eastAsia="en-US"/>
            </w:rPr>
          </w:pPr>
          <w:hyperlink w:anchor="_Toc451338476" w:history="1">
            <w:r w:rsidR="009D103F" w:rsidRPr="00DC37B1">
              <w:rPr>
                <w:rStyle w:val="Hyperkobling"/>
                <w:rFonts w:ascii="Times New Roman" w:hAnsi="Times New Roman"/>
                <w:noProof/>
              </w:rPr>
              <w:t>3.0 Resultat</w:t>
            </w:r>
            <w:r w:rsidR="009D103F">
              <w:rPr>
                <w:noProof/>
                <w:webHidden/>
              </w:rPr>
              <w:tab/>
            </w:r>
            <w:r w:rsidR="009D103F">
              <w:rPr>
                <w:noProof/>
                <w:webHidden/>
              </w:rPr>
              <w:fldChar w:fldCharType="begin"/>
            </w:r>
            <w:r w:rsidR="009D103F">
              <w:rPr>
                <w:noProof/>
                <w:webHidden/>
              </w:rPr>
              <w:instrText xml:space="preserve"> PAGEREF _Toc451338476 \h </w:instrText>
            </w:r>
            <w:r w:rsidR="009D103F">
              <w:rPr>
                <w:noProof/>
                <w:webHidden/>
              </w:rPr>
            </w:r>
            <w:r w:rsidR="009D103F">
              <w:rPr>
                <w:noProof/>
                <w:webHidden/>
              </w:rPr>
              <w:fldChar w:fldCharType="separate"/>
            </w:r>
            <w:r w:rsidR="009D103F">
              <w:rPr>
                <w:noProof/>
                <w:webHidden/>
              </w:rPr>
              <w:t>8</w:t>
            </w:r>
            <w:r w:rsidR="009D103F">
              <w:rPr>
                <w:noProof/>
                <w:webHidden/>
              </w:rPr>
              <w:fldChar w:fldCharType="end"/>
            </w:r>
          </w:hyperlink>
        </w:p>
        <w:p w:rsidR="009D103F" w:rsidRDefault="003570C9">
          <w:pPr>
            <w:pStyle w:val="INNH2"/>
            <w:tabs>
              <w:tab w:val="right" w:leader="dot" w:pos="9062"/>
            </w:tabs>
            <w:rPr>
              <w:rFonts w:eastAsiaTheme="minorEastAsia"/>
              <w:noProof/>
              <w:lang w:val="en-US"/>
            </w:rPr>
          </w:pPr>
          <w:hyperlink w:anchor="_Toc451338477" w:history="1">
            <w:r w:rsidR="009D103F" w:rsidRPr="00DC37B1">
              <w:rPr>
                <w:rStyle w:val="Hyperkobling"/>
                <w:rFonts w:ascii="Times New Roman" w:hAnsi="Times New Roman" w:cs="Times New Roman"/>
                <w:noProof/>
              </w:rPr>
              <w:t>3.1 Mobilisering som risikofaktor for trykksår</w:t>
            </w:r>
            <w:r w:rsidR="009D103F">
              <w:rPr>
                <w:noProof/>
                <w:webHidden/>
              </w:rPr>
              <w:tab/>
            </w:r>
            <w:r w:rsidR="009D103F">
              <w:rPr>
                <w:noProof/>
                <w:webHidden/>
              </w:rPr>
              <w:fldChar w:fldCharType="begin"/>
            </w:r>
            <w:r w:rsidR="009D103F">
              <w:rPr>
                <w:noProof/>
                <w:webHidden/>
              </w:rPr>
              <w:instrText xml:space="preserve"> PAGEREF _Toc451338477 \h </w:instrText>
            </w:r>
            <w:r w:rsidR="009D103F">
              <w:rPr>
                <w:noProof/>
                <w:webHidden/>
              </w:rPr>
            </w:r>
            <w:r w:rsidR="009D103F">
              <w:rPr>
                <w:noProof/>
                <w:webHidden/>
              </w:rPr>
              <w:fldChar w:fldCharType="separate"/>
            </w:r>
            <w:r w:rsidR="009D103F">
              <w:rPr>
                <w:noProof/>
                <w:webHidden/>
              </w:rPr>
              <w:t>8</w:t>
            </w:r>
            <w:r w:rsidR="009D103F">
              <w:rPr>
                <w:noProof/>
                <w:webHidden/>
              </w:rPr>
              <w:fldChar w:fldCharType="end"/>
            </w:r>
          </w:hyperlink>
        </w:p>
        <w:p w:rsidR="009D103F" w:rsidRDefault="003570C9">
          <w:pPr>
            <w:pStyle w:val="INNH2"/>
            <w:tabs>
              <w:tab w:val="right" w:leader="dot" w:pos="9062"/>
            </w:tabs>
            <w:rPr>
              <w:rFonts w:eastAsiaTheme="minorEastAsia"/>
              <w:noProof/>
              <w:lang w:val="en-US"/>
            </w:rPr>
          </w:pPr>
          <w:hyperlink w:anchor="_Toc451338478" w:history="1">
            <w:r w:rsidR="009D103F" w:rsidRPr="00DC37B1">
              <w:rPr>
                <w:rStyle w:val="Hyperkobling"/>
                <w:rFonts w:ascii="Times New Roman" w:hAnsi="Times New Roman" w:cs="Times New Roman"/>
                <w:noProof/>
              </w:rPr>
              <w:t>3.2 Kroppsvæske/hudstatus som risikofaktor for trykksår</w:t>
            </w:r>
            <w:r w:rsidR="009D103F">
              <w:rPr>
                <w:noProof/>
                <w:webHidden/>
              </w:rPr>
              <w:tab/>
            </w:r>
            <w:r w:rsidR="009D103F">
              <w:rPr>
                <w:noProof/>
                <w:webHidden/>
              </w:rPr>
              <w:fldChar w:fldCharType="begin"/>
            </w:r>
            <w:r w:rsidR="009D103F">
              <w:rPr>
                <w:noProof/>
                <w:webHidden/>
              </w:rPr>
              <w:instrText xml:space="preserve"> PAGEREF _Toc451338478 \h </w:instrText>
            </w:r>
            <w:r w:rsidR="009D103F">
              <w:rPr>
                <w:noProof/>
                <w:webHidden/>
              </w:rPr>
            </w:r>
            <w:r w:rsidR="009D103F">
              <w:rPr>
                <w:noProof/>
                <w:webHidden/>
              </w:rPr>
              <w:fldChar w:fldCharType="separate"/>
            </w:r>
            <w:r w:rsidR="009D103F">
              <w:rPr>
                <w:noProof/>
                <w:webHidden/>
              </w:rPr>
              <w:t>9</w:t>
            </w:r>
            <w:r w:rsidR="009D103F">
              <w:rPr>
                <w:noProof/>
                <w:webHidden/>
              </w:rPr>
              <w:fldChar w:fldCharType="end"/>
            </w:r>
          </w:hyperlink>
        </w:p>
        <w:p w:rsidR="009D103F" w:rsidRDefault="003570C9">
          <w:pPr>
            <w:pStyle w:val="INNH2"/>
            <w:tabs>
              <w:tab w:val="right" w:leader="dot" w:pos="9062"/>
            </w:tabs>
            <w:rPr>
              <w:rFonts w:eastAsiaTheme="minorEastAsia"/>
              <w:noProof/>
              <w:lang w:val="en-US"/>
            </w:rPr>
          </w:pPr>
          <w:hyperlink w:anchor="_Toc451338479" w:history="1">
            <w:r w:rsidR="009D103F" w:rsidRPr="00DC37B1">
              <w:rPr>
                <w:rStyle w:val="Hyperkobling"/>
                <w:rFonts w:ascii="Times New Roman" w:hAnsi="Times New Roman" w:cs="Times New Roman"/>
                <w:noProof/>
              </w:rPr>
              <w:t>3.3 Ernæring som risikofaktor for trykksår</w:t>
            </w:r>
            <w:r w:rsidR="009D103F">
              <w:rPr>
                <w:noProof/>
                <w:webHidden/>
              </w:rPr>
              <w:tab/>
            </w:r>
            <w:r w:rsidR="009D103F">
              <w:rPr>
                <w:noProof/>
                <w:webHidden/>
              </w:rPr>
              <w:fldChar w:fldCharType="begin"/>
            </w:r>
            <w:r w:rsidR="009D103F">
              <w:rPr>
                <w:noProof/>
                <w:webHidden/>
              </w:rPr>
              <w:instrText xml:space="preserve"> PAGEREF _Toc451338479 \h </w:instrText>
            </w:r>
            <w:r w:rsidR="009D103F">
              <w:rPr>
                <w:noProof/>
                <w:webHidden/>
              </w:rPr>
            </w:r>
            <w:r w:rsidR="009D103F">
              <w:rPr>
                <w:noProof/>
                <w:webHidden/>
              </w:rPr>
              <w:fldChar w:fldCharType="separate"/>
            </w:r>
            <w:r w:rsidR="009D103F">
              <w:rPr>
                <w:noProof/>
                <w:webHidden/>
              </w:rPr>
              <w:t>11</w:t>
            </w:r>
            <w:r w:rsidR="009D103F">
              <w:rPr>
                <w:noProof/>
                <w:webHidden/>
              </w:rPr>
              <w:fldChar w:fldCharType="end"/>
            </w:r>
          </w:hyperlink>
        </w:p>
        <w:p w:rsidR="009D103F" w:rsidRDefault="003570C9">
          <w:pPr>
            <w:pStyle w:val="INNH2"/>
            <w:tabs>
              <w:tab w:val="right" w:leader="dot" w:pos="9062"/>
            </w:tabs>
            <w:rPr>
              <w:rFonts w:eastAsiaTheme="minorEastAsia"/>
              <w:noProof/>
              <w:lang w:val="en-US"/>
            </w:rPr>
          </w:pPr>
          <w:hyperlink w:anchor="_Toc451338480" w:history="1">
            <w:r w:rsidR="009D103F" w:rsidRPr="00DC37B1">
              <w:rPr>
                <w:rStyle w:val="Hyperkobling"/>
                <w:rFonts w:ascii="Times New Roman" w:hAnsi="Times New Roman" w:cs="Times New Roman"/>
                <w:noProof/>
              </w:rPr>
              <w:t>3.4 Kognitiv status hos eldre som risikofaktor for trykksår</w:t>
            </w:r>
            <w:r w:rsidR="009D103F">
              <w:rPr>
                <w:noProof/>
                <w:webHidden/>
              </w:rPr>
              <w:tab/>
            </w:r>
            <w:r w:rsidR="009D103F">
              <w:rPr>
                <w:noProof/>
                <w:webHidden/>
              </w:rPr>
              <w:fldChar w:fldCharType="begin"/>
            </w:r>
            <w:r w:rsidR="009D103F">
              <w:rPr>
                <w:noProof/>
                <w:webHidden/>
              </w:rPr>
              <w:instrText xml:space="preserve"> PAGEREF _Toc451338480 \h </w:instrText>
            </w:r>
            <w:r w:rsidR="009D103F">
              <w:rPr>
                <w:noProof/>
                <w:webHidden/>
              </w:rPr>
            </w:r>
            <w:r w:rsidR="009D103F">
              <w:rPr>
                <w:noProof/>
                <w:webHidden/>
              </w:rPr>
              <w:fldChar w:fldCharType="separate"/>
            </w:r>
            <w:r w:rsidR="009D103F">
              <w:rPr>
                <w:noProof/>
                <w:webHidden/>
              </w:rPr>
              <w:t>12</w:t>
            </w:r>
            <w:r w:rsidR="009D103F">
              <w:rPr>
                <w:noProof/>
                <w:webHidden/>
              </w:rPr>
              <w:fldChar w:fldCharType="end"/>
            </w:r>
          </w:hyperlink>
        </w:p>
        <w:p w:rsidR="009D103F" w:rsidRDefault="003570C9">
          <w:pPr>
            <w:pStyle w:val="INNH1"/>
            <w:tabs>
              <w:tab w:val="right" w:leader="dot" w:pos="9062"/>
            </w:tabs>
            <w:rPr>
              <w:rFonts w:cstheme="minorBidi"/>
              <w:noProof/>
              <w:lang w:val="en-US" w:eastAsia="en-US"/>
            </w:rPr>
          </w:pPr>
          <w:hyperlink w:anchor="_Toc451338481" w:history="1">
            <w:r w:rsidR="009D103F" w:rsidRPr="00DC37B1">
              <w:rPr>
                <w:rStyle w:val="Hyperkobling"/>
                <w:rFonts w:ascii="Times New Roman" w:hAnsi="Times New Roman"/>
                <w:noProof/>
              </w:rPr>
              <w:t>4.0 Diskusjon</w:t>
            </w:r>
            <w:r w:rsidR="009D103F">
              <w:rPr>
                <w:noProof/>
                <w:webHidden/>
              </w:rPr>
              <w:tab/>
            </w:r>
            <w:r w:rsidR="009D103F">
              <w:rPr>
                <w:noProof/>
                <w:webHidden/>
              </w:rPr>
              <w:fldChar w:fldCharType="begin"/>
            </w:r>
            <w:r w:rsidR="009D103F">
              <w:rPr>
                <w:noProof/>
                <w:webHidden/>
              </w:rPr>
              <w:instrText xml:space="preserve"> PAGEREF _Toc451338481 \h </w:instrText>
            </w:r>
            <w:r w:rsidR="009D103F">
              <w:rPr>
                <w:noProof/>
                <w:webHidden/>
              </w:rPr>
            </w:r>
            <w:r w:rsidR="009D103F">
              <w:rPr>
                <w:noProof/>
                <w:webHidden/>
              </w:rPr>
              <w:fldChar w:fldCharType="separate"/>
            </w:r>
            <w:r w:rsidR="009D103F">
              <w:rPr>
                <w:noProof/>
                <w:webHidden/>
              </w:rPr>
              <w:t>13</w:t>
            </w:r>
            <w:r w:rsidR="009D103F">
              <w:rPr>
                <w:noProof/>
                <w:webHidden/>
              </w:rPr>
              <w:fldChar w:fldCharType="end"/>
            </w:r>
          </w:hyperlink>
        </w:p>
        <w:p w:rsidR="009D103F" w:rsidRDefault="003570C9">
          <w:pPr>
            <w:pStyle w:val="INNH2"/>
            <w:tabs>
              <w:tab w:val="right" w:leader="dot" w:pos="9062"/>
            </w:tabs>
            <w:rPr>
              <w:rFonts w:eastAsiaTheme="minorEastAsia"/>
              <w:noProof/>
              <w:lang w:val="en-US"/>
            </w:rPr>
          </w:pPr>
          <w:hyperlink w:anchor="_Toc451338482" w:history="1">
            <w:r w:rsidR="009D103F" w:rsidRPr="00DC37B1">
              <w:rPr>
                <w:rStyle w:val="Hyperkobling"/>
                <w:rFonts w:ascii="Times New Roman" w:hAnsi="Times New Roman" w:cs="Times New Roman"/>
                <w:noProof/>
              </w:rPr>
              <w:t>4.1 Metodediskusjon</w:t>
            </w:r>
            <w:r w:rsidR="009D103F">
              <w:rPr>
                <w:noProof/>
                <w:webHidden/>
              </w:rPr>
              <w:tab/>
            </w:r>
            <w:r w:rsidR="009D103F">
              <w:rPr>
                <w:noProof/>
                <w:webHidden/>
              </w:rPr>
              <w:fldChar w:fldCharType="begin"/>
            </w:r>
            <w:r w:rsidR="009D103F">
              <w:rPr>
                <w:noProof/>
                <w:webHidden/>
              </w:rPr>
              <w:instrText xml:space="preserve"> PAGEREF _Toc451338482 \h </w:instrText>
            </w:r>
            <w:r w:rsidR="009D103F">
              <w:rPr>
                <w:noProof/>
                <w:webHidden/>
              </w:rPr>
            </w:r>
            <w:r w:rsidR="009D103F">
              <w:rPr>
                <w:noProof/>
                <w:webHidden/>
              </w:rPr>
              <w:fldChar w:fldCharType="separate"/>
            </w:r>
            <w:r w:rsidR="009D103F">
              <w:rPr>
                <w:noProof/>
                <w:webHidden/>
              </w:rPr>
              <w:t>13</w:t>
            </w:r>
            <w:r w:rsidR="009D103F">
              <w:rPr>
                <w:noProof/>
                <w:webHidden/>
              </w:rPr>
              <w:fldChar w:fldCharType="end"/>
            </w:r>
          </w:hyperlink>
        </w:p>
        <w:p w:rsidR="009D103F" w:rsidRDefault="003570C9">
          <w:pPr>
            <w:pStyle w:val="INNH2"/>
            <w:tabs>
              <w:tab w:val="right" w:leader="dot" w:pos="9062"/>
            </w:tabs>
            <w:rPr>
              <w:rFonts w:eastAsiaTheme="minorEastAsia"/>
              <w:noProof/>
              <w:lang w:val="en-US"/>
            </w:rPr>
          </w:pPr>
          <w:hyperlink w:anchor="_Toc451338483" w:history="1">
            <w:r w:rsidR="009D103F" w:rsidRPr="00DC37B1">
              <w:rPr>
                <w:rStyle w:val="Hyperkobling"/>
                <w:rFonts w:ascii="Times New Roman" w:hAnsi="Times New Roman" w:cs="Times New Roman"/>
                <w:noProof/>
              </w:rPr>
              <w:t>4.2 Resultatdiskusjon</w:t>
            </w:r>
            <w:r w:rsidR="009D103F">
              <w:rPr>
                <w:noProof/>
                <w:webHidden/>
              </w:rPr>
              <w:tab/>
            </w:r>
            <w:r w:rsidR="009D103F">
              <w:rPr>
                <w:noProof/>
                <w:webHidden/>
              </w:rPr>
              <w:fldChar w:fldCharType="begin"/>
            </w:r>
            <w:r w:rsidR="009D103F">
              <w:rPr>
                <w:noProof/>
                <w:webHidden/>
              </w:rPr>
              <w:instrText xml:space="preserve"> PAGEREF _Toc451338483 \h </w:instrText>
            </w:r>
            <w:r w:rsidR="009D103F">
              <w:rPr>
                <w:noProof/>
                <w:webHidden/>
              </w:rPr>
            </w:r>
            <w:r w:rsidR="009D103F">
              <w:rPr>
                <w:noProof/>
                <w:webHidden/>
              </w:rPr>
              <w:fldChar w:fldCharType="separate"/>
            </w:r>
            <w:r w:rsidR="009D103F">
              <w:rPr>
                <w:noProof/>
                <w:webHidden/>
              </w:rPr>
              <w:t>14</w:t>
            </w:r>
            <w:r w:rsidR="009D103F">
              <w:rPr>
                <w:noProof/>
                <w:webHidden/>
              </w:rPr>
              <w:fldChar w:fldCharType="end"/>
            </w:r>
          </w:hyperlink>
        </w:p>
        <w:p w:rsidR="009D103F" w:rsidRDefault="003570C9">
          <w:pPr>
            <w:pStyle w:val="INNH3"/>
            <w:tabs>
              <w:tab w:val="right" w:leader="dot" w:pos="9062"/>
            </w:tabs>
            <w:rPr>
              <w:rFonts w:eastAsiaTheme="minorEastAsia"/>
              <w:noProof/>
              <w:lang w:val="en-US"/>
            </w:rPr>
          </w:pPr>
          <w:hyperlink w:anchor="_Toc451338484" w:history="1">
            <w:r w:rsidR="009D103F" w:rsidRPr="00DC37B1">
              <w:rPr>
                <w:rStyle w:val="Hyperkobling"/>
                <w:rFonts w:ascii="Times New Roman" w:hAnsi="Times New Roman" w:cs="Times New Roman"/>
                <w:noProof/>
              </w:rPr>
              <w:t>4.2.1 Mobilisering</w:t>
            </w:r>
            <w:r w:rsidR="009D103F">
              <w:rPr>
                <w:noProof/>
                <w:webHidden/>
              </w:rPr>
              <w:tab/>
            </w:r>
            <w:r w:rsidR="009D103F">
              <w:rPr>
                <w:noProof/>
                <w:webHidden/>
              </w:rPr>
              <w:fldChar w:fldCharType="begin"/>
            </w:r>
            <w:r w:rsidR="009D103F">
              <w:rPr>
                <w:noProof/>
                <w:webHidden/>
              </w:rPr>
              <w:instrText xml:space="preserve"> PAGEREF _Toc451338484 \h </w:instrText>
            </w:r>
            <w:r w:rsidR="009D103F">
              <w:rPr>
                <w:noProof/>
                <w:webHidden/>
              </w:rPr>
            </w:r>
            <w:r w:rsidR="009D103F">
              <w:rPr>
                <w:noProof/>
                <w:webHidden/>
              </w:rPr>
              <w:fldChar w:fldCharType="separate"/>
            </w:r>
            <w:r w:rsidR="009D103F">
              <w:rPr>
                <w:noProof/>
                <w:webHidden/>
              </w:rPr>
              <w:t>14</w:t>
            </w:r>
            <w:r w:rsidR="009D103F">
              <w:rPr>
                <w:noProof/>
                <w:webHidden/>
              </w:rPr>
              <w:fldChar w:fldCharType="end"/>
            </w:r>
          </w:hyperlink>
        </w:p>
        <w:p w:rsidR="009D103F" w:rsidRDefault="003570C9">
          <w:pPr>
            <w:pStyle w:val="INNH3"/>
            <w:tabs>
              <w:tab w:val="right" w:leader="dot" w:pos="9062"/>
            </w:tabs>
            <w:rPr>
              <w:rFonts w:eastAsiaTheme="minorEastAsia"/>
              <w:noProof/>
              <w:lang w:val="en-US"/>
            </w:rPr>
          </w:pPr>
          <w:hyperlink w:anchor="_Toc451338485" w:history="1">
            <w:r w:rsidR="009D103F" w:rsidRPr="00DC37B1">
              <w:rPr>
                <w:rStyle w:val="Hyperkobling"/>
                <w:rFonts w:ascii="Times New Roman" w:hAnsi="Times New Roman" w:cs="Times New Roman"/>
                <w:noProof/>
              </w:rPr>
              <w:t>4.2.2 Kroppsvæsker/hudstatus</w:t>
            </w:r>
            <w:r w:rsidR="009D103F">
              <w:rPr>
                <w:noProof/>
                <w:webHidden/>
              </w:rPr>
              <w:tab/>
            </w:r>
            <w:r w:rsidR="009D103F">
              <w:rPr>
                <w:noProof/>
                <w:webHidden/>
              </w:rPr>
              <w:fldChar w:fldCharType="begin"/>
            </w:r>
            <w:r w:rsidR="009D103F">
              <w:rPr>
                <w:noProof/>
                <w:webHidden/>
              </w:rPr>
              <w:instrText xml:space="preserve"> PAGEREF _Toc451338485 \h </w:instrText>
            </w:r>
            <w:r w:rsidR="009D103F">
              <w:rPr>
                <w:noProof/>
                <w:webHidden/>
              </w:rPr>
            </w:r>
            <w:r w:rsidR="009D103F">
              <w:rPr>
                <w:noProof/>
                <w:webHidden/>
              </w:rPr>
              <w:fldChar w:fldCharType="separate"/>
            </w:r>
            <w:r w:rsidR="009D103F">
              <w:rPr>
                <w:noProof/>
                <w:webHidden/>
              </w:rPr>
              <w:t>17</w:t>
            </w:r>
            <w:r w:rsidR="009D103F">
              <w:rPr>
                <w:noProof/>
                <w:webHidden/>
              </w:rPr>
              <w:fldChar w:fldCharType="end"/>
            </w:r>
          </w:hyperlink>
        </w:p>
        <w:p w:rsidR="009D103F" w:rsidRDefault="003570C9">
          <w:pPr>
            <w:pStyle w:val="INNH3"/>
            <w:tabs>
              <w:tab w:val="right" w:leader="dot" w:pos="9062"/>
            </w:tabs>
            <w:rPr>
              <w:rFonts w:eastAsiaTheme="minorEastAsia"/>
              <w:noProof/>
              <w:lang w:val="en-US"/>
            </w:rPr>
          </w:pPr>
          <w:hyperlink w:anchor="_Toc451338486" w:history="1">
            <w:r w:rsidR="009D103F" w:rsidRPr="00DC37B1">
              <w:rPr>
                <w:rStyle w:val="Hyperkobling"/>
                <w:rFonts w:ascii="Times New Roman" w:hAnsi="Times New Roman" w:cs="Times New Roman"/>
                <w:noProof/>
              </w:rPr>
              <w:t>4.2.3 Ernæring</w:t>
            </w:r>
            <w:r w:rsidR="009D103F">
              <w:rPr>
                <w:noProof/>
                <w:webHidden/>
              </w:rPr>
              <w:tab/>
            </w:r>
            <w:r w:rsidR="009D103F">
              <w:rPr>
                <w:noProof/>
                <w:webHidden/>
              </w:rPr>
              <w:fldChar w:fldCharType="begin"/>
            </w:r>
            <w:r w:rsidR="009D103F">
              <w:rPr>
                <w:noProof/>
                <w:webHidden/>
              </w:rPr>
              <w:instrText xml:space="preserve"> PAGEREF _Toc451338486 \h </w:instrText>
            </w:r>
            <w:r w:rsidR="009D103F">
              <w:rPr>
                <w:noProof/>
                <w:webHidden/>
              </w:rPr>
            </w:r>
            <w:r w:rsidR="009D103F">
              <w:rPr>
                <w:noProof/>
                <w:webHidden/>
              </w:rPr>
              <w:fldChar w:fldCharType="separate"/>
            </w:r>
            <w:r w:rsidR="009D103F">
              <w:rPr>
                <w:noProof/>
                <w:webHidden/>
              </w:rPr>
              <w:t>20</w:t>
            </w:r>
            <w:r w:rsidR="009D103F">
              <w:rPr>
                <w:noProof/>
                <w:webHidden/>
              </w:rPr>
              <w:fldChar w:fldCharType="end"/>
            </w:r>
          </w:hyperlink>
        </w:p>
        <w:p w:rsidR="009D103F" w:rsidRDefault="003570C9">
          <w:pPr>
            <w:pStyle w:val="INNH3"/>
            <w:tabs>
              <w:tab w:val="right" w:leader="dot" w:pos="9062"/>
            </w:tabs>
            <w:rPr>
              <w:rFonts w:eastAsiaTheme="minorEastAsia"/>
              <w:noProof/>
              <w:lang w:val="en-US"/>
            </w:rPr>
          </w:pPr>
          <w:hyperlink w:anchor="_Toc451338487" w:history="1">
            <w:r w:rsidR="009D103F" w:rsidRPr="00DC37B1">
              <w:rPr>
                <w:rStyle w:val="Hyperkobling"/>
                <w:rFonts w:ascii="Times New Roman" w:hAnsi="Times New Roman" w:cs="Times New Roman"/>
                <w:noProof/>
              </w:rPr>
              <w:t>4.2.4 Kognitiv status.</w:t>
            </w:r>
            <w:r w:rsidR="009D103F">
              <w:rPr>
                <w:noProof/>
                <w:webHidden/>
              </w:rPr>
              <w:tab/>
            </w:r>
            <w:r w:rsidR="009D103F">
              <w:rPr>
                <w:noProof/>
                <w:webHidden/>
              </w:rPr>
              <w:fldChar w:fldCharType="begin"/>
            </w:r>
            <w:r w:rsidR="009D103F">
              <w:rPr>
                <w:noProof/>
                <w:webHidden/>
              </w:rPr>
              <w:instrText xml:space="preserve"> PAGEREF _Toc451338487 \h </w:instrText>
            </w:r>
            <w:r w:rsidR="009D103F">
              <w:rPr>
                <w:noProof/>
                <w:webHidden/>
              </w:rPr>
            </w:r>
            <w:r w:rsidR="009D103F">
              <w:rPr>
                <w:noProof/>
                <w:webHidden/>
              </w:rPr>
              <w:fldChar w:fldCharType="separate"/>
            </w:r>
            <w:r w:rsidR="009D103F">
              <w:rPr>
                <w:noProof/>
                <w:webHidden/>
              </w:rPr>
              <w:t>24</w:t>
            </w:r>
            <w:r w:rsidR="009D103F">
              <w:rPr>
                <w:noProof/>
                <w:webHidden/>
              </w:rPr>
              <w:fldChar w:fldCharType="end"/>
            </w:r>
          </w:hyperlink>
        </w:p>
        <w:p w:rsidR="009D103F" w:rsidRDefault="003570C9">
          <w:pPr>
            <w:pStyle w:val="INNH1"/>
            <w:tabs>
              <w:tab w:val="right" w:leader="dot" w:pos="9062"/>
            </w:tabs>
            <w:rPr>
              <w:rFonts w:cstheme="minorBidi"/>
              <w:noProof/>
              <w:lang w:val="en-US" w:eastAsia="en-US"/>
            </w:rPr>
          </w:pPr>
          <w:hyperlink w:anchor="_Toc451338488" w:history="1">
            <w:r w:rsidR="009D103F" w:rsidRPr="00DC37B1">
              <w:rPr>
                <w:rStyle w:val="Hyperkobling"/>
                <w:rFonts w:ascii="Times New Roman" w:hAnsi="Times New Roman"/>
                <w:noProof/>
              </w:rPr>
              <w:t>5.0 Konklusjon</w:t>
            </w:r>
            <w:r w:rsidR="009D103F">
              <w:rPr>
                <w:noProof/>
                <w:webHidden/>
              </w:rPr>
              <w:tab/>
            </w:r>
            <w:r w:rsidR="009D103F">
              <w:rPr>
                <w:noProof/>
                <w:webHidden/>
              </w:rPr>
              <w:fldChar w:fldCharType="begin"/>
            </w:r>
            <w:r w:rsidR="009D103F">
              <w:rPr>
                <w:noProof/>
                <w:webHidden/>
              </w:rPr>
              <w:instrText xml:space="preserve"> PAGEREF _Toc451338488 \h </w:instrText>
            </w:r>
            <w:r w:rsidR="009D103F">
              <w:rPr>
                <w:noProof/>
                <w:webHidden/>
              </w:rPr>
            </w:r>
            <w:r w:rsidR="009D103F">
              <w:rPr>
                <w:noProof/>
                <w:webHidden/>
              </w:rPr>
              <w:fldChar w:fldCharType="separate"/>
            </w:r>
            <w:r w:rsidR="009D103F">
              <w:rPr>
                <w:noProof/>
                <w:webHidden/>
              </w:rPr>
              <w:t>27</w:t>
            </w:r>
            <w:r w:rsidR="009D103F">
              <w:rPr>
                <w:noProof/>
                <w:webHidden/>
              </w:rPr>
              <w:fldChar w:fldCharType="end"/>
            </w:r>
          </w:hyperlink>
        </w:p>
        <w:p w:rsidR="009D103F" w:rsidRDefault="003570C9">
          <w:pPr>
            <w:pStyle w:val="INNH1"/>
            <w:tabs>
              <w:tab w:val="right" w:leader="dot" w:pos="9062"/>
            </w:tabs>
            <w:rPr>
              <w:rFonts w:cstheme="minorBidi"/>
              <w:noProof/>
              <w:lang w:val="en-US" w:eastAsia="en-US"/>
            </w:rPr>
          </w:pPr>
          <w:hyperlink w:anchor="_Toc451338489" w:history="1">
            <w:r w:rsidR="009D103F" w:rsidRPr="00DC37B1">
              <w:rPr>
                <w:rStyle w:val="Hyperkobling"/>
                <w:rFonts w:ascii="Times New Roman" w:hAnsi="Times New Roman"/>
                <w:noProof/>
              </w:rPr>
              <w:t>Litteraturliste</w:t>
            </w:r>
            <w:r w:rsidR="009D103F">
              <w:rPr>
                <w:noProof/>
                <w:webHidden/>
              </w:rPr>
              <w:tab/>
            </w:r>
            <w:r w:rsidR="009D103F">
              <w:rPr>
                <w:noProof/>
                <w:webHidden/>
              </w:rPr>
              <w:fldChar w:fldCharType="begin"/>
            </w:r>
            <w:r w:rsidR="009D103F">
              <w:rPr>
                <w:noProof/>
                <w:webHidden/>
              </w:rPr>
              <w:instrText xml:space="preserve"> PAGEREF _Toc451338489 \h </w:instrText>
            </w:r>
            <w:r w:rsidR="009D103F">
              <w:rPr>
                <w:noProof/>
                <w:webHidden/>
              </w:rPr>
            </w:r>
            <w:r w:rsidR="009D103F">
              <w:rPr>
                <w:noProof/>
                <w:webHidden/>
              </w:rPr>
              <w:fldChar w:fldCharType="separate"/>
            </w:r>
            <w:r w:rsidR="009D103F">
              <w:rPr>
                <w:noProof/>
                <w:webHidden/>
              </w:rPr>
              <w:t>29</w:t>
            </w:r>
            <w:r w:rsidR="009D103F">
              <w:rPr>
                <w:noProof/>
                <w:webHidden/>
              </w:rPr>
              <w:fldChar w:fldCharType="end"/>
            </w:r>
          </w:hyperlink>
        </w:p>
        <w:p w:rsidR="004C7BE9" w:rsidRPr="00291E91" w:rsidRDefault="004C7BE9" w:rsidP="004C7BE9">
          <w:pPr>
            <w:spacing w:line="360" w:lineRule="auto"/>
            <w:rPr>
              <w:rFonts w:ascii="Times New Roman" w:hAnsi="Times New Roman" w:cs="Times New Roman"/>
              <w:b/>
              <w:bCs/>
            </w:rPr>
          </w:pPr>
          <w:r w:rsidRPr="00291E91">
            <w:rPr>
              <w:rFonts w:ascii="Times New Roman" w:hAnsi="Times New Roman" w:cs="Times New Roman"/>
              <w:b/>
              <w:bCs/>
            </w:rPr>
            <w:fldChar w:fldCharType="end"/>
          </w:r>
        </w:p>
      </w:sdtContent>
    </w:sdt>
    <w:p w:rsidR="004C7BE9" w:rsidRDefault="004C7BE9" w:rsidP="004C7BE9">
      <w:pPr>
        <w:spacing w:line="360" w:lineRule="auto"/>
        <w:rPr>
          <w:rFonts w:ascii="Times New Roman" w:hAnsi="Times New Roman" w:cs="Times New Roman"/>
        </w:rPr>
      </w:pPr>
      <w:r w:rsidRPr="004278A7">
        <w:rPr>
          <w:rFonts w:ascii="Times New Roman" w:hAnsi="Times New Roman" w:cs="Times New Roman"/>
          <w:b/>
          <w:sz w:val="28"/>
        </w:rPr>
        <w:t>Vedlegg 1: Oversikt over brukte artikler</w:t>
      </w:r>
    </w:p>
    <w:p w:rsidR="004C7BE9" w:rsidRDefault="004C7BE9" w:rsidP="004C7BE9">
      <w:pPr>
        <w:spacing w:line="360" w:lineRule="auto"/>
        <w:rPr>
          <w:rFonts w:ascii="Times New Roman" w:hAnsi="Times New Roman" w:cs="Times New Roman"/>
        </w:rPr>
      </w:pPr>
    </w:p>
    <w:p w:rsidR="004C7BE9" w:rsidRPr="007724D7" w:rsidRDefault="00537796" w:rsidP="004C7BE9">
      <w:pPr>
        <w:spacing w:line="360" w:lineRule="auto"/>
        <w:rPr>
          <w:rFonts w:ascii="Times New Roman" w:eastAsiaTheme="majorEastAsia" w:hAnsi="Times New Roman" w:cs="Times New Roman"/>
          <w:b/>
          <w:color w:val="2E74B5" w:themeColor="accent1" w:themeShade="BF"/>
          <w:sz w:val="24"/>
          <w:szCs w:val="24"/>
        </w:rPr>
      </w:pPr>
      <w:r w:rsidRPr="007724D7">
        <w:rPr>
          <w:rFonts w:ascii="Times New Roman" w:hAnsi="Times New Roman" w:cs="Times New Roman"/>
          <w:b/>
          <w:sz w:val="24"/>
          <w:szCs w:val="24"/>
        </w:rPr>
        <w:t>Ant</w:t>
      </w:r>
      <w:r w:rsidR="00C512D8" w:rsidRPr="007724D7">
        <w:rPr>
          <w:rFonts w:ascii="Times New Roman" w:hAnsi="Times New Roman" w:cs="Times New Roman"/>
          <w:b/>
          <w:sz w:val="24"/>
          <w:szCs w:val="24"/>
        </w:rPr>
        <w:t>a</w:t>
      </w:r>
      <w:r w:rsidR="007724D7" w:rsidRPr="007724D7">
        <w:rPr>
          <w:rFonts w:ascii="Times New Roman" w:hAnsi="Times New Roman" w:cs="Times New Roman"/>
          <w:b/>
          <w:sz w:val="24"/>
          <w:szCs w:val="24"/>
        </w:rPr>
        <w:t>ll ord: 9</w:t>
      </w:r>
      <w:r w:rsidR="00014DEC">
        <w:rPr>
          <w:rFonts w:ascii="Times New Roman" w:hAnsi="Times New Roman" w:cs="Times New Roman"/>
          <w:b/>
          <w:sz w:val="24"/>
          <w:szCs w:val="24"/>
        </w:rPr>
        <w:t>3</w:t>
      </w:r>
      <w:r w:rsidR="007724D7" w:rsidRPr="007724D7">
        <w:rPr>
          <w:rFonts w:ascii="Times New Roman" w:hAnsi="Times New Roman" w:cs="Times New Roman"/>
          <w:b/>
          <w:sz w:val="24"/>
          <w:szCs w:val="24"/>
        </w:rPr>
        <w:t>4</w:t>
      </w:r>
      <w:r w:rsidR="00014DEC">
        <w:rPr>
          <w:rFonts w:ascii="Times New Roman" w:hAnsi="Times New Roman" w:cs="Times New Roman"/>
          <w:b/>
          <w:sz w:val="24"/>
          <w:szCs w:val="24"/>
        </w:rPr>
        <w:t>2</w:t>
      </w:r>
      <w:r w:rsidR="004C7BE9" w:rsidRPr="007724D7">
        <w:rPr>
          <w:rFonts w:ascii="Times New Roman" w:hAnsi="Times New Roman" w:cs="Times New Roman"/>
          <w:b/>
          <w:sz w:val="24"/>
          <w:szCs w:val="24"/>
        </w:rPr>
        <w:br w:type="page"/>
      </w:r>
    </w:p>
    <w:p w:rsidR="004C7BE9" w:rsidRDefault="004C7BE9" w:rsidP="004C7BE9">
      <w:pPr>
        <w:pStyle w:val="Overskrift1"/>
        <w:spacing w:line="360" w:lineRule="auto"/>
        <w:rPr>
          <w:rFonts w:ascii="Times New Roman" w:hAnsi="Times New Roman" w:cs="Times New Roman"/>
        </w:rPr>
        <w:sectPr w:rsidR="004C7BE9" w:rsidSect="00E04CD1">
          <w:footerReference w:type="default" r:id="rId8"/>
          <w:footerReference w:type="first" r:id="rId9"/>
          <w:pgSz w:w="11906" w:h="16838"/>
          <w:pgMar w:top="1417" w:right="1417" w:bottom="1417" w:left="1417" w:header="708" w:footer="708" w:gutter="0"/>
          <w:pgNumType w:chapStyle="4"/>
          <w:cols w:space="708"/>
          <w:titlePg/>
          <w:docGrid w:linePitch="360"/>
        </w:sectPr>
      </w:pPr>
    </w:p>
    <w:p w:rsidR="004C7BE9" w:rsidRPr="00291E91" w:rsidRDefault="004C7BE9" w:rsidP="004C7BE9">
      <w:pPr>
        <w:pStyle w:val="Overskrift1"/>
        <w:spacing w:line="360" w:lineRule="auto"/>
        <w:rPr>
          <w:rFonts w:ascii="Times New Roman" w:hAnsi="Times New Roman" w:cs="Times New Roman"/>
        </w:rPr>
      </w:pPr>
      <w:bookmarkStart w:id="1" w:name="_Toc451338468"/>
      <w:r w:rsidRPr="00291E91">
        <w:rPr>
          <w:rFonts w:ascii="Times New Roman" w:hAnsi="Times New Roman" w:cs="Times New Roman"/>
        </w:rPr>
        <w:lastRenderedPageBreak/>
        <w:t>1.0 Introduksjon</w:t>
      </w:r>
      <w:bookmarkEnd w:id="1"/>
      <w:r w:rsidRPr="00291E91">
        <w:rPr>
          <w:rFonts w:ascii="Times New Roman" w:hAnsi="Times New Roman" w:cs="Times New Roman"/>
        </w:rPr>
        <w:t xml:space="preserve"> </w:t>
      </w:r>
    </w:p>
    <w:p w:rsidR="004C7BE9" w:rsidRPr="00291E91" w:rsidRDefault="004C7BE9" w:rsidP="004C7BE9">
      <w:pPr>
        <w:autoSpaceDE w:val="0"/>
        <w:autoSpaceDN w:val="0"/>
        <w:adjustRightInd w:val="0"/>
        <w:spacing w:after="0" w:line="360" w:lineRule="auto"/>
        <w:rPr>
          <w:rFonts w:ascii="Times New Roman" w:hAnsi="Times New Roman" w:cs="Times New Roman"/>
        </w:rPr>
      </w:pPr>
    </w:p>
    <w:p w:rsidR="004C7BE9" w:rsidRDefault="004C7BE9" w:rsidP="004C7BE9">
      <w:pPr>
        <w:autoSpaceDE w:val="0"/>
        <w:autoSpaceDN w:val="0"/>
        <w:adjustRightInd w:val="0"/>
        <w:spacing w:after="0" w:line="360" w:lineRule="auto"/>
        <w:rPr>
          <w:rFonts w:ascii="Times New Roman" w:hAnsi="Times New Roman" w:cs="Times New Roman"/>
          <w:sz w:val="24"/>
          <w:szCs w:val="24"/>
        </w:rPr>
      </w:pPr>
      <w:r w:rsidRPr="005379E5">
        <w:rPr>
          <w:rFonts w:ascii="Times New Roman" w:hAnsi="Times New Roman" w:cs="Times New Roman"/>
          <w:sz w:val="24"/>
          <w:szCs w:val="24"/>
        </w:rPr>
        <w:t>Bare i Norge skjer det om lag 9000 hofteb</w:t>
      </w:r>
      <w:r w:rsidR="00D67A7D">
        <w:rPr>
          <w:rFonts w:ascii="Times New Roman" w:hAnsi="Times New Roman" w:cs="Times New Roman"/>
          <w:sz w:val="24"/>
          <w:szCs w:val="24"/>
        </w:rPr>
        <w:t>rudd i året grunnet osteoporose</w:t>
      </w:r>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Ranhoff</w:t>
      </w:r>
      <w:proofErr w:type="spellEnd"/>
      <w:r w:rsidRPr="005379E5">
        <w:rPr>
          <w:rFonts w:ascii="Times New Roman" w:hAnsi="Times New Roman" w:cs="Times New Roman"/>
          <w:sz w:val="24"/>
          <w:szCs w:val="24"/>
        </w:rPr>
        <w:t>, Helbostad og Martinsen, 2015).</w:t>
      </w:r>
      <w:r w:rsidRPr="005379E5">
        <w:rPr>
          <w:rStyle w:val="5yl5"/>
          <w:rFonts w:ascii="Times New Roman" w:hAnsi="Times New Roman" w:cs="Times New Roman"/>
          <w:sz w:val="24"/>
          <w:szCs w:val="24"/>
        </w:rPr>
        <w:t xml:space="preserve"> Alle eldre pasienter med hoftebrudd bør alltid opereres (</w:t>
      </w:r>
      <w:proofErr w:type="spellStart"/>
      <w:r w:rsidRPr="005379E5">
        <w:rPr>
          <w:rStyle w:val="5yl5"/>
          <w:rFonts w:ascii="Times New Roman" w:hAnsi="Times New Roman" w:cs="Times New Roman"/>
          <w:sz w:val="24"/>
          <w:szCs w:val="24"/>
        </w:rPr>
        <w:t>Ranhoff</w:t>
      </w:r>
      <w:proofErr w:type="spellEnd"/>
      <w:r w:rsidRPr="005379E5">
        <w:rPr>
          <w:rStyle w:val="5yl5"/>
          <w:rFonts w:ascii="Times New Roman" w:hAnsi="Times New Roman" w:cs="Times New Roman"/>
          <w:sz w:val="24"/>
          <w:szCs w:val="24"/>
        </w:rPr>
        <w:t xml:space="preserve"> et al., 2015).</w:t>
      </w:r>
      <w:r w:rsidRPr="005379E5">
        <w:rPr>
          <w:rFonts w:ascii="Times New Roman" w:hAnsi="Times New Roman" w:cs="Times New Roman"/>
          <w:sz w:val="24"/>
          <w:szCs w:val="24"/>
        </w:rPr>
        <w:t xml:space="preserve"> Tilnærmet 1,6 millioner mennesker i verden opplever hoftebrudd årlig. På verdensbasis anslås det at i år 2050 kan det bli mellom 4,5 millioner og 6,3 millioner hoftebrudd årlig (Maher et al. 2012</w:t>
      </w:r>
      <w:r w:rsidR="005379E5">
        <w:rPr>
          <w:rFonts w:ascii="Times New Roman" w:hAnsi="Times New Roman" w:cs="Times New Roman"/>
          <w:sz w:val="24"/>
          <w:szCs w:val="24"/>
        </w:rPr>
        <w:t>a).</w:t>
      </w:r>
    </w:p>
    <w:p w:rsidR="005379E5" w:rsidRPr="005379E5" w:rsidRDefault="005379E5" w:rsidP="004C7BE9">
      <w:pPr>
        <w:autoSpaceDE w:val="0"/>
        <w:autoSpaceDN w:val="0"/>
        <w:adjustRightInd w:val="0"/>
        <w:spacing w:after="0" w:line="360" w:lineRule="auto"/>
        <w:rPr>
          <w:rFonts w:ascii="Times New Roman" w:hAnsi="Times New Roman" w:cs="Times New Roman"/>
          <w:sz w:val="24"/>
          <w:szCs w:val="24"/>
        </w:rPr>
      </w:pPr>
    </w:p>
    <w:p w:rsidR="004C7BE9" w:rsidRDefault="004C7BE9" w:rsidP="004C7BE9">
      <w:pPr>
        <w:autoSpaceDE w:val="0"/>
        <w:autoSpaceDN w:val="0"/>
        <w:adjustRightInd w:val="0"/>
        <w:spacing w:after="0" w:line="360" w:lineRule="auto"/>
        <w:rPr>
          <w:rStyle w:val="5yl5"/>
          <w:rFonts w:ascii="Times New Roman" w:hAnsi="Times New Roman" w:cs="Times New Roman"/>
          <w:sz w:val="24"/>
          <w:szCs w:val="24"/>
        </w:rPr>
      </w:pPr>
      <w:r w:rsidRPr="005379E5">
        <w:rPr>
          <w:rStyle w:val="5yl5"/>
          <w:rFonts w:ascii="Times New Roman" w:hAnsi="Times New Roman" w:cs="Times New Roman"/>
          <w:sz w:val="24"/>
          <w:szCs w:val="24"/>
        </w:rPr>
        <w:t xml:space="preserve">Årsaker til hoftebrudd er oftest osteoporose, det vil si at flertallet av hoftebrudds pasienter har redusert beintetthet og har derfor svakere beinstyrke. Fall er den vanligste </w:t>
      </w:r>
      <w:r w:rsidR="000E2E5B">
        <w:rPr>
          <w:rStyle w:val="5yl5"/>
          <w:rFonts w:ascii="Times New Roman" w:hAnsi="Times New Roman" w:cs="Times New Roman"/>
          <w:sz w:val="24"/>
          <w:szCs w:val="24"/>
        </w:rPr>
        <w:t xml:space="preserve">utløsende </w:t>
      </w:r>
      <w:r w:rsidRPr="005379E5">
        <w:rPr>
          <w:rStyle w:val="5yl5"/>
          <w:rFonts w:ascii="Times New Roman" w:hAnsi="Times New Roman" w:cs="Times New Roman"/>
          <w:sz w:val="24"/>
          <w:szCs w:val="24"/>
        </w:rPr>
        <w:t>årsaken</w:t>
      </w:r>
      <w:r w:rsidR="000E2E5B">
        <w:rPr>
          <w:rStyle w:val="5yl5"/>
          <w:rFonts w:ascii="Times New Roman" w:hAnsi="Times New Roman" w:cs="Times New Roman"/>
          <w:sz w:val="24"/>
          <w:szCs w:val="24"/>
        </w:rPr>
        <w:t xml:space="preserve"> for hoftebrudd</w:t>
      </w:r>
      <w:r w:rsidRPr="005379E5">
        <w:rPr>
          <w:rStyle w:val="5yl5"/>
          <w:rFonts w:ascii="Times New Roman" w:hAnsi="Times New Roman" w:cs="Times New Roman"/>
          <w:sz w:val="24"/>
          <w:szCs w:val="24"/>
        </w:rPr>
        <w:t xml:space="preserve">, det skjer oftest inne på </w:t>
      </w:r>
      <w:r w:rsidRPr="005379E5">
        <w:rPr>
          <w:rStyle w:val="5yl5"/>
          <w:rFonts w:ascii="Times New Roman" w:hAnsi="Times New Roman" w:cs="Times New Roman"/>
          <w:sz w:val="24"/>
          <w:szCs w:val="24"/>
        </w:rPr>
        <w:lastRenderedPageBreak/>
        <w:t>glatt gulv. Fallene er normalt sett ikke like alvorlige hvis pasienten har normal beinstyrke (Langeland, Halse og Ørn, 2012).</w:t>
      </w:r>
    </w:p>
    <w:p w:rsidR="005379E5" w:rsidRDefault="005379E5" w:rsidP="004C7BE9">
      <w:pPr>
        <w:autoSpaceDE w:val="0"/>
        <w:autoSpaceDN w:val="0"/>
        <w:adjustRightInd w:val="0"/>
        <w:spacing w:after="0" w:line="360" w:lineRule="auto"/>
        <w:rPr>
          <w:rStyle w:val="5yl5"/>
          <w:rFonts w:ascii="Times New Roman" w:hAnsi="Times New Roman" w:cs="Times New Roman"/>
          <w:sz w:val="24"/>
          <w:szCs w:val="24"/>
        </w:rPr>
      </w:pPr>
    </w:p>
    <w:p w:rsidR="000E2E5B" w:rsidRPr="000E2E5B" w:rsidRDefault="005379E5" w:rsidP="005379E5">
      <w:pPr>
        <w:autoSpaceDE w:val="0"/>
        <w:autoSpaceDN w:val="0"/>
        <w:adjustRightInd w:val="0"/>
        <w:spacing w:after="0" w:line="360" w:lineRule="auto"/>
        <w:rPr>
          <w:rStyle w:val="5yl5"/>
          <w:rFonts w:ascii="Times New Roman" w:hAnsi="Times New Roman" w:cs="Times New Roman"/>
          <w:sz w:val="24"/>
          <w:szCs w:val="24"/>
        </w:rPr>
      </w:pPr>
      <w:r w:rsidRPr="000E2E5B">
        <w:rPr>
          <w:rStyle w:val="5yl5"/>
          <w:rFonts w:ascii="Times New Roman" w:hAnsi="Times New Roman" w:cs="Times New Roman"/>
          <w:sz w:val="24"/>
          <w:szCs w:val="24"/>
        </w:rPr>
        <w:t xml:space="preserve">I Norge vil en av fem av alle som legges inn på sykehus utvikle trykksår. Dette gjelder års gruppen 15 til 95 </w:t>
      </w:r>
      <w:r w:rsidR="000E2E5B" w:rsidRPr="000E2E5B">
        <w:rPr>
          <w:rStyle w:val="5yl5"/>
          <w:rFonts w:ascii="Times New Roman" w:hAnsi="Times New Roman" w:cs="Times New Roman"/>
          <w:sz w:val="24"/>
          <w:szCs w:val="24"/>
        </w:rPr>
        <w:t>år</w:t>
      </w:r>
      <w:r w:rsidRPr="000E2E5B">
        <w:rPr>
          <w:rStyle w:val="5yl5"/>
          <w:rFonts w:ascii="Times New Roman" w:hAnsi="Times New Roman" w:cs="Times New Roman"/>
          <w:sz w:val="24"/>
          <w:szCs w:val="24"/>
        </w:rPr>
        <w:t xml:space="preserve"> (Bjøro og </w:t>
      </w:r>
      <w:proofErr w:type="spellStart"/>
      <w:r w:rsidRPr="000E2E5B">
        <w:rPr>
          <w:rStyle w:val="5yl5"/>
          <w:rFonts w:ascii="Times New Roman" w:hAnsi="Times New Roman" w:cs="Times New Roman"/>
          <w:sz w:val="24"/>
          <w:szCs w:val="24"/>
        </w:rPr>
        <w:t>Ribu</w:t>
      </w:r>
      <w:proofErr w:type="spellEnd"/>
      <w:r w:rsidRPr="000E2E5B">
        <w:rPr>
          <w:rStyle w:val="5yl5"/>
          <w:rFonts w:ascii="Times New Roman" w:hAnsi="Times New Roman" w:cs="Times New Roman"/>
          <w:sz w:val="24"/>
          <w:szCs w:val="24"/>
        </w:rPr>
        <w:t>, 2009).</w:t>
      </w:r>
      <w:r w:rsidR="000E2E5B" w:rsidRPr="000E2E5B">
        <w:rPr>
          <w:rStyle w:val="5yl5"/>
          <w:rFonts w:ascii="Times New Roman" w:hAnsi="Times New Roman" w:cs="Times New Roman"/>
          <w:sz w:val="24"/>
          <w:szCs w:val="24"/>
        </w:rPr>
        <w:t xml:space="preserve"> Trykksåranalyse av hofteopererte pasienter i postoperativ fase vil variere ut i fra ulike sykepleiere. Dette gjør det vanskelig å anslå utbredelsen av trykksår. Forklaringen er at skaden som undersøkes ikke er sammenlignbar og ulike metoder og definisjoner er brukt (</w:t>
      </w:r>
      <w:proofErr w:type="spellStart"/>
      <w:r w:rsidR="000E2E5B" w:rsidRPr="000E2E5B">
        <w:rPr>
          <w:rStyle w:val="5yl5"/>
          <w:rFonts w:ascii="Times New Roman" w:hAnsi="Times New Roman" w:cs="Times New Roman"/>
          <w:sz w:val="24"/>
          <w:szCs w:val="24"/>
        </w:rPr>
        <w:t>Langøen</w:t>
      </w:r>
      <w:proofErr w:type="spellEnd"/>
      <w:r w:rsidR="000E2E5B" w:rsidRPr="000E2E5B">
        <w:rPr>
          <w:rStyle w:val="5yl5"/>
          <w:rFonts w:ascii="Times New Roman" w:hAnsi="Times New Roman" w:cs="Times New Roman"/>
          <w:sz w:val="24"/>
          <w:szCs w:val="24"/>
        </w:rPr>
        <w:t xml:space="preserve"> og </w:t>
      </w:r>
      <w:proofErr w:type="spellStart"/>
      <w:r w:rsidR="000E2E5B" w:rsidRPr="000E2E5B">
        <w:rPr>
          <w:rStyle w:val="5yl5"/>
          <w:rFonts w:ascii="Times New Roman" w:hAnsi="Times New Roman" w:cs="Times New Roman"/>
          <w:sz w:val="24"/>
          <w:szCs w:val="24"/>
        </w:rPr>
        <w:t>Gürgen</w:t>
      </w:r>
      <w:proofErr w:type="spellEnd"/>
      <w:r w:rsidR="000E2E5B" w:rsidRPr="000E2E5B">
        <w:rPr>
          <w:rStyle w:val="5yl5"/>
          <w:rFonts w:ascii="Times New Roman" w:hAnsi="Times New Roman" w:cs="Times New Roman"/>
          <w:sz w:val="24"/>
          <w:szCs w:val="24"/>
        </w:rPr>
        <w:t xml:space="preserve">, 2012). </w:t>
      </w:r>
    </w:p>
    <w:p w:rsidR="005379E5" w:rsidRPr="000E2E5B" w:rsidRDefault="005379E5" w:rsidP="005379E5">
      <w:pPr>
        <w:autoSpaceDE w:val="0"/>
        <w:autoSpaceDN w:val="0"/>
        <w:adjustRightInd w:val="0"/>
        <w:spacing w:after="0" w:line="360" w:lineRule="auto"/>
        <w:rPr>
          <w:rStyle w:val="5yl5"/>
          <w:rFonts w:ascii="Times New Roman" w:hAnsi="Times New Roman" w:cs="Times New Roman"/>
          <w:color w:val="5B9BD5" w:themeColor="accent1"/>
          <w:sz w:val="24"/>
          <w:szCs w:val="24"/>
        </w:rPr>
      </w:pPr>
      <w:r w:rsidRPr="005379E5">
        <w:rPr>
          <w:rStyle w:val="5yl5"/>
          <w:rFonts w:ascii="Times New Roman" w:hAnsi="Times New Roman" w:cs="Times New Roman"/>
          <w:sz w:val="24"/>
          <w:szCs w:val="24"/>
        </w:rPr>
        <w:t xml:space="preserve">Trykksår er en komplikasjon som ofte observeres etter et hoftebrudd med påfølgende operasjon. Et trykksår er en lokalisert skade på huden og/ eller underliggende vev. </w:t>
      </w:r>
      <w:r w:rsidR="000E2E5B">
        <w:rPr>
          <w:rStyle w:val="5yl5"/>
          <w:rFonts w:ascii="Times New Roman" w:hAnsi="Times New Roman" w:cs="Times New Roman"/>
          <w:sz w:val="24"/>
          <w:szCs w:val="24"/>
        </w:rPr>
        <w:lastRenderedPageBreak/>
        <w:t>Skaden er s</w:t>
      </w:r>
      <w:r w:rsidRPr="005379E5">
        <w:rPr>
          <w:rStyle w:val="5yl5"/>
          <w:rFonts w:ascii="Times New Roman" w:hAnsi="Times New Roman" w:cs="Times New Roman"/>
          <w:sz w:val="24"/>
          <w:szCs w:val="24"/>
        </w:rPr>
        <w:t xml:space="preserve">om regel over et område hvor bein/ knokler er fremtredende, som et resultat av trykk eller en kombinasjon av trykk og skyveeffekt på huden. </w:t>
      </w:r>
      <w:r w:rsidR="000E2E5B">
        <w:rPr>
          <w:rStyle w:val="5yl5"/>
          <w:rFonts w:ascii="Times New Roman" w:hAnsi="Times New Roman" w:cs="Times New Roman"/>
          <w:sz w:val="24"/>
          <w:szCs w:val="24"/>
        </w:rPr>
        <w:t>S</w:t>
      </w:r>
      <w:r w:rsidRPr="005379E5">
        <w:rPr>
          <w:rStyle w:val="5yl5"/>
          <w:rFonts w:ascii="Times New Roman" w:hAnsi="Times New Roman" w:cs="Times New Roman"/>
          <w:sz w:val="24"/>
          <w:szCs w:val="24"/>
        </w:rPr>
        <w:t xml:space="preserve">kyve- og trykkrefter er årsaksfaktorer </w:t>
      </w:r>
      <w:r w:rsidR="000E2E5B">
        <w:rPr>
          <w:rStyle w:val="5yl5"/>
          <w:rFonts w:ascii="Times New Roman" w:hAnsi="Times New Roman" w:cs="Times New Roman"/>
          <w:sz w:val="24"/>
          <w:szCs w:val="24"/>
        </w:rPr>
        <w:t>i utviklingen av trykksår og</w:t>
      </w:r>
      <w:r w:rsidRPr="005379E5">
        <w:rPr>
          <w:rStyle w:val="5yl5"/>
          <w:rFonts w:ascii="Times New Roman" w:hAnsi="Times New Roman" w:cs="Times New Roman"/>
          <w:sz w:val="24"/>
          <w:szCs w:val="24"/>
        </w:rPr>
        <w:t xml:space="preserve"> vevets toleranse/ styrke </w:t>
      </w:r>
      <w:r w:rsidR="000E2E5B">
        <w:rPr>
          <w:rStyle w:val="5yl5"/>
          <w:rFonts w:ascii="Times New Roman" w:hAnsi="Times New Roman" w:cs="Times New Roman"/>
          <w:sz w:val="24"/>
          <w:szCs w:val="24"/>
        </w:rPr>
        <w:t xml:space="preserve">er </w:t>
      </w:r>
      <w:r w:rsidRPr="005379E5">
        <w:rPr>
          <w:rStyle w:val="5yl5"/>
          <w:rFonts w:ascii="Times New Roman" w:hAnsi="Times New Roman" w:cs="Times New Roman"/>
          <w:sz w:val="24"/>
          <w:szCs w:val="24"/>
        </w:rPr>
        <w:t>en nøkkelfaktor. Risikoen for utvikling av trykksår øker med varigheten og styrken på den kraften som vevet utsettes for. Skyveeffekter øker risikoen f</w:t>
      </w:r>
      <w:r w:rsidR="000E2E5B">
        <w:rPr>
          <w:rStyle w:val="5yl5"/>
          <w:rFonts w:ascii="Times New Roman" w:hAnsi="Times New Roman" w:cs="Times New Roman"/>
          <w:sz w:val="24"/>
          <w:szCs w:val="24"/>
        </w:rPr>
        <w:t xml:space="preserve">or utvikling av trykksår, </w:t>
      </w:r>
      <w:r w:rsidRPr="005379E5">
        <w:rPr>
          <w:rStyle w:val="5yl5"/>
          <w:rFonts w:ascii="Times New Roman" w:hAnsi="Times New Roman" w:cs="Times New Roman"/>
          <w:sz w:val="24"/>
          <w:szCs w:val="24"/>
        </w:rPr>
        <w:t xml:space="preserve">det gjør vevet </w:t>
      </w:r>
      <w:proofErr w:type="spellStart"/>
      <w:r w:rsidRPr="005379E5">
        <w:rPr>
          <w:rStyle w:val="5yl5"/>
          <w:rFonts w:ascii="Times New Roman" w:hAnsi="Times New Roman" w:cs="Times New Roman"/>
          <w:sz w:val="24"/>
          <w:szCs w:val="24"/>
        </w:rPr>
        <w:t>iskemisk</w:t>
      </w:r>
      <w:proofErr w:type="spellEnd"/>
      <w:r w:rsidRPr="005379E5">
        <w:rPr>
          <w:rStyle w:val="5yl5"/>
          <w:rFonts w:ascii="Times New Roman" w:hAnsi="Times New Roman" w:cs="Times New Roman"/>
          <w:sz w:val="24"/>
          <w:szCs w:val="24"/>
        </w:rPr>
        <w:t>, som deretter fører til reduksjon i vevets toleranse for trykksår. En tilleggsfaktor er manglende evne til å endre stilling, heretter kalt reposisjonering. Trykksår er en ødeleggende faktor for hofteopererte pasienter, da det koster svært mange ressurser å gjenoppta hudstatus og funksjon i det affiserte vevet (Maher et al., 2012b).</w:t>
      </w:r>
    </w:p>
    <w:p w:rsidR="005379E5" w:rsidRPr="005379E5" w:rsidRDefault="005379E5" w:rsidP="005379E5">
      <w:pPr>
        <w:autoSpaceDE w:val="0"/>
        <w:autoSpaceDN w:val="0"/>
        <w:adjustRightInd w:val="0"/>
        <w:spacing w:after="0" w:line="360" w:lineRule="auto"/>
        <w:rPr>
          <w:rStyle w:val="5yl5"/>
          <w:rFonts w:ascii="Times New Roman" w:hAnsi="Times New Roman" w:cs="Times New Roman"/>
          <w:sz w:val="24"/>
          <w:szCs w:val="24"/>
        </w:rPr>
      </w:pPr>
    </w:p>
    <w:p w:rsidR="005379E5" w:rsidRPr="005379E5" w:rsidRDefault="005379E5" w:rsidP="005379E5">
      <w:pPr>
        <w:autoSpaceDE w:val="0"/>
        <w:autoSpaceDN w:val="0"/>
        <w:adjustRightInd w:val="0"/>
        <w:spacing w:after="0" w:line="360" w:lineRule="auto"/>
        <w:rPr>
          <w:rStyle w:val="null"/>
          <w:rFonts w:ascii="Times New Roman" w:hAnsi="Times New Roman" w:cs="Times New Roman"/>
          <w:sz w:val="24"/>
          <w:szCs w:val="24"/>
        </w:rPr>
      </w:pPr>
      <w:r w:rsidRPr="005379E5">
        <w:rPr>
          <w:rStyle w:val="null"/>
          <w:rFonts w:ascii="Times New Roman" w:hAnsi="Times New Roman" w:cs="Times New Roman"/>
          <w:sz w:val="24"/>
          <w:szCs w:val="24"/>
        </w:rPr>
        <w:lastRenderedPageBreak/>
        <w:t xml:space="preserve">Trykksår kan bedømmes ut i fra ulike graderinger, i denne studien er det basert på denne modellen: </w:t>
      </w:r>
    </w:p>
    <w:p w:rsidR="005379E5" w:rsidRPr="005379E5" w:rsidRDefault="005379E5" w:rsidP="005379E5">
      <w:pPr>
        <w:spacing w:line="360" w:lineRule="auto"/>
        <w:rPr>
          <w:rFonts w:ascii="Times New Roman" w:hAnsi="Times New Roman" w:cs="Times New Roman"/>
          <w:i/>
          <w:sz w:val="24"/>
          <w:szCs w:val="24"/>
        </w:rPr>
      </w:pPr>
      <w:r w:rsidRPr="005379E5">
        <w:rPr>
          <w:rFonts w:ascii="Times New Roman" w:hAnsi="Times New Roman" w:cs="Times New Roman"/>
          <w:sz w:val="24"/>
          <w:szCs w:val="24"/>
        </w:rPr>
        <w:t>«</w:t>
      </w:r>
      <w:r w:rsidRPr="005379E5">
        <w:rPr>
          <w:rFonts w:ascii="Times New Roman" w:hAnsi="Times New Roman" w:cs="Times New Roman"/>
          <w:i/>
          <w:sz w:val="24"/>
          <w:szCs w:val="24"/>
        </w:rPr>
        <w:t xml:space="preserve">Symptomer på trykksår: </w:t>
      </w:r>
    </w:p>
    <w:p w:rsidR="005379E5" w:rsidRPr="005379E5" w:rsidRDefault="005379E5" w:rsidP="005379E5">
      <w:pPr>
        <w:spacing w:line="360" w:lineRule="auto"/>
        <w:rPr>
          <w:rFonts w:ascii="Times New Roman" w:hAnsi="Times New Roman" w:cs="Times New Roman"/>
          <w:i/>
          <w:sz w:val="24"/>
          <w:szCs w:val="24"/>
        </w:rPr>
      </w:pPr>
      <w:r w:rsidRPr="005379E5">
        <w:rPr>
          <w:rFonts w:ascii="Times New Roman" w:hAnsi="Times New Roman" w:cs="Times New Roman"/>
          <w:i/>
          <w:sz w:val="24"/>
          <w:szCs w:val="24"/>
        </w:rPr>
        <w:t xml:space="preserve">Grad 1: huden er hel, men har konstant mørkerød eller blårød misfarge som ikke forsvinner ved avlasting. </w:t>
      </w:r>
    </w:p>
    <w:p w:rsidR="005379E5" w:rsidRPr="005379E5" w:rsidRDefault="005379E5" w:rsidP="005379E5">
      <w:pPr>
        <w:spacing w:line="360" w:lineRule="auto"/>
        <w:rPr>
          <w:rFonts w:ascii="Times New Roman" w:hAnsi="Times New Roman" w:cs="Times New Roman"/>
          <w:i/>
          <w:sz w:val="24"/>
          <w:szCs w:val="24"/>
        </w:rPr>
      </w:pPr>
      <w:r w:rsidRPr="005379E5">
        <w:rPr>
          <w:rFonts w:ascii="Times New Roman" w:hAnsi="Times New Roman" w:cs="Times New Roman"/>
          <w:i/>
          <w:sz w:val="24"/>
          <w:szCs w:val="24"/>
        </w:rPr>
        <w:t xml:space="preserve">Grad 2: Her har det oppstått epitelskade med blemmer, sprekker eller gnagsår. </w:t>
      </w:r>
    </w:p>
    <w:p w:rsidR="005379E5" w:rsidRPr="005379E5" w:rsidRDefault="005379E5" w:rsidP="005379E5">
      <w:pPr>
        <w:spacing w:line="360" w:lineRule="auto"/>
        <w:rPr>
          <w:rFonts w:ascii="Times New Roman" w:hAnsi="Times New Roman" w:cs="Times New Roman"/>
          <w:i/>
          <w:sz w:val="24"/>
          <w:szCs w:val="24"/>
        </w:rPr>
      </w:pPr>
      <w:r w:rsidRPr="005379E5">
        <w:rPr>
          <w:rFonts w:ascii="Times New Roman" w:hAnsi="Times New Roman" w:cs="Times New Roman"/>
          <w:i/>
          <w:sz w:val="24"/>
          <w:szCs w:val="24"/>
        </w:rPr>
        <w:t xml:space="preserve">Grad 3: hele underlaget ned til </w:t>
      </w:r>
      <w:proofErr w:type="spellStart"/>
      <w:r w:rsidRPr="005379E5">
        <w:rPr>
          <w:rFonts w:ascii="Times New Roman" w:hAnsi="Times New Roman" w:cs="Times New Roman"/>
          <w:i/>
          <w:sz w:val="24"/>
          <w:szCs w:val="24"/>
        </w:rPr>
        <w:t>subcutis</w:t>
      </w:r>
      <w:proofErr w:type="spellEnd"/>
      <w:r w:rsidRPr="005379E5">
        <w:rPr>
          <w:rFonts w:ascii="Times New Roman" w:hAnsi="Times New Roman" w:cs="Times New Roman"/>
          <w:i/>
          <w:sz w:val="24"/>
          <w:szCs w:val="24"/>
        </w:rPr>
        <w:t xml:space="preserve"> er skadet, men ingen dyp </w:t>
      </w:r>
      <w:proofErr w:type="spellStart"/>
      <w:r w:rsidRPr="005379E5">
        <w:rPr>
          <w:rFonts w:ascii="Times New Roman" w:hAnsi="Times New Roman" w:cs="Times New Roman"/>
          <w:i/>
          <w:sz w:val="24"/>
          <w:szCs w:val="24"/>
        </w:rPr>
        <w:t>sårhule</w:t>
      </w:r>
      <w:proofErr w:type="spellEnd"/>
      <w:r w:rsidRPr="005379E5">
        <w:rPr>
          <w:rFonts w:ascii="Times New Roman" w:hAnsi="Times New Roman" w:cs="Times New Roman"/>
          <w:i/>
          <w:sz w:val="24"/>
          <w:szCs w:val="24"/>
        </w:rPr>
        <w:t xml:space="preserve">. Samtlige </w:t>
      </w:r>
      <w:proofErr w:type="spellStart"/>
      <w:r w:rsidRPr="005379E5">
        <w:rPr>
          <w:rFonts w:ascii="Times New Roman" w:hAnsi="Times New Roman" w:cs="Times New Roman"/>
          <w:i/>
          <w:sz w:val="24"/>
          <w:szCs w:val="24"/>
        </w:rPr>
        <w:t>hudlag</w:t>
      </w:r>
      <w:proofErr w:type="spellEnd"/>
      <w:r w:rsidRPr="005379E5">
        <w:rPr>
          <w:rFonts w:ascii="Times New Roman" w:hAnsi="Times New Roman" w:cs="Times New Roman"/>
          <w:i/>
          <w:sz w:val="24"/>
          <w:szCs w:val="24"/>
        </w:rPr>
        <w:t xml:space="preserve"> mangler og avgrensningen til normal hud er tydelig. </w:t>
      </w:r>
    </w:p>
    <w:p w:rsidR="004C7BE9" w:rsidRPr="005379E5" w:rsidRDefault="005379E5" w:rsidP="005379E5">
      <w:pPr>
        <w:spacing w:line="360" w:lineRule="auto"/>
        <w:rPr>
          <w:rFonts w:ascii="Times New Roman" w:hAnsi="Times New Roman" w:cs="Times New Roman"/>
          <w:sz w:val="24"/>
          <w:szCs w:val="24"/>
        </w:rPr>
      </w:pPr>
      <w:r w:rsidRPr="005379E5">
        <w:rPr>
          <w:rFonts w:ascii="Times New Roman" w:hAnsi="Times New Roman" w:cs="Times New Roman"/>
          <w:i/>
          <w:sz w:val="24"/>
          <w:szCs w:val="24"/>
        </w:rPr>
        <w:t xml:space="preserve">Grad 4: huden er helt ødelagt med dyp </w:t>
      </w:r>
      <w:proofErr w:type="spellStart"/>
      <w:r w:rsidRPr="005379E5">
        <w:rPr>
          <w:rFonts w:ascii="Times New Roman" w:hAnsi="Times New Roman" w:cs="Times New Roman"/>
          <w:i/>
          <w:sz w:val="24"/>
          <w:szCs w:val="24"/>
        </w:rPr>
        <w:t>sårhule</w:t>
      </w:r>
      <w:proofErr w:type="spellEnd"/>
      <w:r w:rsidRPr="005379E5">
        <w:rPr>
          <w:rFonts w:ascii="Times New Roman" w:hAnsi="Times New Roman" w:cs="Times New Roman"/>
          <w:i/>
          <w:sz w:val="24"/>
          <w:szCs w:val="24"/>
        </w:rPr>
        <w:t xml:space="preserve">. Alle </w:t>
      </w:r>
      <w:proofErr w:type="spellStart"/>
      <w:r w:rsidRPr="005379E5">
        <w:rPr>
          <w:rFonts w:ascii="Times New Roman" w:hAnsi="Times New Roman" w:cs="Times New Roman"/>
          <w:i/>
          <w:sz w:val="24"/>
          <w:szCs w:val="24"/>
        </w:rPr>
        <w:t>hudlagene</w:t>
      </w:r>
      <w:proofErr w:type="spellEnd"/>
      <w:r w:rsidRPr="005379E5">
        <w:rPr>
          <w:rFonts w:ascii="Times New Roman" w:hAnsi="Times New Roman" w:cs="Times New Roman"/>
          <w:i/>
          <w:sz w:val="24"/>
          <w:szCs w:val="24"/>
        </w:rPr>
        <w:t xml:space="preserve"> mangler og det er tydelig avgrensning fra normal hud. Sårhulen går ned til underliggende vev som muskler, </w:t>
      </w:r>
      <w:r w:rsidRPr="005379E5">
        <w:rPr>
          <w:rFonts w:ascii="Times New Roman" w:hAnsi="Times New Roman" w:cs="Times New Roman"/>
          <w:i/>
          <w:sz w:val="24"/>
          <w:szCs w:val="24"/>
        </w:rPr>
        <w:lastRenderedPageBreak/>
        <w:t>bein og sener</w:t>
      </w:r>
      <w:r w:rsidRPr="005379E5">
        <w:rPr>
          <w:rFonts w:ascii="Times New Roman" w:hAnsi="Times New Roman" w:cs="Times New Roman"/>
          <w:sz w:val="24"/>
          <w:szCs w:val="24"/>
        </w:rPr>
        <w:t>.» (Ek 1999 gjengitt i Blix og Breivik, 2006, S.321)</w:t>
      </w:r>
    </w:p>
    <w:p w:rsidR="004C7BE9" w:rsidRPr="005379E5" w:rsidRDefault="004C7BE9" w:rsidP="004C7BE9">
      <w:pPr>
        <w:spacing w:line="360" w:lineRule="auto"/>
        <w:rPr>
          <w:rStyle w:val="null"/>
          <w:rFonts w:ascii="Times New Roman" w:hAnsi="Times New Roman" w:cs="Times New Roman"/>
          <w:sz w:val="24"/>
          <w:szCs w:val="24"/>
        </w:rPr>
      </w:pPr>
      <w:r w:rsidRPr="005379E5">
        <w:rPr>
          <w:rFonts w:ascii="Times New Roman" w:hAnsi="Times New Roman" w:cs="Times New Roman"/>
          <w:sz w:val="24"/>
          <w:szCs w:val="24"/>
        </w:rPr>
        <w:t>Ved moderne samfunn viser det seg at andelen av eldre i befolkningen øker (Romøren, 2015).</w:t>
      </w:r>
      <w:r w:rsidRPr="005379E5">
        <w:rPr>
          <w:rStyle w:val="5yl5"/>
          <w:rFonts w:ascii="Times New Roman" w:hAnsi="Times New Roman" w:cs="Times New Roman"/>
          <w:sz w:val="24"/>
          <w:szCs w:val="24"/>
        </w:rPr>
        <w:t xml:space="preserve"> </w:t>
      </w:r>
      <w:r w:rsidRPr="005379E5">
        <w:rPr>
          <w:rStyle w:val="null"/>
          <w:rFonts w:ascii="Times New Roman" w:hAnsi="Times New Roman" w:cs="Times New Roman"/>
          <w:sz w:val="24"/>
          <w:szCs w:val="24"/>
        </w:rPr>
        <w:t xml:space="preserve">Den forhøyende levealderen resulterer i at antall hoftebrudd vil ha en stor økning. Aldersforandringen hos eldre </w:t>
      </w:r>
      <w:r w:rsidR="000E2E5B">
        <w:rPr>
          <w:rStyle w:val="null"/>
          <w:rFonts w:ascii="Times New Roman" w:hAnsi="Times New Roman" w:cs="Times New Roman"/>
          <w:sz w:val="24"/>
          <w:szCs w:val="24"/>
        </w:rPr>
        <w:t xml:space="preserve">resulterer i </w:t>
      </w:r>
      <w:r w:rsidRPr="005379E5">
        <w:rPr>
          <w:rStyle w:val="null"/>
          <w:rFonts w:ascii="Times New Roman" w:hAnsi="Times New Roman" w:cs="Times New Roman"/>
          <w:sz w:val="24"/>
          <w:szCs w:val="24"/>
        </w:rPr>
        <w:t>redusert</w:t>
      </w:r>
      <w:r w:rsidR="000E2E5B">
        <w:rPr>
          <w:rStyle w:val="null"/>
          <w:rFonts w:ascii="Times New Roman" w:hAnsi="Times New Roman" w:cs="Times New Roman"/>
          <w:sz w:val="24"/>
          <w:szCs w:val="24"/>
        </w:rPr>
        <w:t xml:space="preserve"> beintetthet (</w:t>
      </w:r>
      <w:proofErr w:type="spellStart"/>
      <w:r w:rsidR="000E2E5B">
        <w:rPr>
          <w:rStyle w:val="null"/>
          <w:rFonts w:ascii="Times New Roman" w:hAnsi="Times New Roman" w:cs="Times New Roman"/>
          <w:sz w:val="24"/>
          <w:szCs w:val="24"/>
        </w:rPr>
        <w:t>Ranhoff</w:t>
      </w:r>
      <w:proofErr w:type="spellEnd"/>
      <w:r w:rsidR="000E2E5B">
        <w:rPr>
          <w:rStyle w:val="null"/>
          <w:rFonts w:ascii="Times New Roman" w:hAnsi="Times New Roman" w:cs="Times New Roman"/>
          <w:sz w:val="24"/>
          <w:szCs w:val="24"/>
        </w:rPr>
        <w:t>, 2015), eldre</w:t>
      </w:r>
      <w:r w:rsidRPr="005379E5">
        <w:rPr>
          <w:rStyle w:val="null"/>
          <w:rFonts w:ascii="Times New Roman" w:hAnsi="Times New Roman" w:cs="Times New Roman"/>
          <w:sz w:val="24"/>
          <w:szCs w:val="24"/>
        </w:rPr>
        <w:t xml:space="preserve"> er dermed mer utsatt for brudd om de faller. Disse pasientene vil møte sykepleiere gjennom hele pleieforløpet, fra brudd til forebygging og rehabilitering. Det er viktig for sykepleiere å ha kunnskap om trykksår slik at en kan forebygge ubehag og smerter hos eldre og ta vare på deres livskvalitet. Den viktigste perioden for å kunne forebygge risikofaktorene for utvikling </w:t>
      </w:r>
      <w:r w:rsidRPr="005379E5">
        <w:rPr>
          <w:rStyle w:val="null"/>
          <w:rFonts w:ascii="Times New Roman" w:hAnsi="Times New Roman" w:cs="Times New Roman"/>
          <w:sz w:val="24"/>
          <w:szCs w:val="24"/>
        </w:rPr>
        <w:lastRenderedPageBreak/>
        <w:t>av trykksår</w:t>
      </w:r>
      <w:r w:rsidR="000E2E5B">
        <w:rPr>
          <w:rStyle w:val="null"/>
          <w:rFonts w:ascii="Times New Roman" w:hAnsi="Times New Roman" w:cs="Times New Roman"/>
          <w:sz w:val="24"/>
          <w:szCs w:val="24"/>
        </w:rPr>
        <w:t xml:space="preserve"> hos hofteopererte eldre</w:t>
      </w:r>
      <w:r w:rsidRPr="005379E5">
        <w:rPr>
          <w:rStyle w:val="null"/>
          <w:rFonts w:ascii="Times New Roman" w:hAnsi="Times New Roman" w:cs="Times New Roman"/>
          <w:sz w:val="24"/>
          <w:szCs w:val="24"/>
        </w:rPr>
        <w:t>, er i tiden etter operasjonen (heretter kalt den postoperative fasen).</w:t>
      </w:r>
    </w:p>
    <w:p w:rsidR="004C7BE9" w:rsidRPr="005379E5" w:rsidRDefault="004C7BE9" w:rsidP="004C7BE9">
      <w:pPr>
        <w:autoSpaceDE w:val="0"/>
        <w:autoSpaceDN w:val="0"/>
        <w:adjustRightInd w:val="0"/>
        <w:spacing w:after="0" w:line="360" w:lineRule="auto"/>
        <w:rPr>
          <w:rStyle w:val="5yl5"/>
          <w:rFonts w:ascii="Times New Roman" w:hAnsi="Times New Roman" w:cs="Times New Roman"/>
          <w:sz w:val="24"/>
          <w:szCs w:val="24"/>
        </w:rPr>
      </w:pPr>
      <w:r w:rsidRPr="005379E5">
        <w:rPr>
          <w:rStyle w:val="5yl5"/>
          <w:rFonts w:ascii="Times New Roman" w:hAnsi="Times New Roman" w:cs="Times New Roman"/>
          <w:sz w:val="24"/>
          <w:szCs w:val="24"/>
        </w:rPr>
        <w:t>Sykepleieren må ha forståelse for risikofaktorer for utvikling av trykksår og de må ha kunnskap om tiltak som kan forebygge. For å lindre ubehag ved langvarig trykk mot huden bør en skifte sitte- eller liggestilling, dette er for å unngå trykksår (Stubberud, 2015).</w:t>
      </w:r>
    </w:p>
    <w:p w:rsidR="004C7BE9" w:rsidRPr="005379E5" w:rsidRDefault="004C7BE9" w:rsidP="004C7BE9">
      <w:pPr>
        <w:autoSpaceDE w:val="0"/>
        <w:autoSpaceDN w:val="0"/>
        <w:adjustRightInd w:val="0"/>
        <w:spacing w:after="0" w:line="360" w:lineRule="auto"/>
        <w:rPr>
          <w:rStyle w:val="5yl5"/>
          <w:rFonts w:ascii="Times New Roman" w:hAnsi="Times New Roman" w:cs="Times New Roman"/>
          <w:sz w:val="24"/>
          <w:szCs w:val="24"/>
        </w:rPr>
      </w:pPr>
    </w:p>
    <w:p w:rsidR="004C7BE9" w:rsidRPr="005379E5" w:rsidRDefault="004C7BE9" w:rsidP="004C7BE9">
      <w:pPr>
        <w:autoSpaceDE w:val="0"/>
        <w:autoSpaceDN w:val="0"/>
        <w:adjustRightInd w:val="0"/>
        <w:spacing w:after="0" w:line="360" w:lineRule="auto"/>
        <w:rPr>
          <w:rStyle w:val="5yl5"/>
          <w:rFonts w:ascii="Times New Roman" w:hAnsi="Times New Roman" w:cs="Times New Roman"/>
          <w:sz w:val="24"/>
          <w:szCs w:val="24"/>
        </w:rPr>
      </w:pPr>
      <w:r w:rsidRPr="005379E5">
        <w:rPr>
          <w:rStyle w:val="5yl5"/>
          <w:rFonts w:ascii="Times New Roman" w:hAnsi="Times New Roman" w:cs="Times New Roman"/>
          <w:sz w:val="24"/>
          <w:szCs w:val="24"/>
        </w:rPr>
        <w:t xml:space="preserve">Sykepleierens rolle i den postoperative fasen av behandlingen etter et hoftebrudd, da særlig i forhold til forebygging av komplikasjoner. Dette gjøres ved å forebygge nye fall, brudd og sørge for at pasienten mobiliseres opp på en trygg måte. De viktigste områdene innen forebyggende </w:t>
      </w:r>
      <w:r w:rsidRPr="005379E5">
        <w:rPr>
          <w:rStyle w:val="5yl5"/>
          <w:rFonts w:ascii="Times New Roman" w:hAnsi="Times New Roman" w:cs="Times New Roman"/>
          <w:sz w:val="24"/>
          <w:szCs w:val="24"/>
        </w:rPr>
        <w:lastRenderedPageBreak/>
        <w:t xml:space="preserve">behandling av komplikasjoner er; Smerte, delirium, </w:t>
      </w:r>
      <w:r w:rsidRPr="005379E5">
        <w:rPr>
          <w:rStyle w:val="5yl5"/>
          <w:rFonts w:ascii="Times New Roman" w:hAnsi="Times New Roman" w:cs="Times New Roman"/>
          <w:i/>
          <w:sz w:val="24"/>
          <w:szCs w:val="24"/>
        </w:rPr>
        <w:t>trykksår</w:t>
      </w:r>
      <w:r w:rsidRPr="005379E5">
        <w:rPr>
          <w:rStyle w:val="5yl5"/>
          <w:rFonts w:ascii="Times New Roman" w:hAnsi="Times New Roman" w:cs="Times New Roman"/>
          <w:sz w:val="24"/>
          <w:szCs w:val="24"/>
        </w:rPr>
        <w:t>, væskebalanse, ernæring, obstipasjon og kateterbaserte urinveisinfeksjoner. Mobilisering er det viktigste tiltaket i den postoperative fasen, samt i rehabilitering etter et hoftebrudd (</w:t>
      </w:r>
      <w:proofErr w:type="spellStart"/>
      <w:r w:rsidRPr="005379E5">
        <w:rPr>
          <w:rStyle w:val="5yl5"/>
          <w:rFonts w:ascii="Times New Roman" w:hAnsi="Times New Roman" w:cs="Times New Roman"/>
          <w:sz w:val="24"/>
          <w:szCs w:val="24"/>
        </w:rPr>
        <w:t>Ranhoff</w:t>
      </w:r>
      <w:proofErr w:type="spellEnd"/>
      <w:r w:rsidRPr="005379E5">
        <w:rPr>
          <w:rStyle w:val="5yl5"/>
          <w:rFonts w:ascii="Times New Roman" w:hAnsi="Times New Roman" w:cs="Times New Roman"/>
          <w:sz w:val="24"/>
          <w:szCs w:val="24"/>
        </w:rPr>
        <w:t xml:space="preserve"> et al., 2015). </w:t>
      </w:r>
    </w:p>
    <w:p w:rsidR="004C7BE9" w:rsidRPr="005379E5" w:rsidRDefault="004C7BE9" w:rsidP="004C7BE9">
      <w:pPr>
        <w:autoSpaceDE w:val="0"/>
        <w:autoSpaceDN w:val="0"/>
        <w:adjustRightInd w:val="0"/>
        <w:spacing w:after="0" w:line="360" w:lineRule="auto"/>
        <w:rPr>
          <w:rStyle w:val="5yl5"/>
          <w:rFonts w:ascii="Times New Roman" w:hAnsi="Times New Roman" w:cs="Times New Roman"/>
          <w:sz w:val="24"/>
          <w:szCs w:val="24"/>
        </w:rPr>
      </w:pPr>
    </w:p>
    <w:p w:rsidR="004C7BE9" w:rsidRPr="005379E5" w:rsidRDefault="004C7BE9" w:rsidP="004C7BE9">
      <w:pPr>
        <w:autoSpaceDE w:val="0"/>
        <w:autoSpaceDN w:val="0"/>
        <w:adjustRightInd w:val="0"/>
        <w:spacing w:after="0" w:line="360" w:lineRule="auto"/>
        <w:rPr>
          <w:rStyle w:val="null"/>
          <w:rFonts w:ascii="Times New Roman" w:hAnsi="Times New Roman" w:cs="Times New Roman"/>
          <w:sz w:val="24"/>
          <w:szCs w:val="24"/>
        </w:rPr>
      </w:pPr>
      <w:r w:rsidRPr="005379E5">
        <w:rPr>
          <w:rStyle w:val="null"/>
          <w:rFonts w:ascii="Times New Roman" w:hAnsi="Times New Roman" w:cs="Times New Roman"/>
          <w:sz w:val="24"/>
          <w:szCs w:val="24"/>
        </w:rPr>
        <w:t xml:space="preserve">Hensikten med studien er å belyse risikofaktorer for trykksår hos hofteopererte eldre i den postoperative fasen.  </w:t>
      </w:r>
    </w:p>
    <w:p w:rsidR="004C7BE9" w:rsidRPr="00291E91" w:rsidRDefault="004C7BE9" w:rsidP="004C7BE9">
      <w:pPr>
        <w:spacing w:line="360" w:lineRule="auto"/>
        <w:rPr>
          <w:rFonts w:ascii="Times New Roman" w:hAnsi="Times New Roman" w:cs="Times New Roman"/>
        </w:rPr>
      </w:pPr>
      <w:r w:rsidRPr="00291E91">
        <w:rPr>
          <w:rFonts w:ascii="Times New Roman" w:hAnsi="Times New Roman" w:cs="Times New Roman"/>
        </w:rPr>
        <w:br w:type="page"/>
      </w:r>
    </w:p>
    <w:p w:rsidR="004C7BE9" w:rsidRPr="00291E91" w:rsidRDefault="004C7BE9" w:rsidP="004C7BE9">
      <w:pPr>
        <w:pStyle w:val="Overskrift1"/>
        <w:spacing w:line="360" w:lineRule="auto"/>
        <w:rPr>
          <w:rFonts w:ascii="Times New Roman" w:hAnsi="Times New Roman" w:cs="Times New Roman"/>
        </w:rPr>
      </w:pPr>
      <w:bookmarkStart w:id="2" w:name="_Toc451338469"/>
      <w:r w:rsidRPr="00291E91">
        <w:rPr>
          <w:rFonts w:ascii="Times New Roman" w:hAnsi="Times New Roman" w:cs="Times New Roman"/>
        </w:rPr>
        <w:lastRenderedPageBreak/>
        <w:t>2.0 Metode</w:t>
      </w:r>
      <w:bookmarkEnd w:id="2"/>
      <w:r w:rsidRPr="00291E91">
        <w:rPr>
          <w:rFonts w:ascii="Times New Roman" w:hAnsi="Times New Roman" w:cs="Times New Roman"/>
        </w:rPr>
        <w:t xml:space="preserve"> </w:t>
      </w:r>
    </w:p>
    <w:p w:rsidR="004C7BE9" w:rsidRPr="00291E91" w:rsidRDefault="004C7BE9" w:rsidP="004C7BE9">
      <w:pPr>
        <w:spacing w:line="360" w:lineRule="auto"/>
        <w:rPr>
          <w:rFonts w:ascii="Times New Roman" w:hAnsi="Times New Roman" w:cs="Times New Roman"/>
        </w:rPr>
      </w:pPr>
    </w:p>
    <w:p w:rsidR="004C7BE9" w:rsidRPr="005379E5" w:rsidRDefault="0065676F"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Denne oppgaven er en allmenn</w:t>
      </w:r>
      <w:r w:rsidR="004C7BE9" w:rsidRPr="005379E5">
        <w:rPr>
          <w:rFonts w:ascii="Times New Roman" w:hAnsi="Times New Roman" w:cs="Times New Roman"/>
          <w:sz w:val="24"/>
          <w:szCs w:val="24"/>
        </w:rPr>
        <w:t>litteraturstudie, som har til hensikt å beskrive kunnskap innen et område. Det er en kritisk samling av forskning av et emne av interesse som brukes til å få en oversikt over hensikten i oppgaven (</w:t>
      </w:r>
      <w:proofErr w:type="spellStart"/>
      <w:r w:rsidR="004C7BE9" w:rsidRPr="005379E5">
        <w:rPr>
          <w:rFonts w:ascii="Times New Roman" w:hAnsi="Times New Roman" w:cs="Times New Roman"/>
          <w:sz w:val="24"/>
          <w:szCs w:val="24"/>
        </w:rPr>
        <w:t>Polit</w:t>
      </w:r>
      <w:proofErr w:type="spellEnd"/>
      <w:r w:rsidR="004C7BE9" w:rsidRPr="005379E5">
        <w:rPr>
          <w:rFonts w:ascii="Times New Roman" w:hAnsi="Times New Roman" w:cs="Times New Roman"/>
          <w:sz w:val="24"/>
          <w:szCs w:val="24"/>
        </w:rPr>
        <w:t xml:space="preserve"> og Beck, 2012).  </w:t>
      </w:r>
    </w:p>
    <w:p w:rsidR="00C512D8"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Studien er skrevet i </w:t>
      </w:r>
      <w:proofErr w:type="spellStart"/>
      <w:r w:rsidRPr="005379E5">
        <w:rPr>
          <w:rFonts w:ascii="Times New Roman" w:hAnsi="Times New Roman" w:cs="Times New Roman"/>
          <w:sz w:val="24"/>
          <w:szCs w:val="24"/>
        </w:rPr>
        <w:t>IMRaD</w:t>
      </w:r>
      <w:proofErr w:type="spellEnd"/>
      <w:r w:rsidRPr="005379E5">
        <w:rPr>
          <w:rFonts w:ascii="Times New Roman" w:hAnsi="Times New Roman" w:cs="Times New Roman"/>
          <w:sz w:val="24"/>
          <w:szCs w:val="24"/>
        </w:rPr>
        <w:t xml:space="preserve"> struktur. Den kvantitative oppgaven er organisert i fire deler; introduksjon, metode, resultat og diskusjon (</w:t>
      </w:r>
      <w:proofErr w:type="spellStart"/>
      <w:r w:rsidRPr="005379E5">
        <w:rPr>
          <w:rFonts w:ascii="Times New Roman" w:hAnsi="Times New Roman" w:cs="Times New Roman"/>
          <w:sz w:val="24"/>
          <w:szCs w:val="24"/>
        </w:rPr>
        <w:t>Polit</w:t>
      </w:r>
      <w:proofErr w:type="spellEnd"/>
      <w:r w:rsidRPr="005379E5">
        <w:rPr>
          <w:rFonts w:ascii="Times New Roman" w:hAnsi="Times New Roman" w:cs="Times New Roman"/>
          <w:sz w:val="24"/>
          <w:szCs w:val="24"/>
        </w:rPr>
        <w:t xml:space="preserve"> og Beck, 2012). Den inneholder og abstrakt, referanseliste og konklusjon. </w:t>
      </w:r>
    </w:p>
    <w:p w:rsidR="00C512D8" w:rsidRPr="005379E5" w:rsidRDefault="00C512D8" w:rsidP="004C7BE9">
      <w:pPr>
        <w:spacing w:line="360" w:lineRule="auto"/>
        <w:rPr>
          <w:rFonts w:ascii="Times New Roman" w:hAnsi="Times New Roman" w:cs="Times New Roman"/>
          <w:sz w:val="24"/>
          <w:szCs w:val="24"/>
        </w:rPr>
      </w:pPr>
    </w:p>
    <w:p w:rsidR="004C7BE9" w:rsidRPr="00291E91" w:rsidRDefault="004C7BE9" w:rsidP="004C7BE9">
      <w:pPr>
        <w:pStyle w:val="Overskrift2"/>
        <w:spacing w:line="360" w:lineRule="auto"/>
        <w:rPr>
          <w:rFonts w:ascii="Times New Roman" w:hAnsi="Times New Roman" w:cs="Times New Roman"/>
        </w:rPr>
      </w:pPr>
      <w:bookmarkStart w:id="3" w:name="_Toc451338470"/>
      <w:r w:rsidRPr="00291E91">
        <w:rPr>
          <w:rFonts w:ascii="Times New Roman" w:hAnsi="Times New Roman" w:cs="Times New Roman"/>
        </w:rPr>
        <w:lastRenderedPageBreak/>
        <w:t>2.1 Inklusjon og eksklusjonskriterier</w:t>
      </w:r>
      <w:bookmarkEnd w:id="3"/>
      <w:r w:rsidRPr="00291E91">
        <w:rPr>
          <w:rFonts w:ascii="Times New Roman" w:hAnsi="Times New Roman" w:cs="Times New Roman"/>
        </w:rPr>
        <w:t xml:space="preserve">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Under artikkelsøkene er det foretatt inklusjon- og eksklusjonskriterier. Dette er for å tydeligere finne forskning som er relevant for denne studien.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Inklusjonskriterier:</w:t>
      </w:r>
    </w:p>
    <w:p w:rsidR="004C7BE9" w:rsidRPr="005379E5" w:rsidRDefault="004C7BE9" w:rsidP="004C7BE9">
      <w:pPr>
        <w:pStyle w:val="Listeavsnitt"/>
        <w:numPr>
          <w:ilvl w:val="0"/>
          <w:numId w:val="1"/>
        </w:numPr>
        <w:spacing w:line="360" w:lineRule="auto"/>
        <w:rPr>
          <w:rFonts w:ascii="Times New Roman" w:hAnsi="Times New Roman" w:cs="Times New Roman"/>
          <w:sz w:val="24"/>
          <w:szCs w:val="24"/>
        </w:rPr>
      </w:pPr>
      <w:r w:rsidRPr="005379E5">
        <w:rPr>
          <w:rFonts w:ascii="Times New Roman" w:hAnsi="Times New Roman" w:cs="Times New Roman"/>
          <w:sz w:val="24"/>
          <w:szCs w:val="24"/>
        </w:rPr>
        <w:t>Eldre (65+)</w:t>
      </w:r>
    </w:p>
    <w:p w:rsidR="004C7BE9" w:rsidRPr="005379E5" w:rsidRDefault="004C7BE9" w:rsidP="004C7BE9">
      <w:pPr>
        <w:pStyle w:val="Listeavsnitt"/>
        <w:numPr>
          <w:ilvl w:val="0"/>
          <w:numId w:val="1"/>
        </w:num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Hoftefraktur </w:t>
      </w:r>
    </w:p>
    <w:p w:rsidR="004C7BE9" w:rsidRPr="005379E5" w:rsidRDefault="004C7BE9" w:rsidP="004C7BE9">
      <w:pPr>
        <w:pStyle w:val="Listeavsnitt"/>
        <w:numPr>
          <w:ilvl w:val="0"/>
          <w:numId w:val="1"/>
        </w:num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Trykksår </w:t>
      </w:r>
    </w:p>
    <w:p w:rsidR="004C7BE9" w:rsidRPr="005379E5" w:rsidRDefault="004C7BE9" w:rsidP="004C7BE9">
      <w:pPr>
        <w:pStyle w:val="Listeavsnitt"/>
        <w:numPr>
          <w:ilvl w:val="0"/>
          <w:numId w:val="1"/>
        </w:num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Postoperativt </w:t>
      </w:r>
    </w:p>
    <w:p w:rsidR="004C7BE9" w:rsidRPr="005379E5" w:rsidRDefault="004C7BE9" w:rsidP="004C7BE9">
      <w:pPr>
        <w:pStyle w:val="Listeavsnitt"/>
        <w:numPr>
          <w:ilvl w:val="0"/>
          <w:numId w:val="1"/>
        </w:num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Risikofaktorer </w:t>
      </w:r>
    </w:p>
    <w:p w:rsidR="004C7BE9" w:rsidRPr="005379E5" w:rsidRDefault="004C7BE9" w:rsidP="004C7BE9">
      <w:pPr>
        <w:pStyle w:val="Listeavsnitt"/>
        <w:numPr>
          <w:ilvl w:val="0"/>
          <w:numId w:val="1"/>
        </w:num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Studier fra den vestlige verden </w:t>
      </w:r>
    </w:p>
    <w:p w:rsidR="004C7BE9" w:rsidRPr="005379E5" w:rsidRDefault="004C7BE9" w:rsidP="004C7BE9">
      <w:pPr>
        <w:pStyle w:val="Listeavsnitt"/>
        <w:numPr>
          <w:ilvl w:val="0"/>
          <w:numId w:val="1"/>
        </w:num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Full tekst </w:t>
      </w:r>
    </w:p>
    <w:p w:rsidR="004C7BE9" w:rsidRPr="005379E5" w:rsidRDefault="004C7BE9" w:rsidP="004C7BE9">
      <w:pPr>
        <w:pStyle w:val="Listeavsnitt"/>
        <w:numPr>
          <w:ilvl w:val="0"/>
          <w:numId w:val="1"/>
        </w:num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Abstrakt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Eksklusjonskriterier: </w:t>
      </w:r>
    </w:p>
    <w:p w:rsidR="004C7BE9" w:rsidRPr="005379E5" w:rsidRDefault="004C7BE9" w:rsidP="004C7BE9">
      <w:pPr>
        <w:pStyle w:val="Listeavsnitt"/>
        <w:numPr>
          <w:ilvl w:val="0"/>
          <w:numId w:val="1"/>
        </w:numPr>
        <w:spacing w:line="360" w:lineRule="auto"/>
        <w:rPr>
          <w:rFonts w:ascii="Times New Roman" w:hAnsi="Times New Roman" w:cs="Times New Roman"/>
          <w:sz w:val="24"/>
          <w:szCs w:val="24"/>
        </w:rPr>
      </w:pPr>
      <w:r w:rsidRPr="005379E5">
        <w:rPr>
          <w:rFonts w:ascii="Times New Roman" w:hAnsi="Times New Roman" w:cs="Times New Roman"/>
          <w:sz w:val="24"/>
          <w:szCs w:val="24"/>
        </w:rPr>
        <w:lastRenderedPageBreak/>
        <w:t xml:space="preserve">Psykiatri </w:t>
      </w:r>
    </w:p>
    <w:p w:rsidR="004C7BE9" w:rsidRPr="005379E5" w:rsidRDefault="004C7BE9" w:rsidP="004C7BE9">
      <w:pPr>
        <w:pStyle w:val="Listeavsnitt"/>
        <w:numPr>
          <w:ilvl w:val="0"/>
          <w:numId w:val="1"/>
        </w:num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Utgivelsesdato ikke eldre enn år 2000 </w:t>
      </w:r>
    </w:p>
    <w:p w:rsidR="004C7BE9" w:rsidRPr="005379E5" w:rsidRDefault="004C7BE9" w:rsidP="004C7BE9">
      <w:pPr>
        <w:pStyle w:val="Listeavsnitt"/>
        <w:numPr>
          <w:ilvl w:val="0"/>
          <w:numId w:val="1"/>
        </w:numPr>
        <w:spacing w:line="360" w:lineRule="auto"/>
        <w:rPr>
          <w:rFonts w:ascii="Times New Roman" w:hAnsi="Times New Roman" w:cs="Times New Roman"/>
          <w:sz w:val="24"/>
          <w:szCs w:val="24"/>
        </w:rPr>
      </w:pPr>
      <w:r w:rsidRPr="005379E5">
        <w:rPr>
          <w:rFonts w:ascii="Times New Roman" w:hAnsi="Times New Roman" w:cs="Times New Roman"/>
          <w:sz w:val="24"/>
          <w:szCs w:val="24"/>
        </w:rPr>
        <w:t>Kostfordels studie</w:t>
      </w:r>
    </w:p>
    <w:p w:rsidR="004C7BE9" w:rsidRPr="005379E5" w:rsidRDefault="004C7BE9" w:rsidP="004C7BE9">
      <w:pPr>
        <w:pStyle w:val="Listeavsnitt"/>
        <w:numPr>
          <w:ilvl w:val="0"/>
          <w:numId w:val="1"/>
        </w:num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Oversiktsartikler  </w:t>
      </w:r>
    </w:p>
    <w:p w:rsidR="00662EDC" w:rsidRDefault="00662EDC" w:rsidP="004C7BE9">
      <w:pPr>
        <w:pStyle w:val="Overskrift2"/>
        <w:spacing w:line="360" w:lineRule="auto"/>
        <w:rPr>
          <w:rFonts w:ascii="Times New Roman" w:hAnsi="Times New Roman" w:cs="Times New Roman"/>
        </w:rPr>
      </w:pPr>
    </w:p>
    <w:p w:rsidR="004C7BE9" w:rsidRPr="00291E91" w:rsidRDefault="004C7BE9" w:rsidP="004C7BE9">
      <w:pPr>
        <w:pStyle w:val="Overskrift2"/>
        <w:spacing w:line="360" w:lineRule="auto"/>
        <w:rPr>
          <w:rFonts w:ascii="Times New Roman" w:hAnsi="Times New Roman" w:cs="Times New Roman"/>
        </w:rPr>
      </w:pPr>
      <w:bookmarkStart w:id="4" w:name="_Toc451338471"/>
      <w:r w:rsidRPr="00291E91">
        <w:rPr>
          <w:rFonts w:ascii="Times New Roman" w:hAnsi="Times New Roman" w:cs="Times New Roman"/>
        </w:rPr>
        <w:t>2.2 Datainnsamling/søkestrategi</w:t>
      </w:r>
      <w:bookmarkEnd w:id="4"/>
      <w:r w:rsidRPr="00291E91">
        <w:rPr>
          <w:rFonts w:ascii="Times New Roman" w:hAnsi="Times New Roman" w:cs="Times New Roman"/>
        </w:rPr>
        <w:t xml:space="preserve">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Resultatet i denne studien er basert på 12 forskningsartikler som har benyttet kvantitativ studie. «</w:t>
      </w:r>
      <w:r w:rsidRPr="00014DEC">
        <w:rPr>
          <w:rFonts w:ascii="Times New Roman" w:hAnsi="Times New Roman" w:cs="Times New Roman"/>
          <w:i/>
          <w:sz w:val="24"/>
          <w:szCs w:val="24"/>
        </w:rPr>
        <w:t>Kvantitative metoder innebærer arbeider med data i form av tall som kan analyseres statistisk</w:t>
      </w:r>
      <w:r w:rsidRPr="005379E5">
        <w:rPr>
          <w:rFonts w:ascii="Times New Roman" w:hAnsi="Times New Roman" w:cs="Times New Roman"/>
          <w:sz w:val="24"/>
          <w:szCs w:val="24"/>
        </w:rPr>
        <w:t>» (</w:t>
      </w:r>
      <w:proofErr w:type="spellStart"/>
      <w:r w:rsidRPr="005379E5">
        <w:rPr>
          <w:rFonts w:ascii="Times New Roman" w:hAnsi="Times New Roman" w:cs="Times New Roman"/>
          <w:sz w:val="24"/>
          <w:szCs w:val="24"/>
        </w:rPr>
        <w:t>Nyeng</w:t>
      </w:r>
      <w:proofErr w:type="spellEnd"/>
      <w:r w:rsidRPr="005379E5">
        <w:rPr>
          <w:rFonts w:ascii="Times New Roman" w:hAnsi="Times New Roman" w:cs="Times New Roman"/>
          <w:sz w:val="24"/>
          <w:szCs w:val="24"/>
        </w:rPr>
        <w:t xml:space="preserve">, 2012, S. 71). Det er gjort en kvalitativ vurdering av artiklene i denne studien.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Datasamlingen er satt opp i to tabeller (tabell 1 og tabell 2) for å gjøre det oversiktlig. I denne oppgaven er søke</w:t>
      </w:r>
      <w:r w:rsidRPr="005379E5">
        <w:rPr>
          <w:rFonts w:ascii="Times New Roman" w:hAnsi="Times New Roman" w:cs="Times New Roman"/>
          <w:sz w:val="24"/>
          <w:szCs w:val="24"/>
        </w:rPr>
        <w:lastRenderedPageBreak/>
        <w:t xml:space="preserve">motorer som </w:t>
      </w:r>
      <w:proofErr w:type="spellStart"/>
      <w:r w:rsidRPr="005379E5">
        <w:rPr>
          <w:rFonts w:ascii="Times New Roman" w:hAnsi="Times New Roman" w:cs="Times New Roman"/>
          <w:sz w:val="24"/>
          <w:szCs w:val="24"/>
        </w:rPr>
        <w:t>Cinahl</w:t>
      </w:r>
      <w:proofErr w:type="spellEnd"/>
      <w:r w:rsidRPr="005379E5">
        <w:rPr>
          <w:rFonts w:ascii="Times New Roman" w:hAnsi="Times New Roman" w:cs="Times New Roman"/>
          <w:sz w:val="24"/>
          <w:szCs w:val="24"/>
        </w:rPr>
        <w:t xml:space="preserve"> og </w:t>
      </w:r>
      <w:proofErr w:type="spellStart"/>
      <w:r w:rsidRPr="005379E5">
        <w:rPr>
          <w:rFonts w:ascii="Times New Roman" w:hAnsi="Times New Roman" w:cs="Times New Roman"/>
          <w:sz w:val="24"/>
          <w:szCs w:val="24"/>
        </w:rPr>
        <w:t>Medline</w:t>
      </w:r>
      <w:proofErr w:type="spellEnd"/>
      <w:r w:rsidRPr="005379E5">
        <w:rPr>
          <w:rFonts w:ascii="Times New Roman" w:hAnsi="Times New Roman" w:cs="Times New Roman"/>
          <w:sz w:val="24"/>
          <w:szCs w:val="24"/>
        </w:rPr>
        <w:t xml:space="preserve"> brukt for å finne pålitelige forskningsartikler. Under det manuelle søket ble artiklene hentet fra </w:t>
      </w:r>
      <w:proofErr w:type="spellStart"/>
      <w:r w:rsidRPr="005379E5">
        <w:rPr>
          <w:rFonts w:ascii="Times New Roman" w:hAnsi="Times New Roman" w:cs="Times New Roman"/>
          <w:sz w:val="24"/>
          <w:szCs w:val="24"/>
        </w:rPr>
        <w:t>Pubmed</w:t>
      </w:r>
      <w:proofErr w:type="spellEnd"/>
      <w:r w:rsidRPr="005379E5">
        <w:rPr>
          <w:rFonts w:ascii="Times New Roman" w:hAnsi="Times New Roman" w:cs="Times New Roman"/>
          <w:sz w:val="24"/>
          <w:szCs w:val="24"/>
        </w:rPr>
        <w:t xml:space="preserve"> og </w:t>
      </w:r>
      <w:proofErr w:type="spellStart"/>
      <w:r w:rsidRPr="005379E5">
        <w:rPr>
          <w:rFonts w:ascii="Times New Roman" w:hAnsi="Times New Roman" w:cs="Times New Roman"/>
          <w:sz w:val="24"/>
          <w:szCs w:val="24"/>
        </w:rPr>
        <w:t>Sience</w:t>
      </w:r>
      <w:proofErr w:type="spellEnd"/>
      <w:r w:rsidRPr="005379E5">
        <w:rPr>
          <w:rFonts w:ascii="Times New Roman" w:hAnsi="Times New Roman" w:cs="Times New Roman"/>
          <w:sz w:val="24"/>
          <w:szCs w:val="24"/>
        </w:rPr>
        <w:t xml:space="preserve"> Direct. Søkeordene som ble brukt er vist i tabell 1. «hip </w:t>
      </w:r>
      <w:proofErr w:type="spellStart"/>
      <w:r w:rsidRPr="005379E5">
        <w:rPr>
          <w:rFonts w:ascii="Times New Roman" w:hAnsi="Times New Roman" w:cs="Times New Roman"/>
          <w:sz w:val="24"/>
          <w:szCs w:val="24"/>
        </w:rPr>
        <w:t>fracture</w:t>
      </w:r>
      <w:proofErr w:type="spellEnd"/>
      <w:r w:rsidRPr="005379E5">
        <w:rPr>
          <w:rFonts w:ascii="Times New Roman" w:hAnsi="Times New Roman" w:cs="Times New Roman"/>
          <w:sz w:val="24"/>
          <w:szCs w:val="24"/>
        </w:rPr>
        <w:t>», «</w:t>
      </w:r>
      <w:proofErr w:type="spellStart"/>
      <w:r w:rsidRPr="005379E5">
        <w:rPr>
          <w:rFonts w:ascii="Times New Roman" w:hAnsi="Times New Roman" w:cs="Times New Roman"/>
          <w:sz w:val="24"/>
          <w:szCs w:val="24"/>
        </w:rPr>
        <w:t>pressure</w:t>
      </w:r>
      <w:proofErr w:type="spellEnd"/>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ulcer</w:t>
      </w:r>
      <w:proofErr w:type="spellEnd"/>
      <w:r w:rsidRPr="005379E5">
        <w:rPr>
          <w:rFonts w:ascii="Times New Roman" w:hAnsi="Times New Roman" w:cs="Times New Roman"/>
          <w:sz w:val="24"/>
          <w:szCs w:val="24"/>
        </w:rPr>
        <w:t>», «</w:t>
      </w:r>
      <w:proofErr w:type="spellStart"/>
      <w:r w:rsidRPr="005379E5">
        <w:rPr>
          <w:rFonts w:ascii="Times New Roman" w:hAnsi="Times New Roman" w:cs="Times New Roman"/>
          <w:sz w:val="24"/>
          <w:szCs w:val="24"/>
        </w:rPr>
        <w:t>elderly</w:t>
      </w:r>
      <w:proofErr w:type="spellEnd"/>
      <w:r w:rsidRPr="005379E5">
        <w:rPr>
          <w:rFonts w:ascii="Times New Roman" w:hAnsi="Times New Roman" w:cs="Times New Roman"/>
          <w:sz w:val="24"/>
          <w:szCs w:val="24"/>
        </w:rPr>
        <w:t>» og «</w:t>
      </w:r>
      <w:proofErr w:type="spellStart"/>
      <w:r w:rsidRPr="005379E5">
        <w:rPr>
          <w:rFonts w:ascii="Times New Roman" w:hAnsi="Times New Roman" w:cs="Times New Roman"/>
          <w:sz w:val="24"/>
          <w:szCs w:val="24"/>
        </w:rPr>
        <w:t>nursing</w:t>
      </w:r>
      <w:proofErr w:type="spellEnd"/>
      <w:r w:rsidRPr="005379E5">
        <w:rPr>
          <w:rFonts w:ascii="Times New Roman" w:hAnsi="Times New Roman" w:cs="Times New Roman"/>
          <w:sz w:val="24"/>
          <w:szCs w:val="24"/>
        </w:rPr>
        <w:t xml:space="preserve">».  Disse ordene er med i inklusjonskriteriene.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For å få tilgang til full tekst og ekskludere artikler tidlig i prosessen, ble søkene ekskludert til full tekst og abstrakt.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Noen av artiklene gikk igjen under de forskjellige søkene, da det ble brukt forskjellige søkemotor</w:t>
      </w:r>
      <w:r w:rsidR="00EC42AD">
        <w:rPr>
          <w:rFonts w:ascii="Times New Roman" w:hAnsi="Times New Roman" w:cs="Times New Roman"/>
          <w:sz w:val="24"/>
          <w:szCs w:val="24"/>
        </w:rPr>
        <w:t>er. Et fåtall av artiklene har</w:t>
      </w:r>
      <w:r w:rsidRPr="005379E5">
        <w:rPr>
          <w:rFonts w:ascii="Times New Roman" w:hAnsi="Times New Roman" w:cs="Times New Roman"/>
          <w:sz w:val="24"/>
          <w:szCs w:val="24"/>
        </w:rPr>
        <w:t xml:space="preserve"> forskjellig tittel, men hadde samme innhold.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Tabell 1. beskriver antall artikler, hvilke søkemotorer som ble brukt, antall treff, lest og valgt.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Tabell 1. </w:t>
      </w:r>
    </w:p>
    <w:tbl>
      <w:tblPr>
        <w:tblStyle w:val="Tabellrutenett"/>
        <w:tblW w:w="0" w:type="auto"/>
        <w:tblLook w:val="04A0" w:firstRow="1" w:lastRow="0" w:firstColumn="1" w:lastColumn="0" w:noHBand="0" w:noVBand="1"/>
      </w:tblPr>
      <w:tblGrid>
        <w:gridCol w:w="1003"/>
        <w:gridCol w:w="1036"/>
        <w:gridCol w:w="1157"/>
        <w:gridCol w:w="1524"/>
        <w:gridCol w:w="809"/>
        <w:gridCol w:w="906"/>
        <w:gridCol w:w="906"/>
        <w:gridCol w:w="906"/>
        <w:gridCol w:w="815"/>
      </w:tblGrid>
      <w:tr w:rsidR="004C7BE9" w:rsidRPr="005379E5" w:rsidTr="00E04CD1">
        <w:tc>
          <w:tcPr>
            <w:tcW w:w="1003"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lastRenderedPageBreak/>
              <w:t>Dato</w:t>
            </w:r>
          </w:p>
        </w:tc>
        <w:tc>
          <w:tcPr>
            <w:tcW w:w="1036"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Database</w:t>
            </w:r>
          </w:p>
        </w:tc>
        <w:tc>
          <w:tcPr>
            <w:tcW w:w="1157"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 xml:space="preserve">Søkeord </w:t>
            </w:r>
          </w:p>
        </w:tc>
        <w:tc>
          <w:tcPr>
            <w:tcW w:w="1524"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 xml:space="preserve">Avgrensninger </w:t>
            </w:r>
          </w:p>
        </w:tc>
        <w:tc>
          <w:tcPr>
            <w:tcW w:w="809"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Antall treff</w:t>
            </w:r>
          </w:p>
        </w:tc>
        <w:tc>
          <w:tcPr>
            <w:tcW w:w="906"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Utvalgt 1</w:t>
            </w:r>
          </w:p>
        </w:tc>
        <w:tc>
          <w:tcPr>
            <w:tcW w:w="906"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Utvalgt 2</w:t>
            </w:r>
          </w:p>
        </w:tc>
        <w:tc>
          <w:tcPr>
            <w:tcW w:w="906"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Utvalgt 3</w:t>
            </w:r>
          </w:p>
        </w:tc>
        <w:tc>
          <w:tcPr>
            <w:tcW w:w="815"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Utvalg 4</w:t>
            </w:r>
          </w:p>
        </w:tc>
      </w:tr>
      <w:tr w:rsidR="004C7BE9" w:rsidRPr="005379E5" w:rsidTr="00E04CD1">
        <w:tc>
          <w:tcPr>
            <w:tcW w:w="1003"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16.10.15</w:t>
            </w:r>
          </w:p>
        </w:tc>
        <w:tc>
          <w:tcPr>
            <w:tcW w:w="1036" w:type="dxa"/>
          </w:tcPr>
          <w:p w:rsidR="004C7BE9" w:rsidRPr="00EC42AD" w:rsidRDefault="004C7BE9" w:rsidP="00E04CD1">
            <w:pPr>
              <w:spacing w:line="360" w:lineRule="auto"/>
              <w:rPr>
                <w:rFonts w:ascii="Times New Roman" w:hAnsi="Times New Roman" w:cs="Times New Roman"/>
              </w:rPr>
            </w:pPr>
            <w:proofErr w:type="spellStart"/>
            <w:r w:rsidRPr="00EC42AD">
              <w:rPr>
                <w:rFonts w:ascii="Times New Roman" w:hAnsi="Times New Roman" w:cs="Times New Roman"/>
              </w:rPr>
              <w:t>Cinahl</w:t>
            </w:r>
            <w:proofErr w:type="spellEnd"/>
          </w:p>
        </w:tc>
        <w:tc>
          <w:tcPr>
            <w:tcW w:w="1157" w:type="dxa"/>
          </w:tcPr>
          <w:p w:rsidR="004C7BE9" w:rsidRPr="00EC42AD" w:rsidRDefault="004C7BE9" w:rsidP="00E04CD1">
            <w:pPr>
              <w:spacing w:line="360" w:lineRule="auto"/>
              <w:rPr>
                <w:rFonts w:ascii="Times New Roman" w:hAnsi="Times New Roman" w:cs="Times New Roman"/>
                <w:lang w:val="en-US"/>
              </w:rPr>
            </w:pPr>
            <w:r w:rsidRPr="00EC42AD">
              <w:rPr>
                <w:rFonts w:ascii="Times New Roman" w:hAnsi="Times New Roman" w:cs="Times New Roman"/>
                <w:lang w:val="en-US"/>
              </w:rPr>
              <w:t xml:space="preserve">1. Nursing </w:t>
            </w:r>
          </w:p>
          <w:p w:rsidR="004C7BE9" w:rsidRPr="00EC42AD" w:rsidRDefault="004C7BE9" w:rsidP="00E04CD1">
            <w:pPr>
              <w:spacing w:line="360" w:lineRule="auto"/>
              <w:rPr>
                <w:rFonts w:ascii="Times New Roman" w:hAnsi="Times New Roman" w:cs="Times New Roman"/>
                <w:lang w:val="en-US"/>
              </w:rPr>
            </w:pPr>
            <w:r w:rsidRPr="00EC42AD">
              <w:rPr>
                <w:rFonts w:ascii="Times New Roman" w:hAnsi="Times New Roman" w:cs="Times New Roman"/>
                <w:lang w:val="en-US"/>
              </w:rPr>
              <w:t>2. Hip fracture Elderly</w:t>
            </w:r>
          </w:p>
          <w:p w:rsidR="004C7BE9" w:rsidRPr="00EC42AD" w:rsidRDefault="004C7BE9" w:rsidP="00E04CD1">
            <w:pPr>
              <w:spacing w:line="360" w:lineRule="auto"/>
              <w:rPr>
                <w:rFonts w:ascii="Times New Roman" w:hAnsi="Times New Roman" w:cs="Times New Roman"/>
                <w:lang w:val="en-US"/>
              </w:rPr>
            </w:pPr>
            <w:r w:rsidRPr="00EC42AD">
              <w:rPr>
                <w:rFonts w:ascii="Times New Roman" w:hAnsi="Times New Roman" w:cs="Times New Roman"/>
                <w:lang w:val="en-US"/>
              </w:rPr>
              <w:t>3. Pressure ulcer</w:t>
            </w:r>
          </w:p>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4. 1+2+3</w:t>
            </w:r>
          </w:p>
        </w:tc>
        <w:tc>
          <w:tcPr>
            <w:tcW w:w="1524"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Ikke eldre en 2000</w:t>
            </w:r>
          </w:p>
          <w:p w:rsidR="004C7BE9" w:rsidRPr="00EC42AD" w:rsidRDefault="004C7BE9" w:rsidP="00E04CD1">
            <w:pPr>
              <w:spacing w:line="360" w:lineRule="auto"/>
              <w:rPr>
                <w:rFonts w:ascii="Times New Roman" w:hAnsi="Times New Roman" w:cs="Times New Roman"/>
              </w:rPr>
            </w:pPr>
          </w:p>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Full tekst</w:t>
            </w:r>
          </w:p>
          <w:p w:rsidR="004C7BE9" w:rsidRPr="00EC42AD" w:rsidRDefault="004C7BE9" w:rsidP="00E04CD1">
            <w:pPr>
              <w:spacing w:line="360" w:lineRule="auto"/>
              <w:rPr>
                <w:rFonts w:ascii="Times New Roman" w:hAnsi="Times New Roman" w:cs="Times New Roman"/>
              </w:rPr>
            </w:pPr>
          </w:p>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 xml:space="preserve">Abstrakt </w:t>
            </w:r>
          </w:p>
        </w:tc>
        <w:tc>
          <w:tcPr>
            <w:tcW w:w="809"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37</w:t>
            </w:r>
          </w:p>
        </w:tc>
        <w:tc>
          <w:tcPr>
            <w:tcW w:w="906"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37</w:t>
            </w:r>
          </w:p>
        </w:tc>
        <w:tc>
          <w:tcPr>
            <w:tcW w:w="906"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30</w:t>
            </w:r>
          </w:p>
        </w:tc>
        <w:tc>
          <w:tcPr>
            <w:tcW w:w="906"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12</w:t>
            </w:r>
          </w:p>
        </w:tc>
        <w:tc>
          <w:tcPr>
            <w:tcW w:w="815"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3</w:t>
            </w:r>
          </w:p>
        </w:tc>
      </w:tr>
      <w:tr w:rsidR="004C7BE9" w:rsidRPr="005379E5" w:rsidTr="00E04CD1">
        <w:tc>
          <w:tcPr>
            <w:tcW w:w="1003"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12.01.16</w:t>
            </w:r>
          </w:p>
        </w:tc>
        <w:tc>
          <w:tcPr>
            <w:tcW w:w="1036" w:type="dxa"/>
          </w:tcPr>
          <w:p w:rsidR="004C7BE9" w:rsidRPr="00EC42AD" w:rsidRDefault="004C7BE9" w:rsidP="00E04CD1">
            <w:pPr>
              <w:spacing w:line="360" w:lineRule="auto"/>
              <w:rPr>
                <w:rFonts w:ascii="Times New Roman" w:hAnsi="Times New Roman" w:cs="Times New Roman"/>
              </w:rPr>
            </w:pPr>
            <w:proofErr w:type="spellStart"/>
            <w:r w:rsidRPr="00EC42AD">
              <w:rPr>
                <w:rFonts w:ascii="Times New Roman" w:hAnsi="Times New Roman" w:cs="Times New Roman"/>
              </w:rPr>
              <w:t>Cinahl</w:t>
            </w:r>
            <w:proofErr w:type="spellEnd"/>
          </w:p>
        </w:tc>
        <w:tc>
          <w:tcPr>
            <w:tcW w:w="1157"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 xml:space="preserve">1. </w:t>
            </w:r>
            <w:proofErr w:type="spellStart"/>
            <w:r w:rsidRPr="00EC42AD">
              <w:rPr>
                <w:rFonts w:ascii="Times New Roman" w:hAnsi="Times New Roman" w:cs="Times New Roman"/>
              </w:rPr>
              <w:t>Pressure</w:t>
            </w:r>
            <w:proofErr w:type="spellEnd"/>
            <w:r w:rsidRPr="00EC42AD">
              <w:rPr>
                <w:rFonts w:ascii="Times New Roman" w:hAnsi="Times New Roman" w:cs="Times New Roman"/>
              </w:rPr>
              <w:t xml:space="preserve"> </w:t>
            </w:r>
            <w:proofErr w:type="spellStart"/>
            <w:r w:rsidRPr="00EC42AD">
              <w:rPr>
                <w:rFonts w:ascii="Times New Roman" w:hAnsi="Times New Roman" w:cs="Times New Roman"/>
              </w:rPr>
              <w:t>ulcer</w:t>
            </w:r>
            <w:proofErr w:type="spellEnd"/>
            <w:r w:rsidRPr="00EC42AD">
              <w:rPr>
                <w:rFonts w:ascii="Times New Roman" w:hAnsi="Times New Roman" w:cs="Times New Roman"/>
              </w:rPr>
              <w:t xml:space="preserve"> </w:t>
            </w:r>
          </w:p>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 xml:space="preserve">2. Hip </w:t>
            </w:r>
            <w:proofErr w:type="spellStart"/>
            <w:r w:rsidRPr="00EC42AD">
              <w:rPr>
                <w:rFonts w:ascii="Times New Roman" w:hAnsi="Times New Roman" w:cs="Times New Roman"/>
              </w:rPr>
              <w:t>fracture</w:t>
            </w:r>
            <w:proofErr w:type="spellEnd"/>
            <w:r w:rsidRPr="00EC42AD">
              <w:rPr>
                <w:rFonts w:ascii="Times New Roman" w:hAnsi="Times New Roman" w:cs="Times New Roman"/>
              </w:rPr>
              <w:t xml:space="preserve"> </w:t>
            </w:r>
          </w:p>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3. 1+2</w:t>
            </w:r>
          </w:p>
        </w:tc>
        <w:tc>
          <w:tcPr>
            <w:tcW w:w="1524"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Ikke eldre enn 2000</w:t>
            </w:r>
          </w:p>
          <w:p w:rsidR="004C7BE9" w:rsidRPr="00EC42AD" w:rsidRDefault="004C7BE9" w:rsidP="00E04CD1">
            <w:pPr>
              <w:spacing w:line="360" w:lineRule="auto"/>
              <w:rPr>
                <w:rFonts w:ascii="Times New Roman" w:hAnsi="Times New Roman" w:cs="Times New Roman"/>
              </w:rPr>
            </w:pPr>
          </w:p>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 xml:space="preserve">Full tekst </w:t>
            </w:r>
          </w:p>
          <w:p w:rsidR="004C7BE9" w:rsidRPr="00EC42AD" w:rsidRDefault="004C7BE9" w:rsidP="00E04CD1">
            <w:pPr>
              <w:spacing w:line="360" w:lineRule="auto"/>
              <w:rPr>
                <w:rFonts w:ascii="Times New Roman" w:hAnsi="Times New Roman" w:cs="Times New Roman"/>
              </w:rPr>
            </w:pPr>
          </w:p>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Abstrakt</w:t>
            </w:r>
          </w:p>
        </w:tc>
        <w:tc>
          <w:tcPr>
            <w:tcW w:w="809"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48</w:t>
            </w:r>
          </w:p>
        </w:tc>
        <w:tc>
          <w:tcPr>
            <w:tcW w:w="906"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48</w:t>
            </w:r>
          </w:p>
        </w:tc>
        <w:tc>
          <w:tcPr>
            <w:tcW w:w="906"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21</w:t>
            </w:r>
          </w:p>
        </w:tc>
        <w:tc>
          <w:tcPr>
            <w:tcW w:w="906"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10</w:t>
            </w:r>
          </w:p>
        </w:tc>
        <w:tc>
          <w:tcPr>
            <w:tcW w:w="815"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4</w:t>
            </w:r>
          </w:p>
        </w:tc>
      </w:tr>
      <w:tr w:rsidR="004C7BE9" w:rsidRPr="005379E5" w:rsidTr="00E04CD1">
        <w:tc>
          <w:tcPr>
            <w:tcW w:w="1003"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15.03.16</w:t>
            </w:r>
          </w:p>
        </w:tc>
        <w:tc>
          <w:tcPr>
            <w:tcW w:w="1036" w:type="dxa"/>
          </w:tcPr>
          <w:p w:rsidR="004C7BE9" w:rsidRPr="00EC42AD" w:rsidRDefault="004C7BE9" w:rsidP="00E04CD1">
            <w:pPr>
              <w:spacing w:line="360" w:lineRule="auto"/>
              <w:rPr>
                <w:rFonts w:ascii="Times New Roman" w:hAnsi="Times New Roman" w:cs="Times New Roman"/>
              </w:rPr>
            </w:pPr>
            <w:proofErr w:type="spellStart"/>
            <w:r w:rsidRPr="00EC42AD">
              <w:rPr>
                <w:rFonts w:ascii="Times New Roman" w:hAnsi="Times New Roman" w:cs="Times New Roman"/>
              </w:rPr>
              <w:t>Medline</w:t>
            </w:r>
            <w:proofErr w:type="spellEnd"/>
            <w:r w:rsidRPr="00EC42AD">
              <w:rPr>
                <w:rFonts w:ascii="Times New Roman" w:hAnsi="Times New Roman" w:cs="Times New Roman"/>
              </w:rPr>
              <w:t xml:space="preserve"> </w:t>
            </w:r>
          </w:p>
        </w:tc>
        <w:tc>
          <w:tcPr>
            <w:tcW w:w="1157" w:type="dxa"/>
          </w:tcPr>
          <w:p w:rsidR="004C7BE9" w:rsidRPr="00EC42AD" w:rsidRDefault="004C7BE9" w:rsidP="00E04CD1">
            <w:pPr>
              <w:spacing w:line="360" w:lineRule="auto"/>
              <w:rPr>
                <w:rFonts w:ascii="Times New Roman" w:hAnsi="Times New Roman" w:cs="Times New Roman"/>
                <w:lang w:val="en-US"/>
              </w:rPr>
            </w:pPr>
            <w:r w:rsidRPr="00EC42AD">
              <w:rPr>
                <w:rFonts w:ascii="Times New Roman" w:hAnsi="Times New Roman" w:cs="Times New Roman"/>
                <w:lang w:val="en-US"/>
              </w:rPr>
              <w:t xml:space="preserve">1. Hip fracture </w:t>
            </w:r>
          </w:p>
          <w:p w:rsidR="004C7BE9" w:rsidRPr="00EC42AD" w:rsidRDefault="004C7BE9" w:rsidP="00E04CD1">
            <w:pPr>
              <w:spacing w:line="360" w:lineRule="auto"/>
              <w:rPr>
                <w:rFonts w:ascii="Times New Roman" w:hAnsi="Times New Roman" w:cs="Times New Roman"/>
                <w:lang w:val="en-US"/>
              </w:rPr>
            </w:pPr>
            <w:r w:rsidRPr="00EC42AD">
              <w:rPr>
                <w:rFonts w:ascii="Times New Roman" w:hAnsi="Times New Roman" w:cs="Times New Roman"/>
                <w:lang w:val="en-US"/>
              </w:rPr>
              <w:t>2. Pressure ulcer</w:t>
            </w:r>
          </w:p>
          <w:p w:rsidR="004C7BE9" w:rsidRPr="00EC42AD" w:rsidRDefault="004C7BE9" w:rsidP="00E04CD1">
            <w:pPr>
              <w:spacing w:line="360" w:lineRule="auto"/>
              <w:rPr>
                <w:rFonts w:ascii="Times New Roman" w:hAnsi="Times New Roman" w:cs="Times New Roman"/>
                <w:lang w:val="en-US"/>
              </w:rPr>
            </w:pPr>
            <w:r w:rsidRPr="00EC42AD">
              <w:rPr>
                <w:rFonts w:ascii="Times New Roman" w:hAnsi="Times New Roman" w:cs="Times New Roman"/>
                <w:lang w:val="en-US"/>
              </w:rPr>
              <w:t xml:space="preserve">3. Elderly </w:t>
            </w:r>
          </w:p>
          <w:p w:rsidR="004C7BE9" w:rsidRPr="00EC42AD" w:rsidRDefault="004C7BE9" w:rsidP="00E04CD1">
            <w:pPr>
              <w:spacing w:line="360" w:lineRule="auto"/>
              <w:rPr>
                <w:rFonts w:ascii="Times New Roman" w:hAnsi="Times New Roman" w:cs="Times New Roman"/>
                <w:lang w:val="en-US"/>
              </w:rPr>
            </w:pPr>
            <w:r w:rsidRPr="00EC42AD">
              <w:rPr>
                <w:rFonts w:ascii="Times New Roman" w:hAnsi="Times New Roman" w:cs="Times New Roman"/>
                <w:lang w:val="en-US"/>
              </w:rPr>
              <w:t>4. 1+2+3</w:t>
            </w:r>
          </w:p>
        </w:tc>
        <w:tc>
          <w:tcPr>
            <w:tcW w:w="1524"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Ikke eldre enn 2000</w:t>
            </w:r>
          </w:p>
          <w:p w:rsidR="004C7BE9" w:rsidRPr="00EC42AD" w:rsidRDefault="004C7BE9" w:rsidP="00E04CD1">
            <w:pPr>
              <w:spacing w:line="360" w:lineRule="auto"/>
              <w:rPr>
                <w:rFonts w:ascii="Times New Roman" w:hAnsi="Times New Roman" w:cs="Times New Roman"/>
              </w:rPr>
            </w:pPr>
          </w:p>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Full tekst</w:t>
            </w:r>
          </w:p>
          <w:p w:rsidR="004C7BE9" w:rsidRPr="00EC42AD" w:rsidRDefault="004C7BE9" w:rsidP="00E04CD1">
            <w:pPr>
              <w:spacing w:line="360" w:lineRule="auto"/>
              <w:rPr>
                <w:rFonts w:ascii="Times New Roman" w:hAnsi="Times New Roman" w:cs="Times New Roman"/>
              </w:rPr>
            </w:pPr>
          </w:p>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Abstrakt</w:t>
            </w:r>
          </w:p>
        </w:tc>
        <w:tc>
          <w:tcPr>
            <w:tcW w:w="809"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22</w:t>
            </w:r>
          </w:p>
        </w:tc>
        <w:tc>
          <w:tcPr>
            <w:tcW w:w="906"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22</w:t>
            </w:r>
          </w:p>
        </w:tc>
        <w:tc>
          <w:tcPr>
            <w:tcW w:w="906"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9</w:t>
            </w:r>
          </w:p>
        </w:tc>
        <w:tc>
          <w:tcPr>
            <w:tcW w:w="906"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2</w:t>
            </w:r>
          </w:p>
        </w:tc>
        <w:tc>
          <w:tcPr>
            <w:tcW w:w="815" w:type="dxa"/>
          </w:tcPr>
          <w:p w:rsidR="004C7BE9" w:rsidRPr="00EC42AD" w:rsidRDefault="004C7BE9" w:rsidP="00E04CD1">
            <w:pPr>
              <w:spacing w:line="360" w:lineRule="auto"/>
              <w:rPr>
                <w:rFonts w:ascii="Times New Roman" w:hAnsi="Times New Roman" w:cs="Times New Roman"/>
              </w:rPr>
            </w:pPr>
            <w:r w:rsidRPr="00EC42AD">
              <w:rPr>
                <w:rFonts w:ascii="Times New Roman" w:hAnsi="Times New Roman" w:cs="Times New Roman"/>
              </w:rPr>
              <w:t>2</w:t>
            </w:r>
          </w:p>
        </w:tc>
      </w:tr>
    </w:tbl>
    <w:p w:rsidR="004C7BE9" w:rsidRPr="005379E5" w:rsidRDefault="004C7BE9" w:rsidP="004C7BE9">
      <w:pPr>
        <w:spacing w:line="360" w:lineRule="auto"/>
        <w:rPr>
          <w:rFonts w:ascii="Times New Roman" w:hAnsi="Times New Roman" w:cs="Times New Roman"/>
          <w:sz w:val="24"/>
          <w:szCs w:val="24"/>
        </w:rPr>
      </w:pP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Utvalg 1 = Antall leste titler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Utvalg 2 = Antall leste abstrakt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lastRenderedPageBreak/>
        <w:t xml:space="preserve">Utvalg 3 = Antall leste full tekst og utvalgt til videre gransknings og vurdering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Utvalg 4 = Antall valgte artikler til resultat </w:t>
      </w:r>
    </w:p>
    <w:p w:rsidR="004C7BE9" w:rsidRPr="00291E91" w:rsidRDefault="004C7BE9" w:rsidP="004C7BE9">
      <w:pPr>
        <w:spacing w:line="360" w:lineRule="auto"/>
        <w:rPr>
          <w:rFonts w:ascii="Times New Roman" w:hAnsi="Times New Roman" w:cs="Times New Roman"/>
        </w:rPr>
      </w:pPr>
    </w:p>
    <w:p w:rsidR="004C7BE9" w:rsidRPr="00291E91" w:rsidRDefault="004C7BE9" w:rsidP="004C7BE9">
      <w:pPr>
        <w:pStyle w:val="Overskrift2"/>
        <w:spacing w:line="360" w:lineRule="auto"/>
        <w:rPr>
          <w:rFonts w:ascii="Times New Roman" w:hAnsi="Times New Roman" w:cs="Times New Roman"/>
        </w:rPr>
      </w:pPr>
      <w:bookmarkStart w:id="5" w:name="_Toc451338472"/>
      <w:r w:rsidRPr="00291E91">
        <w:rPr>
          <w:rFonts w:ascii="Times New Roman" w:hAnsi="Times New Roman" w:cs="Times New Roman"/>
        </w:rPr>
        <w:t>2.3 Manuelle søk</w:t>
      </w:r>
      <w:bookmarkEnd w:id="5"/>
      <w:r w:rsidRPr="00291E91">
        <w:rPr>
          <w:rFonts w:ascii="Times New Roman" w:hAnsi="Times New Roman" w:cs="Times New Roman"/>
        </w:rPr>
        <w:t xml:space="preserve"> </w:t>
      </w:r>
    </w:p>
    <w:p w:rsidR="004C7BE9" w:rsidRPr="005379E5" w:rsidRDefault="00EC42AD" w:rsidP="004C7BE9">
      <w:pPr>
        <w:spacing w:line="360" w:lineRule="auto"/>
        <w:rPr>
          <w:rFonts w:ascii="Times New Roman" w:hAnsi="Times New Roman" w:cs="Times New Roman"/>
          <w:sz w:val="24"/>
          <w:szCs w:val="24"/>
        </w:rPr>
      </w:pPr>
      <w:r>
        <w:rPr>
          <w:rFonts w:ascii="Times New Roman" w:hAnsi="Times New Roman" w:cs="Times New Roman"/>
          <w:sz w:val="24"/>
          <w:szCs w:val="24"/>
        </w:rPr>
        <w:t xml:space="preserve">De manuelle søkene, som vist i tabell 2, </w:t>
      </w:r>
      <w:r w:rsidR="004C7BE9" w:rsidRPr="005379E5">
        <w:rPr>
          <w:rFonts w:ascii="Times New Roman" w:hAnsi="Times New Roman" w:cs="Times New Roman"/>
          <w:sz w:val="24"/>
          <w:szCs w:val="24"/>
        </w:rPr>
        <w:t>er hentet ut en artikkelen «</w:t>
      </w:r>
      <w:proofErr w:type="spellStart"/>
      <w:r w:rsidR="004C7BE9" w:rsidRPr="005379E5">
        <w:rPr>
          <w:rFonts w:ascii="Times New Roman" w:hAnsi="Times New Roman" w:cs="Times New Roman"/>
          <w:sz w:val="24"/>
          <w:szCs w:val="24"/>
        </w:rPr>
        <w:t>Category</w:t>
      </w:r>
      <w:proofErr w:type="spellEnd"/>
      <w:r w:rsidR="004C7BE9" w:rsidRPr="005379E5">
        <w:rPr>
          <w:rFonts w:ascii="Times New Roman" w:hAnsi="Times New Roman" w:cs="Times New Roman"/>
          <w:sz w:val="24"/>
          <w:szCs w:val="24"/>
        </w:rPr>
        <w:t xml:space="preserve"> I </w:t>
      </w:r>
      <w:proofErr w:type="spellStart"/>
      <w:r w:rsidR="004C7BE9" w:rsidRPr="005379E5">
        <w:rPr>
          <w:rFonts w:ascii="Times New Roman" w:hAnsi="Times New Roman" w:cs="Times New Roman"/>
          <w:sz w:val="24"/>
          <w:szCs w:val="24"/>
        </w:rPr>
        <w:t>pressure</w:t>
      </w:r>
      <w:proofErr w:type="spellEnd"/>
      <w:r w:rsidR="004C7BE9" w:rsidRPr="005379E5">
        <w:rPr>
          <w:rFonts w:ascii="Times New Roman" w:hAnsi="Times New Roman" w:cs="Times New Roman"/>
          <w:sz w:val="24"/>
          <w:szCs w:val="24"/>
        </w:rPr>
        <w:t xml:space="preserve"> </w:t>
      </w:r>
      <w:proofErr w:type="spellStart"/>
      <w:r w:rsidR="004C7BE9" w:rsidRPr="005379E5">
        <w:rPr>
          <w:rFonts w:ascii="Times New Roman" w:hAnsi="Times New Roman" w:cs="Times New Roman"/>
          <w:sz w:val="24"/>
          <w:szCs w:val="24"/>
        </w:rPr>
        <w:t>ulcer</w:t>
      </w:r>
      <w:proofErr w:type="spellEnd"/>
      <w:r w:rsidR="004C7BE9" w:rsidRPr="005379E5">
        <w:rPr>
          <w:rFonts w:ascii="Times New Roman" w:hAnsi="Times New Roman" w:cs="Times New Roman"/>
          <w:sz w:val="24"/>
          <w:szCs w:val="24"/>
        </w:rPr>
        <w:t xml:space="preserve"> – </w:t>
      </w:r>
      <w:proofErr w:type="spellStart"/>
      <w:r w:rsidR="004C7BE9" w:rsidRPr="005379E5">
        <w:rPr>
          <w:rFonts w:ascii="Times New Roman" w:hAnsi="Times New Roman" w:cs="Times New Roman"/>
          <w:sz w:val="24"/>
          <w:szCs w:val="24"/>
        </w:rPr>
        <w:t>how</w:t>
      </w:r>
      <w:proofErr w:type="spellEnd"/>
      <w:r w:rsidR="004C7BE9" w:rsidRPr="005379E5">
        <w:rPr>
          <w:rFonts w:ascii="Times New Roman" w:hAnsi="Times New Roman" w:cs="Times New Roman"/>
          <w:sz w:val="24"/>
          <w:szCs w:val="24"/>
        </w:rPr>
        <w:t xml:space="preserve"> reliable is </w:t>
      </w:r>
      <w:proofErr w:type="spellStart"/>
      <w:r w:rsidR="004C7BE9" w:rsidRPr="005379E5">
        <w:rPr>
          <w:rFonts w:ascii="Times New Roman" w:hAnsi="Times New Roman" w:cs="Times New Roman"/>
          <w:sz w:val="24"/>
          <w:szCs w:val="24"/>
        </w:rPr>
        <w:t>clinical</w:t>
      </w:r>
      <w:proofErr w:type="spellEnd"/>
      <w:r w:rsidR="004C7BE9" w:rsidRPr="005379E5">
        <w:rPr>
          <w:rFonts w:ascii="Times New Roman" w:hAnsi="Times New Roman" w:cs="Times New Roman"/>
          <w:sz w:val="24"/>
          <w:szCs w:val="24"/>
        </w:rPr>
        <w:t xml:space="preserve"> </w:t>
      </w:r>
      <w:proofErr w:type="spellStart"/>
      <w:r w:rsidR="004C7BE9" w:rsidRPr="005379E5">
        <w:rPr>
          <w:rFonts w:ascii="Times New Roman" w:hAnsi="Times New Roman" w:cs="Times New Roman"/>
          <w:sz w:val="24"/>
          <w:szCs w:val="24"/>
        </w:rPr>
        <w:t>assessment</w:t>
      </w:r>
      <w:proofErr w:type="spellEnd"/>
      <w:r w:rsidR="004C7BE9" w:rsidRPr="005379E5">
        <w:rPr>
          <w:rFonts w:ascii="Times New Roman" w:hAnsi="Times New Roman" w:cs="Times New Roman"/>
          <w:sz w:val="24"/>
          <w:szCs w:val="24"/>
        </w:rPr>
        <w:t xml:space="preserve">?» hvor referansen er hentet fra litteraturlisten. De manuelle søkene ble utført etter å ha søkt i databaser. Dette ble gjort grunnet at det ikke ble funnet nok ønskelige artikler under database søk. Det ble hentet artikler ut fra litteraturlisten hos tidligere nevnt artikkel, deretter </w:t>
      </w:r>
      <w:r w:rsidR="004C7BE9" w:rsidRPr="005379E5">
        <w:rPr>
          <w:rFonts w:ascii="Times New Roman" w:hAnsi="Times New Roman" w:cs="Times New Roman"/>
          <w:sz w:val="24"/>
          <w:szCs w:val="24"/>
        </w:rPr>
        <w:lastRenderedPageBreak/>
        <w:t xml:space="preserve">ble det søkt opp i </w:t>
      </w:r>
      <w:proofErr w:type="spellStart"/>
      <w:r w:rsidR="004C7BE9" w:rsidRPr="005379E5">
        <w:rPr>
          <w:rFonts w:ascii="Times New Roman" w:hAnsi="Times New Roman" w:cs="Times New Roman"/>
          <w:sz w:val="24"/>
          <w:szCs w:val="24"/>
        </w:rPr>
        <w:t>google</w:t>
      </w:r>
      <w:proofErr w:type="spellEnd"/>
      <w:r w:rsidR="004C7BE9" w:rsidRPr="005379E5">
        <w:rPr>
          <w:rFonts w:ascii="Times New Roman" w:hAnsi="Times New Roman" w:cs="Times New Roman"/>
          <w:sz w:val="24"/>
          <w:szCs w:val="24"/>
        </w:rPr>
        <w:t xml:space="preserve"> </w:t>
      </w:r>
      <w:proofErr w:type="spellStart"/>
      <w:r w:rsidR="004C7BE9" w:rsidRPr="005379E5">
        <w:rPr>
          <w:rFonts w:ascii="Times New Roman" w:hAnsi="Times New Roman" w:cs="Times New Roman"/>
          <w:sz w:val="24"/>
          <w:szCs w:val="24"/>
        </w:rPr>
        <w:t>scholar</w:t>
      </w:r>
      <w:proofErr w:type="spellEnd"/>
      <w:r w:rsidR="004C7BE9" w:rsidRPr="005379E5">
        <w:rPr>
          <w:rFonts w:ascii="Times New Roman" w:hAnsi="Times New Roman" w:cs="Times New Roman"/>
          <w:sz w:val="24"/>
          <w:szCs w:val="24"/>
        </w:rPr>
        <w:t xml:space="preserve">. </w:t>
      </w:r>
      <w:proofErr w:type="spellStart"/>
      <w:r w:rsidR="004C7BE9" w:rsidRPr="005379E5">
        <w:rPr>
          <w:rFonts w:ascii="Times New Roman" w:hAnsi="Times New Roman" w:cs="Times New Roman"/>
          <w:sz w:val="24"/>
          <w:szCs w:val="24"/>
        </w:rPr>
        <w:t>Pubmed</w:t>
      </w:r>
      <w:proofErr w:type="spellEnd"/>
      <w:r w:rsidR="004C7BE9" w:rsidRPr="005379E5">
        <w:rPr>
          <w:rFonts w:ascii="Times New Roman" w:hAnsi="Times New Roman" w:cs="Times New Roman"/>
          <w:sz w:val="24"/>
          <w:szCs w:val="24"/>
        </w:rPr>
        <w:t xml:space="preserve"> og </w:t>
      </w:r>
      <w:proofErr w:type="spellStart"/>
      <w:r w:rsidR="004C7BE9" w:rsidRPr="005379E5">
        <w:rPr>
          <w:rFonts w:ascii="Times New Roman" w:hAnsi="Times New Roman" w:cs="Times New Roman"/>
          <w:sz w:val="24"/>
          <w:szCs w:val="24"/>
        </w:rPr>
        <w:t>Sience</w:t>
      </w:r>
      <w:proofErr w:type="spellEnd"/>
      <w:r w:rsidR="004C7BE9" w:rsidRPr="005379E5">
        <w:rPr>
          <w:rFonts w:ascii="Times New Roman" w:hAnsi="Times New Roman" w:cs="Times New Roman"/>
          <w:sz w:val="24"/>
          <w:szCs w:val="24"/>
        </w:rPr>
        <w:t xml:space="preserve"> Direct var de databasene som inneholdt fulltekst hos de gjeldene artiklene.  </w:t>
      </w:r>
    </w:p>
    <w:p w:rsidR="004C7BE9" w:rsidRPr="005379E5" w:rsidRDefault="004C7BE9" w:rsidP="004C7BE9">
      <w:pPr>
        <w:spacing w:line="360" w:lineRule="auto"/>
        <w:rPr>
          <w:rFonts w:ascii="Times New Roman" w:hAnsi="Times New Roman" w:cs="Times New Roman"/>
          <w:sz w:val="24"/>
          <w:szCs w:val="24"/>
        </w:rPr>
      </w:pP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Tabell 2. </w:t>
      </w:r>
    </w:p>
    <w:tbl>
      <w:tblPr>
        <w:tblStyle w:val="Tabellrutenett"/>
        <w:tblW w:w="0" w:type="auto"/>
        <w:tblLook w:val="04A0" w:firstRow="1" w:lastRow="0" w:firstColumn="1" w:lastColumn="0" w:noHBand="0" w:noVBand="1"/>
      </w:tblPr>
      <w:tblGrid>
        <w:gridCol w:w="1271"/>
        <w:gridCol w:w="1418"/>
        <w:gridCol w:w="6373"/>
      </w:tblGrid>
      <w:tr w:rsidR="004C7BE9" w:rsidRPr="005379E5" w:rsidTr="00E04CD1">
        <w:tc>
          <w:tcPr>
            <w:tcW w:w="127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Dato</w:t>
            </w:r>
          </w:p>
        </w:tc>
        <w:tc>
          <w:tcPr>
            <w:tcW w:w="1418"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Database</w:t>
            </w:r>
          </w:p>
        </w:tc>
        <w:tc>
          <w:tcPr>
            <w:tcW w:w="6373"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Tittel </w:t>
            </w:r>
          </w:p>
        </w:tc>
      </w:tr>
      <w:tr w:rsidR="004C7BE9" w:rsidRPr="009D2E4E" w:rsidTr="00E04CD1">
        <w:tc>
          <w:tcPr>
            <w:tcW w:w="127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06.04.16</w:t>
            </w:r>
          </w:p>
        </w:tc>
        <w:tc>
          <w:tcPr>
            <w:tcW w:w="1418" w:type="dxa"/>
          </w:tcPr>
          <w:p w:rsidR="004C7BE9" w:rsidRPr="005379E5" w:rsidRDefault="004C7BE9" w:rsidP="00E04CD1">
            <w:pPr>
              <w:spacing w:line="360" w:lineRule="auto"/>
              <w:rPr>
                <w:rFonts w:ascii="Times New Roman" w:hAnsi="Times New Roman" w:cs="Times New Roman"/>
                <w:sz w:val="24"/>
                <w:szCs w:val="24"/>
              </w:rPr>
            </w:pPr>
            <w:proofErr w:type="spellStart"/>
            <w:r w:rsidRPr="005379E5">
              <w:rPr>
                <w:rFonts w:ascii="Times New Roman" w:hAnsi="Times New Roman" w:cs="Times New Roman"/>
                <w:sz w:val="24"/>
                <w:szCs w:val="24"/>
              </w:rPr>
              <w:t>Pubmed</w:t>
            </w:r>
            <w:proofErr w:type="spellEnd"/>
            <w:r w:rsidRPr="005379E5">
              <w:rPr>
                <w:rFonts w:ascii="Times New Roman" w:hAnsi="Times New Roman" w:cs="Times New Roman"/>
                <w:sz w:val="24"/>
                <w:szCs w:val="24"/>
              </w:rPr>
              <w:t xml:space="preserve"> </w:t>
            </w:r>
          </w:p>
        </w:tc>
        <w:tc>
          <w:tcPr>
            <w:tcW w:w="6373" w:type="dxa"/>
          </w:tcPr>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«Pressure sores and hip fractures»</w:t>
            </w:r>
          </w:p>
        </w:tc>
      </w:tr>
      <w:tr w:rsidR="004C7BE9" w:rsidRPr="009D2E4E" w:rsidTr="00E04CD1">
        <w:tc>
          <w:tcPr>
            <w:tcW w:w="127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06.04.16</w:t>
            </w:r>
          </w:p>
        </w:tc>
        <w:tc>
          <w:tcPr>
            <w:tcW w:w="1418" w:type="dxa"/>
          </w:tcPr>
          <w:p w:rsidR="004C7BE9" w:rsidRPr="005379E5" w:rsidRDefault="004C7BE9" w:rsidP="00E04CD1">
            <w:pPr>
              <w:spacing w:line="360" w:lineRule="auto"/>
              <w:rPr>
                <w:rFonts w:ascii="Times New Roman" w:hAnsi="Times New Roman" w:cs="Times New Roman"/>
                <w:sz w:val="24"/>
                <w:szCs w:val="24"/>
              </w:rPr>
            </w:pPr>
            <w:proofErr w:type="spellStart"/>
            <w:r w:rsidRPr="005379E5">
              <w:rPr>
                <w:rFonts w:ascii="Times New Roman" w:hAnsi="Times New Roman" w:cs="Times New Roman"/>
                <w:sz w:val="24"/>
                <w:szCs w:val="24"/>
              </w:rPr>
              <w:t>Pubmed</w:t>
            </w:r>
            <w:proofErr w:type="spellEnd"/>
          </w:p>
        </w:tc>
        <w:tc>
          <w:tcPr>
            <w:tcW w:w="6373" w:type="dxa"/>
          </w:tcPr>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«Pressure ulcers among Elderly patients early in the hospital stay».</w:t>
            </w:r>
          </w:p>
        </w:tc>
      </w:tr>
      <w:tr w:rsidR="004C7BE9" w:rsidRPr="009D2E4E" w:rsidTr="00E04CD1">
        <w:tc>
          <w:tcPr>
            <w:tcW w:w="127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06.04.16</w:t>
            </w:r>
          </w:p>
        </w:tc>
        <w:tc>
          <w:tcPr>
            <w:tcW w:w="1418" w:type="dxa"/>
          </w:tcPr>
          <w:p w:rsidR="004C7BE9" w:rsidRPr="005379E5" w:rsidRDefault="004C7BE9" w:rsidP="00E04CD1">
            <w:pPr>
              <w:spacing w:line="360" w:lineRule="auto"/>
              <w:rPr>
                <w:rFonts w:ascii="Times New Roman" w:hAnsi="Times New Roman" w:cs="Times New Roman"/>
                <w:sz w:val="24"/>
                <w:szCs w:val="24"/>
              </w:rPr>
            </w:pPr>
            <w:proofErr w:type="spellStart"/>
            <w:r w:rsidRPr="005379E5">
              <w:rPr>
                <w:rFonts w:ascii="Times New Roman" w:hAnsi="Times New Roman" w:cs="Times New Roman"/>
                <w:sz w:val="24"/>
                <w:szCs w:val="24"/>
              </w:rPr>
              <w:t>Sience</w:t>
            </w:r>
            <w:proofErr w:type="spellEnd"/>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direct</w:t>
            </w:r>
            <w:proofErr w:type="spellEnd"/>
          </w:p>
        </w:tc>
        <w:tc>
          <w:tcPr>
            <w:tcW w:w="6373" w:type="dxa"/>
          </w:tcPr>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eastAsia="Times New Roman" w:hAnsi="Times New Roman" w:cs="Times New Roman"/>
                <w:sz w:val="24"/>
                <w:szCs w:val="24"/>
                <w:lang w:val="en-US" w:eastAsia="nb-NO"/>
              </w:rPr>
              <w:t>«A retrospective analysis of the findings of pressure ulcer investigations in an acute trust in the UK».</w:t>
            </w:r>
          </w:p>
        </w:tc>
      </w:tr>
    </w:tbl>
    <w:p w:rsidR="004C7BE9" w:rsidRPr="00291E91" w:rsidRDefault="004C7BE9" w:rsidP="004C7BE9">
      <w:pPr>
        <w:pStyle w:val="Overskrift2"/>
        <w:spacing w:line="360" w:lineRule="auto"/>
        <w:rPr>
          <w:rFonts w:ascii="Times New Roman" w:hAnsi="Times New Roman" w:cs="Times New Roman"/>
        </w:rPr>
      </w:pPr>
      <w:bookmarkStart w:id="6" w:name="_Toc451338473"/>
      <w:r w:rsidRPr="00291E91">
        <w:rPr>
          <w:rFonts w:ascii="Times New Roman" w:hAnsi="Times New Roman" w:cs="Times New Roman"/>
        </w:rPr>
        <w:t>2.4 Analyse</w:t>
      </w:r>
      <w:bookmarkEnd w:id="6"/>
      <w:r w:rsidRPr="00291E91">
        <w:rPr>
          <w:rFonts w:ascii="Times New Roman" w:hAnsi="Times New Roman" w:cs="Times New Roman"/>
        </w:rPr>
        <w:t xml:space="preserve"> </w:t>
      </w:r>
    </w:p>
    <w:p w:rsidR="004C7BE9"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Etter grundi</w:t>
      </w:r>
      <w:r w:rsidR="00EC42AD">
        <w:rPr>
          <w:rFonts w:ascii="Times New Roman" w:hAnsi="Times New Roman" w:cs="Times New Roman"/>
          <w:sz w:val="24"/>
          <w:szCs w:val="24"/>
        </w:rPr>
        <w:t xml:space="preserve">g gjennomgang av artiklene, </w:t>
      </w:r>
      <w:r w:rsidRPr="005379E5">
        <w:rPr>
          <w:rFonts w:ascii="Times New Roman" w:hAnsi="Times New Roman" w:cs="Times New Roman"/>
          <w:sz w:val="24"/>
          <w:szCs w:val="24"/>
        </w:rPr>
        <w:t xml:space="preserve">ble </w:t>
      </w:r>
      <w:r w:rsidR="00EC42AD">
        <w:rPr>
          <w:rFonts w:ascii="Times New Roman" w:hAnsi="Times New Roman" w:cs="Times New Roman"/>
          <w:sz w:val="24"/>
          <w:szCs w:val="24"/>
        </w:rPr>
        <w:t>det søkt etter setninger og</w:t>
      </w:r>
      <w:r w:rsidRPr="005379E5">
        <w:rPr>
          <w:rFonts w:ascii="Times New Roman" w:hAnsi="Times New Roman" w:cs="Times New Roman"/>
          <w:sz w:val="24"/>
          <w:szCs w:val="24"/>
        </w:rPr>
        <w:t xml:space="preserve"> delsetninger </w:t>
      </w:r>
      <w:r w:rsidR="00EC42AD">
        <w:rPr>
          <w:rFonts w:ascii="Times New Roman" w:hAnsi="Times New Roman" w:cs="Times New Roman"/>
          <w:sz w:val="24"/>
          <w:szCs w:val="24"/>
        </w:rPr>
        <w:t xml:space="preserve">som svarer </w:t>
      </w:r>
      <w:r w:rsidRPr="005379E5">
        <w:rPr>
          <w:rFonts w:ascii="Times New Roman" w:hAnsi="Times New Roman" w:cs="Times New Roman"/>
          <w:sz w:val="24"/>
          <w:szCs w:val="24"/>
        </w:rPr>
        <w:t xml:space="preserve">til hensikten i oppgaven. Disse </w:t>
      </w:r>
      <w:r w:rsidR="00EC42AD">
        <w:rPr>
          <w:rFonts w:ascii="Times New Roman" w:hAnsi="Times New Roman" w:cs="Times New Roman"/>
          <w:sz w:val="24"/>
          <w:szCs w:val="24"/>
        </w:rPr>
        <w:t>er</w:t>
      </w:r>
      <w:r w:rsidRPr="005379E5">
        <w:rPr>
          <w:rFonts w:ascii="Times New Roman" w:hAnsi="Times New Roman" w:cs="Times New Roman"/>
          <w:sz w:val="24"/>
          <w:szCs w:val="24"/>
        </w:rPr>
        <w:t xml:space="preserve"> kalt meningsbærende enheter</w:t>
      </w:r>
      <w:r w:rsidR="000D6117">
        <w:rPr>
          <w:rFonts w:ascii="Times New Roman" w:hAnsi="Times New Roman" w:cs="Times New Roman"/>
          <w:sz w:val="24"/>
          <w:szCs w:val="24"/>
        </w:rPr>
        <w:t xml:space="preserve">. </w:t>
      </w:r>
      <w:r w:rsidRPr="005379E5">
        <w:rPr>
          <w:rFonts w:ascii="Times New Roman" w:hAnsi="Times New Roman" w:cs="Times New Roman"/>
          <w:sz w:val="24"/>
          <w:szCs w:val="24"/>
        </w:rPr>
        <w:t xml:space="preserve">Etter å ha gått igjennom artiklene er det flere av de meningsbærende enhetene som gir flere forskjellige subkategorier, som igjen </w:t>
      </w:r>
      <w:r w:rsidRPr="005379E5">
        <w:rPr>
          <w:rFonts w:ascii="Times New Roman" w:hAnsi="Times New Roman" w:cs="Times New Roman"/>
          <w:sz w:val="24"/>
          <w:szCs w:val="24"/>
        </w:rPr>
        <w:lastRenderedPageBreak/>
        <w:t xml:space="preserve">havner i fire ulike kategorier. </w:t>
      </w:r>
      <w:r w:rsidR="00EC42AD">
        <w:rPr>
          <w:rFonts w:ascii="Times New Roman" w:hAnsi="Times New Roman" w:cs="Times New Roman"/>
          <w:sz w:val="24"/>
          <w:szCs w:val="24"/>
        </w:rPr>
        <w:t>Eksempel på hvordan dette bl</w:t>
      </w:r>
      <w:r w:rsidR="000D6117">
        <w:rPr>
          <w:rFonts w:ascii="Times New Roman" w:hAnsi="Times New Roman" w:cs="Times New Roman"/>
          <w:sz w:val="24"/>
          <w:szCs w:val="24"/>
        </w:rPr>
        <w:t xml:space="preserve">e gjennomført, vises i tabell 3. </w:t>
      </w:r>
    </w:p>
    <w:p w:rsidR="000D6117" w:rsidRPr="005379E5" w:rsidRDefault="000D6117" w:rsidP="000D6117">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Det ble gjort en analyse inspirert av innholdsanalyse med utgangspunkt i de 12 artiklene (Granheim og </w:t>
      </w:r>
      <w:proofErr w:type="spellStart"/>
      <w:r w:rsidRPr="005379E5">
        <w:rPr>
          <w:rFonts w:ascii="Times New Roman" w:hAnsi="Times New Roman" w:cs="Times New Roman"/>
          <w:sz w:val="24"/>
          <w:szCs w:val="24"/>
        </w:rPr>
        <w:t>Lundman</w:t>
      </w:r>
      <w:proofErr w:type="spellEnd"/>
      <w:r w:rsidRPr="005379E5">
        <w:rPr>
          <w:rFonts w:ascii="Times New Roman" w:hAnsi="Times New Roman" w:cs="Times New Roman"/>
          <w:sz w:val="24"/>
          <w:szCs w:val="24"/>
        </w:rPr>
        <w:t xml:space="preserve"> 2004).</w:t>
      </w:r>
      <w:r w:rsidR="005A7A9D">
        <w:rPr>
          <w:rFonts w:ascii="Times New Roman" w:hAnsi="Times New Roman" w:cs="Times New Roman"/>
          <w:sz w:val="24"/>
          <w:szCs w:val="24"/>
        </w:rPr>
        <w:t xml:space="preserve"> Oversikt over brukte artikler og innholdsanalyse</w:t>
      </w:r>
      <w:r>
        <w:rPr>
          <w:rFonts w:ascii="Times New Roman" w:hAnsi="Times New Roman" w:cs="Times New Roman"/>
          <w:sz w:val="24"/>
          <w:szCs w:val="24"/>
        </w:rPr>
        <w:t xml:space="preserve"> vises i vedlegg 1 i slutten av dokumentet.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Tabell 3.  </w:t>
      </w:r>
    </w:p>
    <w:tbl>
      <w:tblPr>
        <w:tblStyle w:val="Tabellrutenett"/>
        <w:tblW w:w="9918" w:type="dxa"/>
        <w:tblLook w:val="04A0" w:firstRow="1" w:lastRow="0" w:firstColumn="1" w:lastColumn="0" w:noHBand="0" w:noVBand="1"/>
      </w:tblPr>
      <w:tblGrid>
        <w:gridCol w:w="4957"/>
        <w:gridCol w:w="2409"/>
        <w:gridCol w:w="2552"/>
      </w:tblGrid>
      <w:tr w:rsidR="004C7BE9" w:rsidRPr="005379E5" w:rsidTr="00E04CD1">
        <w:trPr>
          <w:trHeight w:val="340"/>
        </w:trPr>
        <w:tc>
          <w:tcPr>
            <w:tcW w:w="4957" w:type="dxa"/>
          </w:tcPr>
          <w:p w:rsidR="004C7BE9" w:rsidRPr="005379E5" w:rsidRDefault="004C7BE9" w:rsidP="00E04CD1">
            <w:pPr>
              <w:spacing w:line="360" w:lineRule="auto"/>
              <w:rPr>
                <w:rFonts w:ascii="Times New Roman" w:hAnsi="Times New Roman" w:cs="Times New Roman"/>
                <w:b/>
                <w:sz w:val="24"/>
                <w:szCs w:val="24"/>
              </w:rPr>
            </w:pPr>
            <w:r w:rsidRPr="005379E5">
              <w:rPr>
                <w:rFonts w:ascii="Times New Roman" w:hAnsi="Times New Roman" w:cs="Times New Roman"/>
                <w:b/>
                <w:sz w:val="24"/>
                <w:szCs w:val="24"/>
              </w:rPr>
              <w:t xml:space="preserve">Meningsbærende enheter </w:t>
            </w:r>
          </w:p>
        </w:tc>
        <w:tc>
          <w:tcPr>
            <w:tcW w:w="2409" w:type="dxa"/>
            <w:tcBorders>
              <w:bottom w:val="single" w:sz="4" w:space="0" w:color="auto"/>
            </w:tcBorders>
          </w:tcPr>
          <w:p w:rsidR="004C7BE9" w:rsidRPr="005379E5" w:rsidRDefault="004C7BE9" w:rsidP="00E04CD1">
            <w:pPr>
              <w:spacing w:line="360" w:lineRule="auto"/>
              <w:rPr>
                <w:rFonts w:ascii="Times New Roman" w:hAnsi="Times New Roman" w:cs="Times New Roman"/>
                <w:b/>
                <w:sz w:val="24"/>
                <w:szCs w:val="24"/>
              </w:rPr>
            </w:pPr>
            <w:r w:rsidRPr="005379E5">
              <w:rPr>
                <w:rFonts w:ascii="Times New Roman" w:hAnsi="Times New Roman" w:cs="Times New Roman"/>
                <w:b/>
                <w:sz w:val="24"/>
                <w:szCs w:val="24"/>
              </w:rPr>
              <w:t>Subkategori</w:t>
            </w:r>
          </w:p>
        </w:tc>
        <w:tc>
          <w:tcPr>
            <w:tcW w:w="2552" w:type="dxa"/>
            <w:tcBorders>
              <w:bottom w:val="single" w:sz="4" w:space="0" w:color="auto"/>
            </w:tcBorders>
          </w:tcPr>
          <w:p w:rsidR="004C7BE9" w:rsidRPr="005379E5" w:rsidRDefault="004C7BE9" w:rsidP="00E04CD1">
            <w:pPr>
              <w:spacing w:line="360" w:lineRule="auto"/>
              <w:rPr>
                <w:rFonts w:ascii="Times New Roman" w:hAnsi="Times New Roman" w:cs="Times New Roman"/>
                <w:b/>
                <w:sz w:val="24"/>
                <w:szCs w:val="24"/>
              </w:rPr>
            </w:pPr>
            <w:r w:rsidRPr="005379E5">
              <w:rPr>
                <w:rFonts w:ascii="Times New Roman" w:hAnsi="Times New Roman" w:cs="Times New Roman"/>
                <w:b/>
                <w:sz w:val="24"/>
                <w:szCs w:val="24"/>
              </w:rPr>
              <w:t>Kategori</w:t>
            </w:r>
          </w:p>
        </w:tc>
      </w:tr>
      <w:tr w:rsidR="004C7BE9" w:rsidRPr="005379E5" w:rsidTr="00E04CD1">
        <w:tc>
          <w:tcPr>
            <w:tcW w:w="4957" w:type="dxa"/>
          </w:tcPr>
          <w:p w:rsidR="004C7BE9" w:rsidRPr="005379E5" w:rsidRDefault="004C7BE9" w:rsidP="00E04CD1">
            <w:pPr>
              <w:spacing w:before="100" w:beforeAutospacing="1" w:after="100" w:afterAutospacing="1" w:line="360" w:lineRule="auto"/>
              <w:rPr>
                <w:rFonts w:ascii="Times New Roman" w:eastAsia="Times New Roman" w:hAnsi="Times New Roman" w:cs="Times New Roman"/>
                <w:sz w:val="24"/>
                <w:szCs w:val="24"/>
                <w:lang w:eastAsia="nb-NO"/>
              </w:rPr>
            </w:pPr>
            <w:r w:rsidRPr="005379E5">
              <w:rPr>
                <w:rFonts w:ascii="Times New Roman" w:eastAsia="Times New Roman" w:hAnsi="Times New Roman" w:cs="Times New Roman"/>
                <w:sz w:val="24"/>
                <w:szCs w:val="24"/>
                <w:lang w:eastAsia="nb-NO"/>
              </w:rPr>
              <w:t>I seks tilfeller hadde pasie</w:t>
            </w:r>
            <w:r w:rsidR="00C512D8">
              <w:rPr>
                <w:rFonts w:ascii="Times New Roman" w:eastAsia="Times New Roman" w:hAnsi="Times New Roman" w:cs="Times New Roman"/>
                <w:sz w:val="24"/>
                <w:szCs w:val="24"/>
                <w:lang w:eastAsia="nb-NO"/>
              </w:rPr>
              <w:t>nten vedvarende grad</w:t>
            </w:r>
            <w:r w:rsidRPr="005379E5">
              <w:rPr>
                <w:rFonts w:ascii="Times New Roman" w:eastAsia="Times New Roman" w:hAnsi="Times New Roman" w:cs="Times New Roman"/>
                <w:sz w:val="24"/>
                <w:szCs w:val="24"/>
                <w:lang w:eastAsia="nb-NO"/>
              </w:rPr>
              <w:t xml:space="preserve"> 1 eller 2 trykksår-skade, uten endring i rutinene, hvor trykksåret etter hvert utviklet seg t</w:t>
            </w:r>
            <w:r w:rsidR="00D67A7D">
              <w:rPr>
                <w:rFonts w:ascii="Times New Roman" w:eastAsia="Times New Roman" w:hAnsi="Times New Roman" w:cs="Times New Roman"/>
                <w:sz w:val="24"/>
                <w:szCs w:val="24"/>
                <w:lang w:eastAsia="nb-NO"/>
              </w:rPr>
              <w:t>il et mer alvorlig trykksår (</w:t>
            </w:r>
            <w:proofErr w:type="spellStart"/>
            <w:r w:rsidR="00D67A7D">
              <w:rPr>
                <w:rFonts w:ascii="Times New Roman" w:hAnsi="Times New Roman" w:cs="Times New Roman"/>
              </w:rPr>
              <w:t>Greenwood</w:t>
            </w:r>
            <w:proofErr w:type="spellEnd"/>
            <w:r w:rsidR="00D67A7D">
              <w:rPr>
                <w:rFonts w:ascii="Times New Roman" w:hAnsi="Times New Roman" w:cs="Times New Roman"/>
              </w:rPr>
              <w:t xml:space="preserve"> og </w:t>
            </w:r>
            <w:proofErr w:type="spellStart"/>
            <w:r w:rsidR="00D67A7D">
              <w:rPr>
                <w:rFonts w:ascii="Times New Roman" w:hAnsi="Times New Roman" w:cs="Times New Roman"/>
              </w:rPr>
              <w:t>McGinnis</w:t>
            </w:r>
            <w:proofErr w:type="spellEnd"/>
            <w:r w:rsidR="00D67A7D">
              <w:rPr>
                <w:rFonts w:ascii="Times New Roman" w:hAnsi="Times New Roman" w:cs="Times New Roman"/>
              </w:rPr>
              <w:t>, 2016</w:t>
            </w:r>
            <w:r w:rsidRPr="005379E5">
              <w:rPr>
                <w:rFonts w:ascii="Times New Roman" w:eastAsia="Times New Roman" w:hAnsi="Times New Roman" w:cs="Times New Roman"/>
                <w:sz w:val="24"/>
                <w:szCs w:val="24"/>
                <w:lang w:eastAsia="nb-NO"/>
              </w:rPr>
              <w:t>)</w:t>
            </w:r>
          </w:p>
          <w:p w:rsidR="004C7BE9" w:rsidRPr="005379E5" w:rsidRDefault="004C7BE9" w:rsidP="00E04CD1">
            <w:pPr>
              <w:spacing w:before="100" w:beforeAutospacing="1" w:after="100" w:afterAutospacing="1" w:line="360" w:lineRule="auto"/>
              <w:rPr>
                <w:rFonts w:ascii="Times New Roman" w:hAnsi="Times New Roman" w:cs="Times New Roman"/>
                <w:sz w:val="24"/>
                <w:szCs w:val="24"/>
              </w:rPr>
            </w:pPr>
          </w:p>
        </w:tc>
        <w:tc>
          <w:tcPr>
            <w:tcW w:w="2409"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Reposisjonering </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p>
        </w:tc>
        <w:tc>
          <w:tcPr>
            <w:tcW w:w="2552"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Mobilisering </w:t>
            </w:r>
          </w:p>
        </w:tc>
      </w:tr>
      <w:tr w:rsidR="004C7BE9" w:rsidRPr="005379E5" w:rsidTr="00E04CD1">
        <w:tc>
          <w:tcPr>
            <w:tcW w:w="4957" w:type="dxa"/>
          </w:tcPr>
          <w:p w:rsidR="004C7BE9" w:rsidRPr="005379E5" w:rsidRDefault="004C7BE9" w:rsidP="002E4781">
            <w:pPr>
              <w:spacing w:before="100" w:beforeAutospacing="1" w:after="100" w:afterAutospacing="1" w:line="360" w:lineRule="auto"/>
              <w:rPr>
                <w:rFonts w:ascii="Times New Roman" w:eastAsia="Times New Roman" w:hAnsi="Times New Roman" w:cs="Times New Roman"/>
                <w:sz w:val="24"/>
                <w:szCs w:val="24"/>
                <w:lang w:eastAsia="nb-NO"/>
              </w:rPr>
            </w:pPr>
            <w:r w:rsidRPr="005379E5">
              <w:rPr>
                <w:rFonts w:ascii="Times New Roman" w:eastAsia="Times New Roman" w:hAnsi="Times New Roman" w:cs="Times New Roman"/>
                <w:sz w:val="24"/>
                <w:szCs w:val="24"/>
                <w:lang w:eastAsia="nb-NO"/>
              </w:rPr>
              <w:t>De fleste trykksår oppsto under de fire fø</w:t>
            </w:r>
            <w:r w:rsidR="002E4781">
              <w:rPr>
                <w:rFonts w:ascii="Times New Roman" w:eastAsia="Times New Roman" w:hAnsi="Times New Roman" w:cs="Times New Roman"/>
                <w:sz w:val="24"/>
                <w:szCs w:val="24"/>
                <w:lang w:eastAsia="nb-NO"/>
              </w:rPr>
              <w:t>rste dagene etter operasjon (</w:t>
            </w:r>
            <w:proofErr w:type="spellStart"/>
            <w:r w:rsidR="002E4781">
              <w:rPr>
                <w:rFonts w:ascii="Times New Roman" w:eastAsia="Times New Roman" w:hAnsi="Times New Roman" w:cs="Times New Roman"/>
                <w:sz w:val="24"/>
                <w:szCs w:val="24"/>
                <w:lang w:eastAsia="nb-NO"/>
              </w:rPr>
              <w:t>Houwing</w:t>
            </w:r>
            <w:proofErr w:type="spellEnd"/>
            <w:r w:rsidR="002E4781">
              <w:rPr>
                <w:rFonts w:ascii="Times New Roman" w:eastAsia="Times New Roman" w:hAnsi="Times New Roman" w:cs="Times New Roman"/>
                <w:sz w:val="24"/>
                <w:szCs w:val="24"/>
                <w:lang w:eastAsia="nb-NO"/>
              </w:rPr>
              <w:t xml:space="preserve"> et al., 2004</w:t>
            </w:r>
            <w:r w:rsidRPr="005379E5">
              <w:rPr>
                <w:rFonts w:ascii="Times New Roman" w:eastAsia="Times New Roman" w:hAnsi="Times New Roman" w:cs="Times New Roman"/>
                <w:sz w:val="24"/>
                <w:szCs w:val="24"/>
                <w:lang w:eastAsia="nb-NO"/>
              </w:rPr>
              <w:t>)</w:t>
            </w:r>
            <w:r w:rsidR="002E4781">
              <w:rPr>
                <w:rFonts w:ascii="Times New Roman" w:eastAsia="Times New Roman" w:hAnsi="Times New Roman" w:cs="Times New Roman"/>
                <w:sz w:val="24"/>
                <w:szCs w:val="24"/>
                <w:lang w:eastAsia="nb-NO"/>
              </w:rPr>
              <w:t>.</w:t>
            </w:r>
            <w:r w:rsidRPr="005379E5">
              <w:rPr>
                <w:rFonts w:ascii="Times New Roman" w:eastAsia="Times New Roman" w:hAnsi="Times New Roman" w:cs="Times New Roman"/>
                <w:sz w:val="24"/>
                <w:szCs w:val="24"/>
                <w:lang w:eastAsia="nb-NO"/>
              </w:rPr>
              <w:br/>
            </w:r>
          </w:p>
        </w:tc>
        <w:tc>
          <w:tcPr>
            <w:tcW w:w="2409"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Senvirkning etter lang tid i samme leie</w:t>
            </w:r>
          </w:p>
        </w:tc>
        <w:tc>
          <w:tcPr>
            <w:tcW w:w="2552"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Mobilisering </w:t>
            </w:r>
          </w:p>
        </w:tc>
      </w:tr>
      <w:tr w:rsidR="004C7BE9" w:rsidRPr="005379E5" w:rsidTr="00E04CD1">
        <w:tc>
          <w:tcPr>
            <w:tcW w:w="4957" w:type="dxa"/>
          </w:tcPr>
          <w:p w:rsidR="004C7BE9" w:rsidRPr="005379E5" w:rsidRDefault="004C7BE9" w:rsidP="002E4781">
            <w:pPr>
              <w:spacing w:after="200" w:line="360" w:lineRule="auto"/>
              <w:rPr>
                <w:rFonts w:ascii="Times New Roman" w:hAnsi="Times New Roman" w:cs="Times New Roman"/>
                <w:sz w:val="24"/>
                <w:szCs w:val="24"/>
              </w:rPr>
            </w:pPr>
            <w:r w:rsidRPr="005379E5">
              <w:rPr>
                <w:rFonts w:ascii="Times New Roman" w:hAnsi="Times New Roman" w:cs="Times New Roman"/>
                <w:sz w:val="24"/>
                <w:szCs w:val="24"/>
              </w:rPr>
              <w:t>Pasienter med SPMSQ resultat mellom 0 og 7 indikerer demens eller forvirring utviklet statistisk mye mer trykk</w:t>
            </w:r>
            <w:r w:rsidR="002E4781">
              <w:rPr>
                <w:rFonts w:ascii="Times New Roman" w:hAnsi="Times New Roman" w:cs="Times New Roman"/>
                <w:sz w:val="24"/>
                <w:szCs w:val="24"/>
              </w:rPr>
              <w:t>sår enn oppegående pasienter (</w:t>
            </w:r>
            <w:proofErr w:type="spellStart"/>
            <w:r w:rsidR="002E4781">
              <w:rPr>
                <w:rFonts w:ascii="Times New Roman" w:hAnsi="Times New Roman" w:cs="Times New Roman"/>
                <w:sz w:val="24"/>
                <w:szCs w:val="24"/>
              </w:rPr>
              <w:t>Hommel</w:t>
            </w:r>
            <w:proofErr w:type="spellEnd"/>
            <w:r w:rsidR="002E4781">
              <w:rPr>
                <w:rFonts w:ascii="Times New Roman" w:hAnsi="Times New Roman" w:cs="Times New Roman"/>
                <w:sz w:val="24"/>
                <w:szCs w:val="24"/>
              </w:rPr>
              <w:t xml:space="preserve">, </w:t>
            </w:r>
            <w:proofErr w:type="spellStart"/>
            <w:r w:rsidR="002E4781">
              <w:rPr>
                <w:rFonts w:ascii="Times New Roman" w:hAnsi="Times New Roman" w:cs="Times New Roman"/>
                <w:sz w:val="24"/>
                <w:szCs w:val="24"/>
              </w:rPr>
              <w:t>Bjorkelund</w:t>
            </w:r>
            <w:proofErr w:type="spellEnd"/>
            <w:r w:rsidR="002E4781">
              <w:rPr>
                <w:rFonts w:ascii="Times New Roman" w:hAnsi="Times New Roman" w:cs="Times New Roman"/>
                <w:sz w:val="24"/>
                <w:szCs w:val="24"/>
              </w:rPr>
              <w:t xml:space="preserve">, Thorngren &amp; </w:t>
            </w:r>
            <w:proofErr w:type="spellStart"/>
            <w:r w:rsidR="002E4781">
              <w:rPr>
                <w:rFonts w:ascii="Times New Roman" w:hAnsi="Times New Roman" w:cs="Times New Roman"/>
                <w:sz w:val="24"/>
                <w:szCs w:val="24"/>
              </w:rPr>
              <w:t>Ulander</w:t>
            </w:r>
            <w:proofErr w:type="spellEnd"/>
            <w:r w:rsidR="002E4781">
              <w:rPr>
                <w:rFonts w:ascii="Times New Roman" w:hAnsi="Times New Roman" w:cs="Times New Roman"/>
                <w:sz w:val="24"/>
                <w:szCs w:val="24"/>
              </w:rPr>
              <w:t>, 2007</w:t>
            </w:r>
            <w:r w:rsidRPr="005379E5">
              <w:rPr>
                <w:rFonts w:ascii="Times New Roman" w:hAnsi="Times New Roman" w:cs="Times New Roman"/>
                <w:sz w:val="24"/>
                <w:szCs w:val="24"/>
              </w:rPr>
              <w:t>)</w:t>
            </w:r>
            <w:r w:rsidR="002E4781">
              <w:rPr>
                <w:rFonts w:ascii="Times New Roman" w:hAnsi="Times New Roman" w:cs="Times New Roman"/>
                <w:sz w:val="24"/>
                <w:szCs w:val="24"/>
              </w:rPr>
              <w:t>.</w:t>
            </w:r>
          </w:p>
        </w:tc>
        <w:tc>
          <w:tcPr>
            <w:tcW w:w="2409" w:type="dxa"/>
            <w:tcBorders>
              <w:bottom w:val="single" w:sz="4" w:space="0" w:color="auto"/>
            </w:tcBorders>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Demens/forvirring og kognitiv status </w:t>
            </w:r>
          </w:p>
          <w:p w:rsidR="004C7BE9" w:rsidRPr="005379E5" w:rsidRDefault="004C7BE9" w:rsidP="00E04CD1">
            <w:pPr>
              <w:spacing w:line="360" w:lineRule="auto"/>
              <w:rPr>
                <w:rFonts w:ascii="Times New Roman" w:hAnsi="Times New Roman" w:cs="Times New Roman"/>
                <w:b/>
                <w:sz w:val="24"/>
                <w:szCs w:val="24"/>
              </w:rPr>
            </w:pPr>
          </w:p>
        </w:tc>
        <w:tc>
          <w:tcPr>
            <w:tcW w:w="2552" w:type="dxa"/>
            <w:tcBorders>
              <w:bottom w:val="single" w:sz="4" w:space="0" w:color="auto"/>
            </w:tcBorders>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Kognitiv status</w:t>
            </w:r>
            <w:r w:rsidR="000A111F" w:rsidRPr="005379E5">
              <w:rPr>
                <w:rFonts w:ascii="Times New Roman" w:hAnsi="Times New Roman" w:cs="Times New Roman"/>
                <w:sz w:val="24"/>
                <w:szCs w:val="24"/>
              </w:rPr>
              <w:t xml:space="preserve"> hos eldre </w:t>
            </w:r>
            <w:r w:rsidRPr="005379E5">
              <w:rPr>
                <w:rFonts w:ascii="Times New Roman" w:hAnsi="Times New Roman" w:cs="Times New Roman"/>
                <w:sz w:val="24"/>
                <w:szCs w:val="24"/>
              </w:rPr>
              <w:t xml:space="preserve"> </w:t>
            </w:r>
          </w:p>
          <w:p w:rsidR="004C7BE9" w:rsidRPr="005379E5" w:rsidRDefault="004C7BE9" w:rsidP="00E04CD1">
            <w:pPr>
              <w:spacing w:line="360" w:lineRule="auto"/>
              <w:rPr>
                <w:rFonts w:ascii="Times New Roman" w:hAnsi="Times New Roman" w:cs="Times New Roman"/>
                <w:sz w:val="24"/>
                <w:szCs w:val="24"/>
              </w:rPr>
            </w:pPr>
          </w:p>
        </w:tc>
      </w:tr>
    </w:tbl>
    <w:p w:rsidR="004C7BE9" w:rsidRPr="00291E91" w:rsidRDefault="004C7BE9" w:rsidP="004C7BE9">
      <w:pPr>
        <w:spacing w:line="360" w:lineRule="auto"/>
        <w:rPr>
          <w:rFonts w:ascii="Times New Roman" w:hAnsi="Times New Roman" w:cs="Times New Roman"/>
        </w:rPr>
      </w:pPr>
    </w:p>
    <w:p w:rsidR="004C7BE9" w:rsidRPr="00291E91" w:rsidRDefault="004C7BE9" w:rsidP="004C7BE9">
      <w:pPr>
        <w:pStyle w:val="Overskrift2"/>
        <w:spacing w:line="360" w:lineRule="auto"/>
        <w:rPr>
          <w:rFonts w:ascii="Times New Roman" w:hAnsi="Times New Roman" w:cs="Times New Roman"/>
        </w:rPr>
      </w:pPr>
      <w:bookmarkStart w:id="7" w:name="_Toc451338474"/>
      <w:r w:rsidRPr="00291E91">
        <w:rPr>
          <w:rFonts w:ascii="Times New Roman" w:hAnsi="Times New Roman" w:cs="Times New Roman"/>
        </w:rPr>
        <w:t>2.5 Kvalitetsvurdering</w:t>
      </w:r>
      <w:bookmarkEnd w:id="7"/>
      <w:r w:rsidRPr="00291E91">
        <w:rPr>
          <w:rFonts w:ascii="Times New Roman" w:hAnsi="Times New Roman" w:cs="Times New Roman"/>
        </w:rPr>
        <w:t xml:space="preserve">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Kvaliteten av artiklene i resultatet er vurdert ut fra</w:t>
      </w:r>
      <w:r w:rsidR="00EC42AD">
        <w:rPr>
          <w:rFonts w:ascii="Times New Roman" w:hAnsi="Times New Roman" w:cs="Times New Roman"/>
          <w:sz w:val="24"/>
          <w:szCs w:val="24"/>
        </w:rPr>
        <w:t xml:space="preserve"> deres </w:t>
      </w:r>
      <w:proofErr w:type="spellStart"/>
      <w:r w:rsidR="00EC42AD">
        <w:rPr>
          <w:rFonts w:ascii="Times New Roman" w:hAnsi="Times New Roman" w:cs="Times New Roman"/>
          <w:sz w:val="24"/>
          <w:szCs w:val="24"/>
        </w:rPr>
        <w:t>relevanse</w:t>
      </w:r>
      <w:proofErr w:type="spellEnd"/>
      <w:r w:rsidR="00EC42AD">
        <w:rPr>
          <w:rFonts w:ascii="Times New Roman" w:hAnsi="Times New Roman" w:cs="Times New Roman"/>
          <w:sz w:val="24"/>
          <w:szCs w:val="24"/>
        </w:rPr>
        <w:t xml:space="preserve"> til hensikten og om de </w:t>
      </w:r>
      <w:r w:rsidRPr="005379E5">
        <w:rPr>
          <w:rFonts w:ascii="Times New Roman" w:hAnsi="Times New Roman" w:cs="Times New Roman"/>
          <w:sz w:val="24"/>
          <w:szCs w:val="24"/>
        </w:rPr>
        <w:t>svarer til inklusjonskriteriene. Artiklene må inneholde årstall ved publisering, hvilket land dataene er hentet fra og hvilken type forskning det er (</w:t>
      </w:r>
      <w:proofErr w:type="spellStart"/>
      <w:r w:rsidRPr="005379E5">
        <w:rPr>
          <w:rFonts w:ascii="Times New Roman" w:hAnsi="Times New Roman" w:cs="Times New Roman"/>
          <w:sz w:val="24"/>
          <w:szCs w:val="24"/>
        </w:rPr>
        <w:t>Polit</w:t>
      </w:r>
      <w:proofErr w:type="spellEnd"/>
      <w:r w:rsidRPr="005379E5">
        <w:rPr>
          <w:rFonts w:ascii="Times New Roman" w:hAnsi="Times New Roman" w:cs="Times New Roman"/>
          <w:sz w:val="24"/>
          <w:szCs w:val="24"/>
        </w:rPr>
        <w:t xml:space="preserve"> og Beck, 2012).</w:t>
      </w:r>
    </w:p>
    <w:p w:rsidR="004C7BE9"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Det ble oppdaget at flere av artiklene i søkene var oversiktsartikler og var derfor ikke aktuell</w:t>
      </w:r>
      <w:r w:rsidR="00EC42AD">
        <w:rPr>
          <w:rFonts w:ascii="Times New Roman" w:hAnsi="Times New Roman" w:cs="Times New Roman"/>
          <w:sz w:val="24"/>
          <w:szCs w:val="24"/>
        </w:rPr>
        <w:t>e til bruk i resultatdelen. K</w:t>
      </w:r>
      <w:r w:rsidRPr="005379E5">
        <w:rPr>
          <w:rFonts w:ascii="Times New Roman" w:hAnsi="Times New Roman" w:cs="Times New Roman"/>
          <w:sz w:val="24"/>
          <w:szCs w:val="24"/>
        </w:rPr>
        <w:t xml:space="preserve">valiteten og forskningen </w:t>
      </w:r>
      <w:r w:rsidR="00EC42AD">
        <w:rPr>
          <w:rFonts w:ascii="Times New Roman" w:hAnsi="Times New Roman" w:cs="Times New Roman"/>
          <w:sz w:val="24"/>
          <w:szCs w:val="24"/>
        </w:rPr>
        <w:t>bak disse oversiktsartiklene er</w:t>
      </w:r>
      <w:r w:rsidRPr="005379E5">
        <w:rPr>
          <w:rFonts w:ascii="Times New Roman" w:hAnsi="Times New Roman" w:cs="Times New Roman"/>
          <w:sz w:val="24"/>
          <w:szCs w:val="24"/>
        </w:rPr>
        <w:t xml:space="preserve"> svært relevant </w:t>
      </w:r>
      <w:r w:rsidR="00EC42AD">
        <w:rPr>
          <w:rFonts w:ascii="Times New Roman" w:hAnsi="Times New Roman" w:cs="Times New Roman"/>
          <w:sz w:val="24"/>
          <w:szCs w:val="24"/>
        </w:rPr>
        <w:t>for denne oppgaven, som er</w:t>
      </w:r>
      <w:r w:rsidRPr="005379E5">
        <w:rPr>
          <w:rFonts w:ascii="Times New Roman" w:hAnsi="Times New Roman" w:cs="Times New Roman"/>
          <w:sz w:val="24"/>
          <w:szCs w:val="24"/>
        </w:rPr>
        <w:t xml:space="preserve"> brukt i innledning og diskusjon.</w:t>
      </w:r>
    </w:p>
    <w:p w:rsidR="00662EDC" w:rsidRPr="005379E5" w:rsidRDefault="00662EDC" w:rsidP="004C7BE9">
      <w:pPr>
        <w:spacing w:line="360" w:lineRule="auto"/>
        <w:rPr>
          <w:rFonts w:ascii="Times New Roman" w:hAnsi="Times New Roman" w:cs="Times New Roman"/>
          <w:sz w:val="24"/>
          <w:szCs w:val="24"/>
        </w:rPr>
      </w:pPr>
    </w:p>
    <w:p w:rsidR="004C7BE9" w:rsidRPr="00291E91" w:rsidRDefault="004C7BE9" w:rsidP="004C7BE9">
      <w:pPr>
        <w:pStyle w:val="Overskrift2"/>
        <w:spacing w:line="360" w:lineRule="auto"/>
        <w:rPr>
          <w:rFonts w:ascii="Times New Roman" w:hAnsi="Times New Roman" w:cs="Times New Roman"/>
        </w:rPr>
      </w:pPr>
      <w:bookmarkStart w:id="8" w:name="_Toc451338475"/>
      <w:r w:rsidRPr="00291E91">
        <w:rPr>
          <w:rFonts w:ascii="Times New Roman" w:hAnsi="Times New Roman" w:cs="Times New Roman"/>
        </w:rPr>
        <w:lastRenderedPageBreak/>
        <w:t>2.6 Etiske overveielser</w:t>
      </w:r>
      <w:bookmarkEnd w:id="8"/>
      <w:r w:rsidRPr="00291E91">
        <w:rPr>
          <w:rFonts w:ascii="Times New Roman" w:hAnsi="Times New Roman" w:cs="Times New Roman"/>
        </w:rPr>
        <w:t xml:space="preserve">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Artiklene brukt i denne oppgaven er søkt opp i sikre databaser for høyere utdanning for å kontrollere at de ligger på et vitenskapelig nivå. </w:t>
      </w:r>
    </w:p>
    <w:p w:rsidR="007724D7" w:rsidRDefault="007724D7" w:rsidP="004C7BE9">
      <w:pPr>
        <w:spacing w:line="360" w:lineRule="auto"/>
        <w:rPr>
          <w:rFonts w:ascii="Times New Roman" w:hAnsi="Times New Roman" w:cs="Times New Roman"/>
          <w:sz w:val="24"/>
          <w:szCs w:val="24"/>
        </w:rPr>
      </w:pPr>
      <w:r>
        <w:rPr>
          <w:rFonts w:ascii="Times New Roman" w:hAnsi="Times New Roman" w:cs="Times New Roman"/>
          <w:sz w:val="24"/>
          <w:szCs w:val="24"/>
        </w:rPr>
        <w:t xml:space="preserve">Etikk er et system av moralske verdier som </w:t>
      </w:r>
      <w:r w:rsidR="009B125B">
        <w:rPr>
          <w:rFonts w:ascii="Times New Roman" w:hAnsi="Times New Roman" w:cs="Times New Roman"/>
          <w:sz w:val="24"/>
          <w:szCs w:val="24"/>
        </w:rPr>
        <w:t>er opptatt av hvilken grad forskningsprosedyrer holder seg til faglige, juridiske og sosiale forpliktelser til deltagere (</w:t>
      </w:r>
      <w:proofErr w:type="spellStart"/>
      <w:r w:rsidR="009B125B">
        <w:rPr>
          <w:rFonts w:ascii="Times New Roman" w:hAnsi="Times New Roman" w:cs="Times New Roman"/>
          <w:sz w:val="24"/>
          <w:szCs w:val="24"/>
        </w:rPr>
        <w:t>Polit</w:t>
      </w:r>
      <w:proofErr w:type="spellEnd"/>
      <w:r w:rsidR="009B125B">
        <w:rPr>
          <w:rFonts w:ascii="Times New Roman" w:hAnsi="Times New Roman" w:cs="Times New Roman"/>
          <w:sz w:val="24"/>
          <w:szCs w:val="24"/>
        </w:rPr>
        <w:t xml:space="preserve"> og Beck, 2012).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Det er fire viktige kvalitetskriterier som må følges under en kvalitativ studie: Troverdighet, pålitelighet, </w:t>
      </w:r>
      <w:proofErr w:type="spellStart"/>
      <w:r w:rsidRPr="005379E5">
        <w:rPr>
          <w:rFonts w:ascii="Times New Roman" w:hAnsi="Times New Roman" w:cs="Times New Roman"/>
          <w:sz w:val="24"/>
          <w:szCs w:val="24"/>
        </w:rPr>
        <w:t>bekreftbarhet</w:t>
      </w:r>
      <w:proofErr w:type="spellEnd"/>
      <w:r w:rsidRPr="005379E5">
        <w:rPr>
          <w:rFonts w:ascii="Times New Roman" w:hAnsi="Times New Roman" w:cs="Times New Roman"/>
          <w:sz w:val="24"/>
          <w:szCs w:val="24"/>
        </w:rPr>
        <w:t xml:space="preserve"> og overførbarhet. Denne studien viser troverdighet ved å være tro til sannhet og tolkning av data. Det vil si at studien er tro til teksten og ikke er analysert til studiens fordel. Hvis dataen ikke er pålitelig kan den heller ikke være </w:t>
      </w:r>
      <w:r w:rsidRPr="005379E5">
        <w:rPr>
          <w:rFonts w:ascii="Times New Roman" w:hAnsi="Times New Roman" w:cs="Times New Roman"/>
          <w:sz w:val="24"/>
          <w:szCs w:val="24"/>
        </w:rPr>
        <w:lastRenderedPageBreak/>
        <w:t xml:space="preserve">troverdig. Studien må være pålitelig altså stabil ovenfor data over tid og dens betingelser. </w:t>
      </w:r>
      <w:proofErr w:type="spellStart"/>
      <w:r w:rsidRPr="005379E5">
        <w:rPr>
          <w:rFonts w:ascii="Times New Roman" w:hAnsi="Times New Roman" w:cs="Times New Roman"/>
          <w:sz w:val="24"/>
          <w:szCs w:val="24"/>
        </w:rPr>
        <w:t>Bekreftbarheten</w:t>
      </w:r>
      <w:proofErr w:type="spellEnd"/>
      <w:r w:rsidRPr="005379E5">
        <w:rPr>
          <w:rFonts w:ascii="Times New Roman" w:hAnsi="Times New Roman" w:cs="Times New Roman"/>
          <w:sz w:val="24"/>
          <w:szCs w:val="24"/>
        </w:rPr>
        <w:t xml:space="preserve"> viser at studien er objek</w:t>
      </w:r>
      <w:r w:rsidR="00EC42AD">
        <w:rPr>
          <w:rFonts w:ascii="Times New Roman" w:hAnsi="Times New Roman" w:cs="Times New Roman"/>
          <w:sz w:val="24"/>
          <w:szCs w:val="24"/>
        </w:rPr>
        <w:t>tiv. Det gir et potensial for</w:t>
      </w:r>
      <w:r w:rsidRPr="005379E5">
        <w:rPr>
          <w:rFonts w:ascii="Times New Roman" w:hAnsi="Times New Roman" w:cs="Times New Roman"/>
          <w:sz w:val="24"/>
          <w:szCs w:val="24"/>
        </w:rPr>
        <w:t xml:space="preserve"> to eller flere selvstendige deltagere samsvarer om dataens nøyaktighet, relevansen eller mening. Dette reletares til studien ved at meningsbærende enheter fra forskjellige artikler gir samsvarende data som gir et </w:t>
      </w:r>
      <w:proofErr w:type="spellStart"/>
      <w:r w:rsidRPr="005379E5">
        <w:rPr>
          <w:rFonts w:ascii="Times New Roman" w:hAnsi="Times New Roman" w:cs="Times New Roman"/>
          <w:sz w:val="24"/>
          <w:szCs w:val="24"/>
        </w:rPr>
        <w:t>bekreftbart</w:t>
      </w:r>
      <w:proofErr w:type="spellEnd"/>
      <w:r w:rsidRPr="005379E5">
        <w:rPr>
          <w:rFonts w:ascii="Times New Roman" w:hAnsi="Times New Roman" w:cs="Times New Roman"/>
          <w:sz w:val="24"/>
          <w:szCs w:val="24"/>
        </w:rPr>
        <w:t xml:space="preserve"> resultat. De kvalitative funnene skal kunne overføres til andre settinger, grupper og skal kunne generaliseres. Det vil si om den studien er like aktuell for allmenn befolkning, hvis det blir gjort samme forskning i lik setting på nytt (</w:t>
      </w:r>
      <w:proofErr w:type="spellStart"/>
      <w:r w:rsidRPr="005379E5">
        <w:rPr>
          <w:rFonts w:ascii="Times New Roman" w:hAnsi="Times New Roman" w:cs="Times New Roman"/>
          <w:sz w:val="24"/>
          <w:szCs w:val="24"/>
        </w:rPr>
        <w:t>Polit</w:t>
      </w:r>
      <w:proofErr w:type="spellEnd"/>
      <w:r w:rsidRPr="005379E5">
        <w:rPr>
          <w:rFonts w:ascii="Times New Roman" w:hAnsi="Times New Roman" w:cs="Times New Roman"/>
          <w:sz w:val="24"/>
          <w:szCs w:val="24"/>
        </w:rPr>
        <w:t xml:space="preserve"> og Beck 2012).</w:t>
      </w:r>
    </w:p>
    <w:p w:rsidR="004C7BE9" w:rsidRPr="005379E5" w:rsidRDefault="00EC42AD" w:rsidP="004C7BE9">
      <w:pPr>
        <w:spacing w:line="360" w:lineRule="auto"/>
        <w:rPr>
          <w:rFonts w:ascii="Times New Roman" w:hAnsi="Times New Roman" w:cs="Times New Roman"/>
          <w:sz w:val="24"/>
          <w:szCs w:val="24"/>
        </w:rPr>
      </w:pPr>
      <w:r>
        <w:rPr>
          <w:rFonts w:ascii="Times New Roman" w:hAnsi="Times New Roman" w:cs="Times New Roman"/>
          <w:sz w:val="24"/>
          <w:szCs w:val="24"/>
        </w:rPr>
        <w:t xml:space="preserve">4 av 12 artikler </w:t>
      </w:r>
      <w:r w:rsidR="004C7BE9" w:rsidRPr="005379E5">
        <w:rPr>
          <w:rFonts w:ascii="Times New Roman" w:hAnsi="Times New Roman" w:cs="Times New Roman"/>
          <w:sz w:val="24"/>
          <w:szCs w:val="24"/>
        </w:rPr>
        <w:t xml:space="preserve">er kontrollert av en etisk komite. De resterende 8 artiklene </w:t>
      </w:r>
      <w:r>
        <w:rPr>
          <w:rFonts w:ascii="Times New Roman" w:hAnsi="Times New Roman" w:cs="Times New Roman"/>
          <w:sz w:val="24"/>
          <w:szCs w:val="24"/>
        </w:rPr>
        <w:t>beskriver ikke</w:t>
      </w:r>
      <w:r w:rsidR="004C7BE9" w:rsidRPr="005379E5">
        <w:rPr>
          <w:rFonts w:ascii="Times New Roman" w:hAnsi="Times New Roman" w:cs="Times New Roman"/>
          <w:sz w:val="24"/>
          <w:szCs w:val="24"/>
        </w:rPr>
        <w:t xml:space="preserve"> om de er vurdert av en </w:t>
      </w:r>
      <w:r w:rsidR="004C7BE9" w:rsidRPr="005379E5">
        <w:rPr>
          <w:rFonts w:ascii="Times New Roman" w:hAnsi="Times New Roman" w:cs="Times New Roman"/>
          <w:sz w:val="24"/>
          <w:szCs w:val="24"/>
        </w:rPr>
        <w:lastRenderedPageBreak/>
        <w:t xml:space="preserve">etisk komite, men poengterer at det ikke har vært en konflikt i studiet og noen er revidert av universitet eller andre utenforstående.  </w:t>
      </w:r>
    </w:p>
    <w:p w:rsidR="004C7BE9" w:rsidRPr="005379E5" w:rsidRDefault="004C7BE9" w:rsidP="004C7BE9">
      <w:pPr>
        <w:spacing w:line="360" w:lineRule="auto"/>
        <w:rPr>
          <w:rFonts w:ascii="Times New Roman" w:hAnsi="Times New Roman" w:cs="Times New Roman"/>
          <w:sz w:val="24"/>
          <w:szCs w:val="24"/>
        </w:rPr>
      </w:pP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br w:type="page"/>
      </w:r>
    </w:p>
    <w:p w:rsidR="004C7BE9" w:rsidRPr="00291E91" w:rsidRDefault="004C7BE9" w:rsidP="004C7BE9">
      <w:pPr>
        <w:pStyle w:val="Overskrift1"/>
        <w:spacing w:line="360" w:lineRule="auto"/>
        <w:rPr>
          <w:rFonts w:ascii="Times New Roman" w:hAnsi="Times New Roman" w:cs="Times New Roman"/>
        </w:rPr>
      </w:pPr>
      <w:bookmarkStart w:id="9" w:name="_Toc451338476"/>
      <w:r w:rsidRPr="00291E91">
        <w:rPr>
          <w:rFonts w:ascii="Times New Roman" w:hAnsi="Times New Roman" w:cs="Times New Roman"/>
        </w:rPr>
        <w:lastRenderedPageBreak/>
        <w:t>3.0 Resultat</w:t>
      </w:r>
      <w:bookmarkEnd w:id="9"/>
      <w:r w:rsidRPr="00291E91">
        <w:rPr>
          <w:rFonts w:ascii="Times New Roman" w:hAnsi="Times New Roman" w:cs="Times New Roman"/>
        </w:rPr>
        <w:t xml:space="preserve"> </w:t>
      </w:r>
    </w:p>
    <w:p w:rsidR="00C512D8"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Resultatet av analysen viser fire kategorier, disse er mobilisering, kroppsvæske/hudstatus, </w:t>
      </w:r>
      <w:r w:rsidR="00D67A7D">
        <w:rPr>
          <w:rFonts w:ascii="Times New Roman" w:hAnsi="Times New Roman" w:cs="Times New Roman"/>
          <w:sz w:val="24"/>
          <w:szCs w:val="24"/>
        </w:rPr>
        <w:t xml:space="preserve">ernæring </w:t>
      </w:r>
      <w:r w:rsidR="00EC42AD">
        <w:rPr>
          <w:rFonts w:ascii="Times New Roman" w:hAnsi="Times New Roman" w:cs="Times New Roman"/>
          <w:sz w:val="24"/>
          <w:szCs w:val="24"/>
        </w:rPr>
        <w:t xml:space="preserve">og til slutt </w:t>
      </w:r>
      <w:r w:rsidR="00D67A7D" w:rsidRPr="005379E5">
        <w:rPr>
          <w:rFonts w:ascii="Times New Roman" w:hAnsi="Times New Roman" w:cs="Times New Roman"/>
          <w:sz w:val="24"/>
          <w:szCs w:val="24"/>
        </w:rPr>
        <w:t xml:space="preserve">kognitiv status </w:t>
      </w:r>
      <w:r w:rsidR="00EC42AD">
        <w:rPr>
          <w:rFonts w:ascii="Times New Roman" w:hAnsi="Times New Roman" w:cs="Times New Roman"/>
          <w:sz w:val="24"/>
          <w:szCs w:val="24"/>
        </w:rPr>
        <w:t>som risiko for trykksår</w:t>
      </w:r>
      <w:r w:rsidR="00D67A7D">
        <w:rPr>
          <w:rFonts w:ascii="Times New Roman" w:hAnsi="Times New Roman" w:cs="Times New Roman"/>
          <w:sz w:val="24"/>
          <w:szCs w:val="24"/>
        </w:rPr>
        <w:t xml:space="preserve"> hos hofteopererte eldre</w:t>
      </w:r>
      <w:r w:rsidR="00EC42AD">
        <w:rPr>
          <w:rFonts w:ascii="Times New Roman" w:hAnsi="Times New Roman" w:cs="Times New Roman"/>
          <w:sz w:val="24"/>
          <w:szCs w:val="24"/>
        </w:rPr>
        <w:t xml:space="preserve">. </w:t>
      </w:r>
      <w:r w:rsidR="00C512D8">
        <w:rPr>
          <w:rFonts w:ascii="Times New Roman" w:hAnsi="Times New Roman" w:cs="Times New Roman"/>
          <w:sz w:val="24"/>
          <w:szCs w:val="24"/>
        </w:rPr>
        <w:br/>
      </w:r>
    </w:p>
    <w:p w:rsidR="004C7BE9" w:rsidRPr="00291E91" w:rsidRDefault="004C7BE9" w:rsidP="004C7BE9">
      <w:pPr>
        <w:pStyle w:val="Overskrift2"/>
        <w:tabs>
          <w:tab w:val="left" w:pos="2212"/>
        </w:tabs>
        <w:spacing w:line="360" w:lineRule="auto"/>
        <w:rPr>
          <w:rFonts w:ascii="Times New Roman" w:hAnsi="Times New Roman" w:cs="Times New Roman"/>
        </w:rPr>
      </w:pPr>
      <w:bookmarkStart w:id="10" w:name="_Toc451338477"/>
      <w:r w:rsidRPr="00291E91">
        <w:rPr>
          <w:rFonts w:ascii="Times New Roman" w:hAnsi="Times New Roman" w:cs="Times New Roman"/>
        </w:rPr>
        <w:t>3.1 Mobilisering</w:t>
      </w:r>
      <w:r>
        <w:rPr>
          <w:rFonts w:ascii="Times New Roman" w:hAnsi="Times New Roman" w:cs="Times New Roman"/>
        </w:rPr>
        <w:t xml:space="preserve"> som risikofaktor for trykksår</w:t>
      </w:r>
      <w:bookmarkEnd w:id="10"/>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Resultatet viser at de pasientene som ofte får bistand til reposisjonering, har en større sannsynlighet for ernæringsrelaterte komplikasjoner. De har også en lavere gjennomsnitt skår på </w:t>
      </w:r>
      <w:proofErr w:type="spellStart"/>
      <w:r w:rsidRPr="005379E5">
        <w:rPr>
          <w:rFonts w:ascii="Times New Roman" w:hAnsi="Times New Roman" w:cs="Times New Roman"/>
          <w:sz w:val="24"/>
          <w:szCs w:val="24"/>
        </w:rPr>
        <w:t>Braden</w:t>
      </w:r>
      <w:proofErr w:type="spellEnd"/>
      <w:r w:rsidRPr="005379E5">
        <w:rPr>
          <w:rFonts w:ascii="Times New Roman" w:hAnsi="Times New Roman" w:cs="Times New Roman"/>
          <w:sz w:val="24"/>
          <w:szCs w:val="24"/>
        </w:rPr>
        <w:t xml:space="preserve"> Skala (skala som viser risiko for utvikling av trykksår), enn de pasientene som ikke blir reposisjonert like ofte (Rich et al., 2010). Analysen viser at pasienter som blir reposisjonert ofte, har en større sannsynlighet for å utvikle trykksår enn de pasientene som ikke </w:t>
      </w:r>
      <w:r w:rsidRPr="005379E5">
        <w:rPr>
          <w:rFonts w:ascii="Times New Roman" w:hAnsi="Times New Roman" w:cs="Times New Roman"/>
          <w:sz w:val="24"/>
          <w:szCs w:val="24"/>
        </w:rPr>
        <w:lastRenderedPageBreak/>
        <w:t>blir reposisjonert like ofte (Rich et al., 2010). Det viser seg at pasienter som er sengeliggende og trenger bistand til å bli reposisjonert i seng, samt har et lenger sykehusopphold, har størr</w:t>
      </w:r>
      <w:r w:rsidR="00D67A7D">
        <w:rPr>
          <w:rFonts w:ascii="Times New Roman" w:hAnsi="Times New Roman" w:cs="Times New Roman"/>
          <w:sz w:val="24"/>
          <w:szCs w:val="24"/>
        </w:rPr>
        <w:t>e risiko for å utvikle trykksår</w:t>
      </w:r>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Baumgarten</w:t>
      </w:r>
      <w:proofErr w:type="spellEnd"/>
      <w:r w:rsidRPr="005379E5">
        <w:rPr>
          <w:rFonts w:ascii="Times New Roman" w:hAnsi="Times New Roman" w:cs="Times New Roman"/>
          <w:sz w:val="24"/>
          <w:szCs w:val="24"/>
        </w:rPr>
        <w:t xml:space="preserve"> et al., 2006; </w:t>
      </w:r>
      <w:proofErr w:type="spellStart"/>
      <w:r w:rsidRPr="005379E5">
        <w:rPr>
          <w:rFonts w:ascii="Times New Roman" w:hAnsi="Times New Roman" w:cs="Times New Roman"/>
          <w:sz w:val="24"/>
          <w:szCs w:val="24"/>
        </w:rPr>
        <w:t>Baumgarten</w:t>
      </w:r>
      <w:proofErr w:type="spellEnd"/>
      <w:r w:rsidRPr="005379E5">
        <w:rPr>
          <w:rFonts w:ascii="Times New Roman" w:hAnsi="Times New Roman" w:cs="Times New Roman"/>
          <w:sz w:val="24"/>
          <w:szCs w:val="24"/>
        </w:rPr>
        <w:t xml:space="preserve"> et al., 2012)</w:t>
      </w:r>
      <w:r w:rsidR="00D67A7D">
        <w:rPr>
          <w:rFonts w:ascii="Times New Roman" w:hAnsi="Times New Roman" w:cs="Times New Roman"/>
          <w:sz w:val="24"/>
          <w:szCs w:val="24"/>
        </w:rPr>
        <w:t>.</w:t>
      </w:r>
      <w:r w:rsidRPr="005379E5">
        <w:rPr>
          <w:rFonts w:ascii="Times New Roman" w:hAnsi="Times New Roman" w:cs="Times New Roman"/>
          <w:sz w:val="24"/>
          <w:szCs w:val="24"/>
        </w:rPr>
        <w:t xml:space="preserve"> Analysen viser til tilfeller hvor noen pas</w:t>
      </w:r>
      <w:r w:rsidR="00EC42AD">
        <w:rPr>
          <w:rFonts w:ascii="Times New Roman" w:hAnsi="Times New Roman" w:cs="Times New Roman"/>
          <w:sz w:val="24"/>
          <w:szCs w:val="24"/>
        </w:rPr>
        <w:t>ienter hadde vedvarende grad</w:t>
      </w:r>
      <w:r w:rsidRPr="005379E5">
        <w:rPr>
          <w:rFonts w:ascii="Times New Roman" w:hAnsi="Times New Roman" w:cs="Times New Roman"/>
          <w:sz w:val="24"/>
          <w:szCs w:val="24"/>
        </w:rPr>
        <w:t xml:space="preserve"> 1 eller 2 trykksårskade og som ikke fikk endring i snurutinene, hvor det da utviklet seg til et mer alvorlig trykksår (</w:t>
      </w:r>
      <w:proofErr w:type="spellStart"/>
      <w:r w:rsidRPr="005379E5">
        <w:rPr>
          <w:rFonts w:ascii="Times New Roman" w:hAnsi="Times New Roman" w:cs="Times New Roman"/>
          <w:sz w:val="24"/>
          <w:szCs w:val="24"/>
        </w:rPr>
        <w:t>Greenwood</w:t>
      </w:r>
      <w:proofErr w:type="spellEnd"/>
      <w:r w:rsidRPr="005379E5">
        <w:rPr>
          <w:rFonts w:ascii="Times New Roman" w:hAnsi="Times New Roman" w:cs="Times New Roman"/>
          <w:sz w:val="24"/>
          <w:szCs w:val="24"/>
        </w:rPr>
        <w:t xml:space="preserve"> og </w:t>
      </w:r>
      <w:proofErr w:type="spellStart"/>
      <w:r w:rsidRPr="005379E5">
        <w:rPr>
          <w:rFonts w:ascii="Times New Roman" w:hAnsi="Times New Roman" w:cs="Times New Roman"/>
          <w:sz w:val="24"/>
          <w:szCs w:val="24"/>
        </w:rPr>
        <w:t>McGinnis</w:t>
      </w:r>
      <w:proofErr w:type="spellEnd"/>
      <w:r w:rsidRPr="005379E5">
        <w:rPr>
          <w:rFonts w:ascii="Times New Roman" w:hAnsi="Times New Roman" w:cs="Times New Roman"/>
          <w:sz w:val="24"/>
          <w:szCs w:val="24"/>
        </w:rPr>
        <w:t>, 2016). Resultatet viser at de trykksårene som tidlig ble observert i løpet av sykehusoppholdet, har to bak liggende årsaker; 1. De er overfladiske trykksår som oppstår på grunn av akutt utsettelse for friksjon eller press. 2. Det er dype trykksår på grunn av trykkrelaterte skader som har oppstått tidligere, til og med før sykehusinnleggelse (</w:t>
      </w:r>
      <w:proofErr w:type="spellStart"/>
      <w:r w:rsidRPr="005379E5">
        <w:rPr>
          <w:rFonts w:ascii="Times New Roman" w:hAnsi="Times New Roman" w:cs="Times New Roman"/>
          <w:sz w:val="24"/>
          <w:szCs w:val="24"/>
        </w:rPr>
        <w:t>Baumgarten</w:t>
      </w:r>
      <w:proofErr w:type="spellEnd"/>
      <w:r w:rsidRPr="005379E5">
        <w:rPr>
          <w:rFonts w:ascii="Times New Roman" w:hAnsi="Times New Roman" w:cs="Times New Roman"/>
          <w:sz w:val="24"/>
          <w:szCs w:val="24"/>
        </w:rPr>
        <w:t xml:space="preserve"> et al., 2006).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lastRenderedPageBreak/>
        <w:t xml:space="preserve">Resultatet viser at de pasientene med redusert mobilitet har en økt risiko for å utvikle trykksår. Pasienter med trykksår har en høyere sannsynlighet for å være sengeliggende eller avhengig av rullestol. Analyse viser at halvparten av de pasientene som er sengeliggende og en tiendedel av de pasientene som er avhengig av </w:t>
      </w:r>
      <w:proofErr w:type="spellStart"/>
      <w:r w:rsidRPr="005379E5">
        <w:rPr>
          <w:rFonts w:ascii="Times New Roman" w:hAnsi="Times New Roman" w:cs="Times New Roman"/>
          <w:sz w:val="24"/>
          <w:szCs w:val="24"/>
        </w:rPr>
        <w:t>gåstav</w:t>
      </w:r>
      <w:proofErr w:type="spellEnd"/>
      <w:r w:rsidRPr="005379E5">
        <w:rPr>
          <w:rFonts w:ascii="Times New Roman" w:hAnsi="Times New Roman" w:cs="Times New Roman"/>
          <w:sz w:val="24"/>
          <w:szCs w:val="24"/>
        </w:rPr>
        <w:t xml:space="preserve"> eller gåstol utvikler trykksår. Videre viser resultatet at den samme gruppen også har en høyere sannsynlighet for å være inkontinent, som igjen fører til trykksår (</w:t>
      </w:r>
      <w:proofErr w:type="spellStart"/>
      <w:r w:rsidRPr="005379E5">
        <w:rPr>
          <w:rFonts w:ascii="Times New Roman" w:hAnsi="Times New Roman" w:cs="Times New Roman"/>
          <w:sz w:val="24"/>
          <w:szCs w:val="24"/>
        </w:rPr>
        <w:t>Baumgarten</w:t>
      </w:r>
      <w:proofErr w:type="spellEnd"/>
      <w:r w:rsidRPr="005379E5">
        <w:rPr>
          <w:rFonts w:ascii="Times New Roman" w:hAnsi="Times New Roman" w:cs="Times New Roman"/>
          <w:sz w:val="24"/>
          <w:szCs w:val="24"/>
        </w:rPr>
        <w:t xml:space="preserve"> et al., 2009; </w:t>
      </w:r>
      <w:proofErr w:type="spellStart"/>
      <w:r w:rsidRPr="005379E5">
        <w:rPr>
          <w:rFonts w:ascii="Times New Roman" w:hAnsi="Times New Roman" w:cs="Times New Roman"/>
          <w:sz w:val="24"/>
          <w:szCs w:val="24"/>
        </w:rPr>
        <w:t>Gumieiro</w:t>
      </w:r>
      <w:proofErr w:type="spellEnd"/>
      <w:r w:rsidRPr="005379E5">
        <w:rPr>
          <w:rFonts w:ascii="Times New Roman" w:hAnsi="Times New Roman" w:cs="Times New Roman"/>
          <w:sz w:val="24"/>
          <w:szCs w:val="24"/>
        </w:rPr>
        <w:t xml:space="preserve"> et al., 2012; </w:t>
      </w:r>
      <w:proofErr w:type="spellStart"/>
      <w:r w:rsidRPr="005379E5">
        <w:rPr>
          <w:rFonts w:ascii="Times New Roman" w:hAnsi="Times New Roman" w:cs="Times New Roman"/>
          <w:sz w:val="24"/>
          <w:szCs w:val="24"/>
        </w:rPr>
        <w:t>Greenwood</w:t>
      </w:r>
      <w:proofErr w:type="spellEnd"/>
      <w:r w:rsidRPr="005379E5">
        <w:rPr>
          <w:rFonts w:ascii="Times New Roman" w:hAnsi="Times New Roman" w:cs="Times New Roman"/>
          <w:sz w:val="24"/>
          <w:szCs w:val="24"/>
        </w:rPr>
        <w:t xml:space="preserve"> og </w:t>
      </w:r>
      <w:proofErr w:type="spellStart"/>
      <w:r w:rsidRPr="005379E5">
        <w:rPr>
          <w:rFonts w:ascii="Times New Roman" w:hAnsi="Times New Roman" w:cs="Times New Roman"/>
          <w:sz w:val="24"/>
          <w:szCs w:val="24"/>
        </w:rPr>
        <w:t>McGinnis</w:t>
      </w:r>
      <w:proofErr w:type="spellEnd"/>
      <w:r w:rsidRPr="005379E5">
        <w:rPr>
          <w:rFonts w:ascii="Times New Roman" w:hAnsi="Times New Roman" w:cs="Times New Roman"/>
          <w:sz w:val="24"/>
          <w:szCs w:val="24"/>
        </w:rPr>
        <w:t>, 2016).</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Analysen forteller at sykepleiernes tidsklemme, </w:t>
      </w:r>
      <w:r w:rsidR="00EC42AD">
        <w:rPr>
          <w:rFonts w:ascii="Times New Roman" w:hAnsi="Times New Roman" w:cs="Times New Roman"/>
          <w:sz w:val="24"/>
          <w:szCs w:val="24"/>
        </w:rPr>
        <w:t>kan</w:t>
      </w:r>
      <w:r w:rsidRPr="005379E5">
        <w:rPr>
          <w:rFonts w:ascii="Times New Roman" w:hAnsi="Times New Roman" w:cs="Times New Roman"/>
          <w:sz w:val="24"/>
          <w:szCs w:val="24"/>
        </w:rPr>
        <w:t xml:space="preserve"> øke pasientenes risiko for å utvikle trykksår. Sykepleierne </w:t>
      </w:r>
      <w:r w:rsidRPr="005379E5">
        <w:rPr>
          <w:rFonts w:ascii="Times New Roman" w:hAnsi="Times New Roman" w:cs="Times New Roman"/>
          <w:sz w:val="24"/>
          <w:szCs w:val="24"/>
        </w:rPr>
        <w:lastRenderedPageBreak/>
        <w:t>hadde ikke tid til å flytte pasienter over fra vanlige madrasser til trykkavlastende luftmadrasser, da spesielt</w:t>
      </w:r>
      <w:r w:rsidR="00EC42AD">
        <w:rPr>
          <w:rFonts w:ascii="Times New Roman" w:hAnsi="Times New Roman" w:cs="Times New Roman"/>
          <w:sz w:val="24"/>
          <w:szCs w:val="24"/>
        </w:rPr>
        <w:t xml:space="preserve"> over netter og helger</w:t>
      </w:r>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Greenwood</w:t>
      </w:r>
      <w:proofErr w:type="spellEnd"/>
      <w:r w:rsidRPr="005379E5">
        <w:rPr>
          <w:rFonts w:ascii="Times New Roman" w:hAnsi="Times New Roman" w:cs="Times New Roman"/>
          <w:sz w:val="24"/>
          <w:szCs w:val="24"/>
        </w:rPr>
        <w:t xml:space="preserve"> og </w:t>
      </w:r>
      <w:proofErr w:type="spellStart"/>
      <w:r w:rsidRPr="005379E5">
        <w:rPr>
          <w:rFonts w:ascii="Times New Roman" w:hAnsi="Times New Roman" w:cs="Times New Roman"/>
          <w:sz w:val="24"/>
          <w:szCs w:val="24"/>
        </w:rPr>
        <w:t>McGinnis</w:t>
      </w:r>
      <w:proofErr w:type="spellEnd"/>
      <w:r w:rsidRPr="005379E5">
        <w:rPr>
          <w:rFonts w:ascii="Times New Roman" w:hAnsi="Times New Roman" w:cs="Times New Roman"/>
          <w:sz w:val="24"/>
          <w:szCs w:val="24"/>
        </w:rPr>
        <w:t xml:space="preserve">, 2016).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Det er antatt at halvparten til en tredel av sykehuspålagte trykksår hos eldre, kan øke tidlig i sykehusoppholdet (</w:t>
      </w:r>
      <w:proofErr w:type="spellStart"/>
      <w:r w:rsidRPr="005379E5">
        <w:rPr>
          <w:rFonts w:ascii="Times New Roman" w:hAnsi="Times New Roman" w:cs="Times New Roman"/>
          <w:sz w:val="24"/>
          <w:szCs w:val="24"/>
        </w:rPr>
        <w:t>Baumgarten</w:t>
      </w:r>
      <w:proofErr w:type="spellEnd"/>
      <w:r w:rsidRPr="005379E5">
        <w:rPr>
          <w:rFonts w:ascii="Times New Roman" w:hAnsi="Times New Roman" w:cs="Times New Roman"/>
          <w:sz w:val="24"/>
          <w:szCs w:val="24"/>
        </w:rPr>
        <w:t xml:space="preserve"> et al., 2006). Videre viser analysen at det er under det akutte sykehusoppholdet og ved akutt innleggelser under re-innleggelser at akuttoppståtte trykksår forekommer oftest (</w:t>
      </w:r>
      <w:proofErr w:type="spellStart"/>
      <w:r w:rsidRPr="005379E5">
        <w:rPr>
          <w:rFonts w:ascii="Times New Roman" w:hAnsi="Times New Roman" w:cs="Times New Roman"/>
          <w:sz w:val="24"/>
          <w:szCs w:val="24"/>
        </w:rPr>
        <w:t>Baumgarten</w:t>
      </w:r>
      <w:proofErr w:type="spellEnd"/>
      <w:r w:rsidRPr="005379E5">
        <w:rPr>
          <w:rFonts w:ascii="Times New Roman" w:hAnsi="Times New Roman" w:cs="Times New Roman"/>
          <w:sz w:val="24"/>
          <w:szCs w:val="24"/>
        </w:rPr>
        <w:t xml:space="preserve"> et al., 2009) I tillegg viser resultatet at ved den første akutte innleggelsen på sykehus og under akutt re-innleggelse, er sannsynligheten for utvikling av trykksår mer enn dobbelt så høy, enn hos pasienter som bor hjemme (</w:t>
      </w:r>
      <w:proofErr w:type="spellStart"/>
      <w:r w:rsidRPr="005379E5">
        <w:rPr>
          <w:rFonts w:ascii="Times New Roman" w:hAnsi="Times New Roman" w:cs="Times New Roman"/>
          <w:sz w:val="24"/>
          <w:szCs w:val="24"/>
        </w:rPr>
        <w:t>Baumgarten</w:t>
      </w:r>
      <w:proofErr w:type="spellEnd"/>
      <w:r w:rsidRPr="005379E5">
        <w:rPr>
          <w:rFonts w:ascii="Times New Roman" w:hAnsi="Times New Roman" w:cs="Times New Roman"/>
          <w:sz w:val="24"/>
          <w:szCs w:val="24"/>
        </w:rPr>
        <w:t xml:space="preserve"> et al., 2009).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lastRenderedPageBreak/>
        <w:t>Resultatet viser at de fleste trykksår oppstår i løpet av de fire første dagene ette</w:t>
      </w:r>
      <w:r w:rsidR="00BB7745">
        <w:rPr>
          <w:rFonts w:ascii="Times New Roman" w:hAnsi="Times New Roman" w:cs="Times New Roman"/>
          <w:sz w:val="24"/>
          <w:szCs w:val="24"/>
        </w:rPr>
        <w:t>r at pasienten er blitt operert</w:t>
      </w:r>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Houwing</w:t>
      </w:r>
      <w:proofErr w:type="spellEnd"/>
      <w:r w:rsidRPr="005379E5">
        <w:rPr>
          <w:rFonts w:ascii="Times New Roman" w:hAnsi="Times New Roman" w:cs="Times New Roman"/>
          <w:sz w:val="24"/>
          <w:szCs w:val="24"/>
        </w:rPr>
        <w:t xml:space="preserve"> et al., 2004)</w:t>
      </w:r>
      <w:r w:rsidR="00BB7745">
        <w:rPr>
          <w:rFonts w:ascii="Times New Roman" w:hAnsi="Times New Roman" w:cs="Times New Roman"/>
          <w:sz w:val="24"/>
          <w:szCs w:val="24"/>
        </w:rPr>
        <w:t>.</w:t>
      </w:r>
      <w:r w:rsidRPr="005379E5">
        <w:rPr>
          <w:rFonts w:ascii="Times New Roman" w:hAnsi="Times New Roman" w:cs="Times New Roman"/>
          <w:sz w:val="24"/>
          <w:szCs w:val="24"/>
        </w:rPr>
        <w:t xml:space="preserve"> Analysen viser at sannsynligheten for utvikling av trykksår hos eldre har en sammenheng med hvor lang tid pasienten ligger på operasjonsbordet. Resultatet viser at pasienter som ligger i mindre enn 60 minutter på operasjonsbordet ikke utvikler trykksår, pasienter som ligger me</w:t>
      </w:r>
      <w:r w:rsidR="00C256B8">
        <w:rPr>
          <w:rFonts w:ascii="Times New Roman" w:hAnsi="Times New Roman" w:cs="Times New Roman"/>
          <w:sz w:val="24"/>
          <w:szCs w:val="24"/>
        </w:rPr>
        <w:t>llom 61 til 90 minutter har én tiendedel større sjanse for å utvikle</w:t>
      </w:r>
      <w:r w:rsidRPr="005379E5">
        <w:rPr>
          <w:rFonts w:ascii="Times New Roman" w:hAnsi="Times New Roman" w:cs="Times New Roman"/>
          <w:sz w:val="24"/>
          <w:szCs w:val="24"/>
        </w:rPr>
        <w:t xml:space="preserve"> trykksår. Flertallet av pasientene har en operasjonstid på mer enn 90 minutter, og har dermed en betydelig større sannsynlighet</w:t>
      </w:r>
      <w:r w:rsidR="002E4781">
        <w:rPr>
          <w:rFonts w:ascii="Times New Roman" w:hAnsi="Times New Roman" w:cs="Times New Roman"/>
          <w:sz w:val="24"/>
          <w:szCs w:val="24"/>
        </w:rPr>
        <w:t xml:space="preserve"> for å utvikle trykksår (</w:t>
      </w:r>
      <w:proofErr w:type="spellStart"/>
      <w:r w:rsidR="002E4781">
        <w:rPr>
          <w:rFonts w:ascii="Times New Roman" w:hAnsi="Times New Roman" w:cs="Times New Roman"/>
          <w:sz w:val="24"/>
          <w:szCs w:val="24"/>
        </w:rPr>
        <w:t>Hommel</w:t>
      </w:r>
      <w:proofErr w:type="spellEnd"/>
      <w:r w:rsidR="002E4781">
        <w:rPr>
          <w:rFonts w:ascii="Times New Roman" w:hAnsi="Times New Roman" w:cs="Times New Roman"/>
          <w:sz w:val="24"/>
          <w:szCs w:val="24"/>
        </w:rPr>
        <w:t xml:space="preserve"> et al., </w:t>
      </w:r>
      <w:r w:rsidRPr="005379E5">
        <w:rPr>
          <w:rFonts w:ascii="Times New Roman" w:hAnsi="Times New Roman" w:cs="Times New Roman"/>
          <w:sz w:val="24"/>
          <w:szCs w:val="24"/>
        </w:rPr>
        <w:t xml:space="preserve">2007). </w:t>
      </w:r>
    </w:p>
    <w:p w:rsidR="004C7BE9" w:rsidRPr="00C512D8" w:rsidRDefault="000964C6"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Resultatet viser at pasientene har en oppfatning av at sykepleierne er opptatte, og spør dermed ikke etter hjelp til å </w:t>
      </w:r>
      <w:r w:rsidRPr="005379E5">
        <w:rPr>
          <w:rFonts w:ascii="Times New Roman" w:hAnsi="Times New Roman" w:cs="Times New Roman"/>
          <w:sz w:val="24"/>
          <w:szCs w:val="24"/>
        </w:rPr>
        <w:lastRenderedPageBreak/>
        <w:t xml:space="preserve">bli reposisjonert. Dette gjør at sykepleierne </w:t>
      </w:r>
      <w:r w:rsidR="00C256B8">
        <w:rPr>
          <w:rFonts w:ascii="Times New Roman" w:hAnsi="Times New Roman" w:cs="Times New Roman"/>
          <w:sz w:val="24"/>
          <w:szCs w:val="24"/>
        </w:rPr>
        <w:t xml:space="preserve">får </w:t>
      </w:r>
      <w:r w:rsidRPr="005379E5">
        <w:rPr>
          <w:rFonts w:ascii="Times New Roman" w:hAnsi="Times New Roman" w:cs="Times New Roman"/>
          <w:sz w:val="24"/>
          <w:szCs w:val="24"/>
        </w:rPr>
        <w:t xml:space="preserve">feilaktig informasjon og vurderer pasientene som «Mobil, men nekter å bevege seg» </w:t>
      </w:r>
      <w:r w:rsidR="00C512D8">
        <w:rPr>
          <w:rFonts w:ascii="Times New Roman" w:hAnsi="Times New Roman" w:cs="Times New Roman"/>
          <w:sz w:val="24"/>
          <w:szCs w:val="24"/>
        </w:rPr>
        <w:t>(</w:t>
      </w:r>
      <w:proofErr w:type="spellStart"/>
      <w:r w:rsidR="00C512D8">
        <w:rPr>
          <w:rFonts w:ascii="Times New Roman" w:hAnsi="Times New Roman" w:cs="Times New Roman"/>
          <w:sz w:val="24"/>
          <w:szCs w:val="24"/>
        </w:rPr>
        <w:t>Greenwood</w:t>
      </w:r>
      <w:proofErr w:type="spellEnd"/>
      <w:r w:rsidR="00C512D8">
        <w:rPr>
          <w:rFonts w:ascii="Times New Roman" w:hAnsi="Times New Roman" w:cs="Times New Roman"/>
          <w:sz w:val="24"/>
          <w:szCs w:val="24"/>
        </w:rPr>
        <w:t xml:space="preserve"> og </w:t>
      </w:r>
      <w:proofErr w:type="spellStart"/>
      <w:r w:rsidR="00C512D8">
        <w:rPr>
          <w:rFonts w:ascii="Times New Roman" w:hAnsi="Times New Roman" w:cs="Times New Roman"/>
          <w:sz w:val="24"/>
          <w:szCs w:val="24"/>
        </w:rPr>
        <w:t>McGinnis</w:t>
      </w:r>
      <w:proofErr w:type="spellEnd"/>
      <w:r w:rsidR="00C512D8">
        <w:rPr>
          <w:rFonts w:ascii="Times New Roman" w:hAnsi="Times New Roman" w:cs="Times New Roman"/>
          <w:sz w:val="24"/>
          <w:szCs w:val="24"/>
        </w:rPr>
        <w:t xml:space="preserve">, 2016). </w:t>
      </w:r>
      <w:r w:rsidR="00C512D8">
        <w:rPr>
          <w:rFonts w:ascii="Times New Roman" w:hAnsi="Times New Roman" w:cs="Times New Roman"/>
          <w:sz w:val="24"/>
          <w:szCs w:val="24"/>
        </w:rPr>
        <w:br/>
      </w:r>
    </w:p>
    <w:p w:rsidR="004C7BE9" w:rsidRPr="00291E91" w:rsidRDefault="004C7BE9" w:rsidP="004C7BE9">
      <w:pPr>
        <w:pStyle w:val="Overskrift2"/>
        <w:spacing w:line="360" w:lineRule="auto"/>
        <w:rPr>
          <w:rFonts w:ascii="Times New Roman" w:hAnsi="Times New Roman" w:cs="Times New Roman"/>
        </w:rPr>
      </w:pPr>
      <w:bookmarkStart w:id="11" w:name="_Toc451338478"/>
      <w:r w:rsidRPr="00291E91">
        <w:rPr>
          <w:rFonts w:ascii="Times New Roman" w:hAnsi="Times New Roman" w:cs="Times New Roman"/>
        </w:rPr>
        <w:t>3.2 Kroppsvæske/hudstatus</w:t>
      </w:r>
      <w:r>
        <w:rPr>
          <w:rFonts w:ascii="Times New Roman" w:hAnsi="Times New Roman" w:cs="Times New Roman"/>
        </w:rPr>
        <w:t xml:space="preserve"> som risikofaktor for trykksår</w:t>
      </w:r>
      <w:bookmarkEnd w:id="11"/>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For å forutse trykksår er sårbarheten på huden til pasienten en nøkkelfaktor. Analysen viser at mange tilfeller av trykksår er forbunnet med fuktighet, hvor hovedårsakene til dette er urin- og avføringsinkontinens. Videre viser resultatet at dehydrering og medisiner også er en medvirkende risikofaktor.  Pasienter som har sårbarhud og urin- og avføringsinkontinens har en høyere sannsynlighet for å utvikle trykksår (</w:t>
      </w:r>
      <w:proofErr w:type="spellStart"/>
      <w:r w:rsidRPr="005379E5">
        <w:rPr>
          <w:rFonts w:ascii="Times New Roman" w:hAnsi="Times New Roman" w:cs="Times New Roman"/>
          <w:sz w:val="24"/>
          <w:szCs w:val="24"/>
        </w:rPr>
        <w:t>Baumgarten</w:t>
      </w:r>
      <w:proofErr w:type="spellEnd"/>
      <w:r w:rsidRPr="005379E5">
        <w:rPr>
          <w:rFonts w:ascii="Times New Roman" w:hAnsi="Times New Roman" w:cs="Times New Roman"/>
          <w:sz w:val="24"/>
          <w:szCs w:val="24"/>
        </w:rPr>
        <w:t xml:space="preserve"> et al., 2006; </w:t>
      </w:r>
      <w:proofErr w:type="spellStart"/>
      <w:r w:rsidRPr="005379E5">
        <w:rPr>
          <w:rFonts w:ascii="Times New Roman" w:hAnsi="Times New Roman" w:cs="Times New Roman"/>
          <w:sz w:val="24"/>
          <w:szCs w:val="24"/>
        </w:rPr>
        <w:t>Greenwood</w:t>
      </w:r>
      <w:proofErr w:type="spellEnd"/>
      <w:r w:rsidRPr="005379E5">
        <w:rPr>
          <w:rFonts w:ascii="Times New Roman" w:hAnsi="Times New Roman" w:cs="Times New Roman"/>
          <w:sz w:val="24"/>
          <w:szCs w:val="24"/>
        </w:rPr>
        <w:t xml:space="preserve"> og </w:t>
      </w:r>
      <w:proofErr w:type="spellStart"/>
      <w:r w:rsidRPr="005379E5">
        <w:rPr>
          <w:rFonts w:ascii="Times New Roman" w:hAnsi="Times New Roman" w:cs="Times New Roman"/>
          <w:sz w:val="24"/>
          <w:szCs w:val="24"/>
        </w:rPr>
        <w:lastRenderedPageBreak/>
        <w:t>McGinnis</w:t>
      </w:r>
      <w:proofErr w:type="spellEnd"/>
      <w:r w:rsidRPr="005379E5">
        <w:rPr>
          <w:rFonts w:ascii="Times New Roman" w:hAnsi="Times New Roman" w:cs="Times New Roman"/>
          <w:sz w:val="24"/>
          <w:szCs w:val="24"/>
        </w:rPr>
        <w:t xml:space="preserve">, 2016). Kombinasjonen av sår hud og løs avføring gir et mer alvorlig trykksår. Pasienter som har diagnostisert urininkontinens, har en større sannsynlighet for å utvikle trykksår i de første </w:t>
      </w:r>
      <w:r w:rsidR="00C256B8">
        <w:rPr>
          <w:rFonts w:ascii="Times New Roman" w:hAnsi="Times New Roman" w:cs="Times New Roman"/>
          <w:sz w:val="24"/>
          <w:szCs w:val="24"/>
        </w:rPr>
        <w:t xml:space="preserve">gradene </w:t>
      </w:r>
      <w:r w:rsidRPr="005379E5">
        <w:rPr>
          <w:rFonts w:ascii="Times New Roman" w:hAnsi="Times New Roman" w:cs="Times New Roman"/>
          <w:sz w:val="24"/>
          <w:szCs w:val="24"/>
        </w:rPr>
        <w:t xml:space="preserve">lokalisert på sakral området (Sterner, Lindholm, Berg og Fossum, 2011; </w:t>
      </w:r>
      <w:proofErr w:type="spellStart"/>
      <w:r w:rsidRPr="005379E5">
        <w:rPr>
          <w:rFonts w:ascii="Times New Roman" w:hAnsi="Times New Roman" w:cs="Times New Roman"/>
          <w:sz w:val="24"/>
          <w:szCs w:val="24"/>
        </w:rPr>
        <w:t>Greenwood</w:t>
      </w:r>
      <w:proofErr w:type="spellEnd"/>
      <w:r w:rsidRPr="005379E5">
        <w:rPr>
          <w:rFonts w:ascii="Times New Roman" w:hAnsi="Times New Roman" w:cs="Times New Roman"/>
          <w:sz w:val="24"/>
          <w:szCs w:val="24"/>
        </w:rPr>
        <w:t xml:space="preserve"> og </w:t>
      </w:r>
      <w:proofErr w:type="spellStart"/>
      <w:r w:rsidRPr="005379E5">
        <w:rPr>
          <w:rFonts w:ascii="Times New Roman" w:hAnsi="Times New Roman" w:cs="Times New Roman"/>
          <w:sz w:val="24"/>
          <w:szCs w:val="24"/>
        </w:rPr>
        <w:t>McGinnis</w:t>
      </w:r>
      <w:proofErr w:type="spellEnd"/>
      <w:r w:rsidRPr="005379E5">
        <w:rPr>
          <w:rFonts w:ascii="Times New Roman" w:hAnsi="Times New Roman" w:cs="Times New Roman"/>
          <w:sz w:val="24"/>
          <w:szCs w:val="24"/>
        </w:rPr>
        <w:t>, 2016). Analysen viser videre at tørr hud er assosiert med en høyere risiko for utvikling av trykksår (</w:t>
      </w:r>
      <w:proofErr w:type="spellStart"/>
      <w:r w:rsidRPr="005379E5">
        <w:rPr>
          <w:rFonts w:ascii="Times New Roman" w:hAnsi="Times New Roman" w:cs="Times New Roman"/>
          <w:sz w:val="24"/>
          <w:szCs w:val="24"/>
        </w:rPr>
        <w:t>Baumgarten</w:t>
      </w:r>
      <w:proofErr w:type="spellEnd"/>
      <w:r w:rsidRPr="005379E5">
        <w:rPr>
          <w:rFonts w:ascii="Times New Roman" w:hAnsi="Times New Roman" w:cs="Times New Roman"/>
          <w:sz w:val="24"/>
          <w:szCs w:val="24"/>
        </w:rPr>
        <w:t xml:space="preserve"> et al., 2006).</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Resultatet viser et forsøk på å kartlegge muskelmassen hos eldre, hofteopererte pasienter med trykksår, hvor håndgrepsstyrken ble målt. </w:t>
      </w:r>
      <w:r w:rsidR="00C256B8">
        <w:rPr>
          <w:rFonts w:ascii="Times New Roman" w:hAnsi="Times New Roman" w:cs="Times New Roman"/>
          <w:sz w:val="24"/>
          <w:szCs w:val="24"/>
        </w:rPr>
        <w:t>Resultatet viser at seks av ti som har en god håndgripsstyrke ikke utvikler trykksår.</w:t>
      </w:r>
      <w:r w:rsidRPr="005379E5">
        <w:rPr>
          <w:rFonts w:ascii="Times New Roman" w:hAnsi="Times New Roman" w:cs="Times New Roman"/>
          <w:sz w:val="24"/>
          <w:szCs w:val="24"/>
        </w:rPr>
        <w:t xml:space="preserve"> Hver nedgang i kilogram til pasientens håndgrepsstyrke, øker risikoen f</w:t>
      </w:r>
      <w:r w:rsidR="00C256B8">
        <w:rPr>
          <w:rFonts w:ascii="Times New Roman" w:hAnsi="Times New Roman" w:cs="Times New Roman"/>
          <w:sz w:val="24"/>
          <w:szCs w:val="24"/>
        </w:rPr>
        <w:t xml:space="preserve">or utvikling av trykksår med overkant av én </w:t>
      </w:r>
      <w:r w:rsidR="00C256B8">
        <w:rPr>
          <w:rFonts w:ascii="Times New Roman" w:hAnsi="Times New Roman" w:cs="Times New Roman"/>
          <w:sz w:val="24"/>
          <w:szCs w:val="24"/>
        </w:rPr>
        <w:lastRenderedPageBreak/>
        <w:t>tiendedel</w:t>
      </w:r>
      <w:r w:rsidRPr="005379E5">
        <w:rPr>
          <w:rFonts w:ascii="Times New Roman" w:hAnsi="Times New Roman" w:cs="Times New Roman"/>
          <w:sz w:val="24"/>
          <w:szCs w:val="24"/>
        </w:rPr>
        <w:t>. Analysen viser at pasientens håndgrepsstyrke er en forutseende faktor for utvikling av trykksår innen utskrivelse fra sykehus (</w:t>
      </w:r>
      <w:proofErr w:type="spellStart"/>
      <w:r w:rsidRPr="005379E5">
        <w:rPr>
          <w:rFonts w:ascii="Times New Roman" w:hAnsi="Times New Roman" w:cs="Times New Roman"/>
          <w:sz w:val="24"/>
          <w:szCs w:val="24"/>
        </w:rPr>
        <w:t>Gumieiro</w:t>
      </w:r>
      <w:proofErr w:type="spellEnd"/>
      <w:r w:rsidRPr="005379E5">
        <w:rPr>
          <w:rFonts w:ascii="Times New Roman" w:hAnsi="Times New Roman" w:cs="Times New Roman"/>
          <w:sz w:val="24"/>
          <w:szCs w:val="24"/>
        </w:rPr>
        <w:t xml:space="preserve"> et al., 2012).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Resultatet viser at menn har en betydelig større risiko for å utvikle trykksår enn kvinner. Dette har en sammenheng med at kvinner har oftest mer underhudsfett på setet som beskytter mot trykk på den delen av kroppen som er mest utsatt for immobilitet-relaterte trykksår. Årsaken for at menn har en større risiko for trykksår har en sammenheng med faktorer som </w:t>
      </w:r>
      <w:proofErr w:type="spellStart"/>
      <w:r w:rsidRPr="005379E5">
        <w:rPr>
          <w:rFonts w:ascii="Times New Roman" w:hAnsi="Times New Roman" w:cs="Times New Roman"/>
          <w:sz w:val="24"/>
          <w:szCs w:val="24"/>
        </w:rPr>
        <w:t>komorbiditet</w:t>
      </w:r>
      <w:proofErr w:type="spellEnd"/>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Baumgarten</w:t>
      </w:r>
      <w:proofErr w:type="spellEnd"/>
      <w:r w:rsidRPr="005379E5">
        <w:rPr>
          <w:rFonts w:ascii="Times New Roman" w:hAnsi="Times New Roman" w:cs="Times New Roman"/>
          <w:sz w:val="24"/>
          <w:szCs w:val="24"/>
        </w:rPr>
        <w:t xml:space="preserve"> et al., 2006). Ved innleggelse og utskrivelse på sykehus er det funnet flere områder hvor trykksår oftest oppstår, heretter kalt høyrisikoområder. De områdene er </w:t>
      </w:r>
      <w:proofErr w:type="spellStart"/>
      <w:r w:rsidRPr="005379E5">
        <w:rPr>
          <w:rFonts w:ascii="Times New Roman" w:hAnsi="Times New Roman" w:cs="Times New Roman"/>
          <w:sz w:val="24"/>
          <w:szCs w:val="24"/>
        </w:rPr>
        <w:t>sacrum</w:t>
      </w:r>
      <w:proofErr w:type="spellEnd"/>
      <w:r w:rsidRPr="005379E5">
        <w:rPr>
          <w:rFonts w:ascii="Times New Roman" w:hAnsi="Times New Roman" w:cs="Times New Roman"/>
          <w:sz w:val="24"/>
          <w:szCs w:val="24"/>
        </w:rPr>
        <w:t xml:space="preserve">, seteområdet, hoftekammen og hælene. Resultatet viser at </w:t>
      </w:r>
      <w:proofErr w:type="spellStart"/>
      <w:r w:rsidRPr="005379E5">
        <w:rPr>
          <w:rFonts w:ascii="Times New Roman" w:hAnsi="Times New Roman" w:cs="Times New Roman"/>
          <w:sz w:val="24"/>
          <w:szCs w:val="24"/>
        </w:rPr>
        <w:t>sacral</w:t>
      </w:r>
      <w:proofErr w:type="spellEnd"/>
      <w:r w:rsidRPr="005379E5">
        <w:rPr>
          <w:rFonts w:ascii="Times New Roman" w:hAnsi="Times New Roman" w:cs="Times New Roman"/>
          <w:sz w:val="24"/>
          <w:szCs w:val="24"/>
        </w:rPr>
        <w:t xml:space="preserve">- og </w:t>
      </w:r>
      <w:r w:rsidRPr="005379E5">
        <w:rPr>
          <w:rFonts w:ascii="Times New Roman" w:hAnsi="Times New Roman" w:cs="Times New Roman"/>
          <w:sz w:val="24"/>
          <w:szCs w:val="24"/>
        </w:rPr>
        <w:lastRenderedPageBreak/>
        <w:t xml:space="preserve">hoftekamområdet representerer over halvparten av trykksårene hos utsatte pasienter. I enkelte tilfeller har pasienter trykksår på både </w:t>
      </w:r>
      <w:proofErr w:type="spellStart"/>
      <w:r w:rsidRPr="005379E5">
        <w:rPr>
          <w:rFonts w:ascii="Times New Roman" w:hAnsi="Times New Roman" w:cs="Times New Roman"/>
          <w:sz w:val="24"/>
          <w:szCs w:val="24"/>
        </w:rPr>
        <w:t>sacrum</w:t>
      </w:r>
      <w:proofErr w:type="spellEnd"/>
      <w:r w:rsidRPr="005379E5">
        <w:rPr>
          <w:rFonts w:ascii="Times New Roman" w:hAnsi="Times New Roman" w:cs="Times New Roman"/>
          <w:sz w:val="24"/>
          <w:szCs w:val="24"/>
        </w:rPr>
        <w:t xml:space="preserve"> og hælene. Videre viser resultatet </w:t>
      </w:r>
      <w:r w:rsidR="00C256B8">
        <w:rPr>
          <w:rFonts w:ascii="Times New Roman" w:hAnsi="Times New Roman" w:cs="Times New Roman"/>
          <w:sz w:val="24"/>
          <w:szCs w:val="24"/>
        </w:rPr>
        <w:t>at flere pasienter fremdeles har</w:t>
      </w:r>
      <w:r w:rsidRPr="005379E5">
        <w:rPr>
          <w:rFonts w:ascii="Times New Roman" w:hAnsi="Times New Roman" w:cs="Times New Roman"/>
          <w:sz w:val="24"/>
          <w:szCs w:val="24"/>
        </w:rPr>
        <w:t xml:space="preserve"> trykksår på </w:t>
      </w:r>
      <w:proofErr w:type="spellStart"/>
      <w:r w:rsidRPr="005379E5">
        <w:rPr>
          <w:rFonts w:ascii="Times New Roman" w:hAnsi="Times New Roman" w:cs="Times New Roman"/>
          <w:sz w:val="24"/>
          <w:szCs w:val="24"/>
        </w:rPr>
        <w:t>sacralområ</w:t>
      </w:r>
      <w:r w:rsidR="00C256B8">
        <w:rPr>
          <w:rFonts w:ascii="Times New Roman" w:hAnsi="Times New Roman" w:cs="Times New Roman"/>
          <w:sz w:val="24"/>
          <w:szCs w:val="24"/>
        </w:rPr>
        <w:t>det</w:t>
      </w:r>
      <w:proofErr w:type="spellEnd"/>
      <w:r w:rsidR="00C256B8">
        <w:rPr>
          <w:rFonts w:ascii="Times New Roman" w:hAnsi="Times New Roman" w:cs="Times New Roman"/>
          <w:sz w:val="24"/>
          <w:szCs w:val="24"/>
        </w:rPr>
        <w:t xml:space="preserve"> ved utskrivelse fra sykehus</w:t>
      </w:r>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Haleem</w:t>
      </w:r>
      <w:proofErr w:type="spellEnd"/>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Heinert</w:t>
      </w:r>
      <w:proofErr w:type="spellEnd"/>
      <w:r w:rsidRPr="005379E5">
        <w:rPr>
          <w:rFonts w:ascii="Times New Roman" w:hAnsi="Times New Roman" w:cs="Times New Roman"/>
          <w:sz w:val="24"/>
          <w:szCs w:val="24"/>
        </w:rPr>
        <w:t xml:space="preserve"> &amp; Parker, 2007; Sterner et al., 2011; </w:t>
      </w:r>
      <w:proofErr w:type="spellStart"/>
      <w:r w:rsidRPr="005379E5">
        <w:rPr>
          <w:rFonts w:ascii="Times New Roman" w:hAnsi="Times New Roman" w:cs="Times New Roman"/>
          <w:sz w:val="24"/>
          <w:szCs w:val="24"/>
        </w:rPr>
        <w:t>Baumgarten</w:t>
      </w:r>
      <w:proofErr w:type="spellEnd"/>
      <w:r w:rsidRPr="005379E5">
        <w:rPr>
          <w:rFonts w:ascii="Times New Roman" w:hAnsi="Times New Roman" w:cs="Times New Roman"/>
          <w:sz w:val="24"/>
          <w:szCs w:val="24"/>
        </w:rPr>
        <w:t xml:space="preserve"> et al., 2006; </w:t>
      </w:r>
      <w:proofErr w:type="spellStart"/>
      <w:r w:rsidRPr="005379E5">
        <w:rPr>
          <w:rFonts w:ascii="Times New Roman" w:hAnsi="Times New Roman" w:cs="Times New Roman"/>
          <w:sz w:val="24"/>
          <w:szCs w:val="24"/>
        </w:rPr>
        <w:t>Baumgarten</w:t>
      </w:r>
      <w:proofErr w:type="spellEnd"/>
      <w:r w:rsidRPr="005379E5">
        <w:rPr>
          <w:rFonts w:ascii="Times New Roman" w:hAnsi="Times New Roman" w:cs="Times New Roman"/>
          <w:sz w:val="24"/>
          <w:szCs w:val="24"/>
        </w:rPr>
        <w:t xml:space="preserve"> et al., 2012; </w:t>
      </w:r>
      <w:proofErr w:type="spellStart"/>
      <w:r w:rsidRPr="005379E5">
        <w:rPr>
          <w:rFonts w:ascii="Times New Roman" w:hAnsi="Times New Roman" w:cs="Times New Roman"/>
          <w:sz w:val="24"/>
          <w:szCs w:val="24"/>
        </w:rPr>
        <w:t>Houwing</w:t>
      </w:r>
      <w:proofErr w:type="spellEnd"/>
      <w:r w:rsidRPr="005379E5">
        <w:rPr>
          <w:rFonts w:ascii="Times New Roman" w:hAnsi="Times New Roman" w:cs="Times New Roman"/>
          <w:sz w:val="24"/>
          <w:szCs w:val="24"/>
        </w:rPr>
        <w:t xml:space="preserve"> et al., 2004; </w:t>
      </w:r>
      <w:proofErr w:type="spellStart"/>
      <w:r w:rsidRPr="005379E5">
        <w:rPr>
          <w:rFonts w:ascii="Times New Roman" w:hAnsi="Times New Roman" w:cs="Times New Roman"/>
          <w:sz w:val="24"/>
          <w:szCs w:val="24"/>
        </w:rPr>
        <w:t>Greenwood</w:t>
      </w:r>
      <w:proofErr w:type="spellEnd"/>
      <w:r w:rsidRPr="005379E5">
        <w:rPr>
          <w:rFonts w:ascii="Times New Roman" w:hAnsi="Times New Roman" w:cs="Times New Roman"/>
          <w:sz w:val="24"/>
          <w:szCs w:val="24"/>
        </w:rPr>
        <w:t xml:space="preserve"> og </w:t>
      </w:r>
      <w:proofErr w:type="spellStart"/>
      <w:r w:rsidRPr="005379E5">
        <w:rPr>
          <w:rFonts w:ascii="Times New Roman" w:hAnsi="Times New Roman" w:cs="Times New Roman"/>
          <w:sz w:val="24"/>
          <w:szCs w:val="24"/>
        </w:rPr>
        <w:t>McGinnis</w:t>
      </w:r>
      <w:proofErr w:type="spellEnd"/>
      <w:r w:rsidRPr="005379E5">
        <w:rPr>
          <w:rFonts w:ascii="Times New Roman" w:hAnsi="Times New Roman" w:cs="Times New Roman"/>
          <w:sz w:val="24"/>
          <w:szCs w:val="24"/>
        </w:rPr>
        <w:t>, 2016; Bååth, Hall-Lord, Johansson &amp; Larsson, 2006)</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Resultatet viser at andelen av pasienter med vedvarende misfarging etter fingerpress observasjoner på det utsatte området, økte vesentlig fra dag to til dag fem (Sterner et al., 2011). De fleste trykksår som blir observert er allerede i </w:t>
      </w:r>
      <w:r w:rsidR="00C256B8">
        <w:rPr>
          <w:rFonts w:ascii="Times New Roman" w:hAnsi="Times New Roman" w:cs="Times New Roman"/>
          <w:sz w:val="24"/>
          <w:szCs w:val="24"/>
        </w:rPr>
        <w:t xml:space="preserve">grad </w:t>
      </w:r>
      <w:r w:rsidRPr="005379E5">
        <w:rPr>
          <w:rFonts w:ascii="Times New Roman" w:hAnsi="Times New Roman" w:cs="Times New Roman"/>
          <w:sz w:val="24"/>
          <w:szCs w:val="24"/>
        </w:rPr>
        <w:t>2 (</w:t>
      </w:r>
      <w:proofErr w:type="spellStart"/>
      <w:r w:rsidRPr="005379E5">
        <w:rPr>
          <w:rFonts w:ascii="Times New Roman" w:hAnsi="Times New Roman" w:cs="Times New Roman"/>
          <w:sz w:val="24"/>
          <w:szCs w:val="24"/>
        </w:rPr>
        <w:t>Baumgarten</w:t>
      </w:r>
      <w:proofErr w:type="spellEnd"/>
      <w:r w:rsidRPr="005379E5">
        <w:rPr>
          <w:rFonts w:ascii="Times New Roman" w:hAnsi="Times New Roman" w:cs="Times New Roman"/>
          <w:sz w:val="24"/>
          <w:szCs w:val="24"/>
        </w:rPr>
        <w:t xml:space="preserve"> et al., 2006). Videre viser analysen </w:t>
      </w:r>
      <w:r w:rsidRPr="005379E5">
        <w:rPr>
          <w:rFonts w:ascii="Times New Roman" w:hAnsi="Times New Roman" w:cs="Times New Roman"/>
          <w:sz w:val="24"/>
          <w:szCs w:val="24"/>
        </w:rPr>
        <w:lastRenderedPageBreak/>
        <w:t xml:space="preserve">at ni av ti akutt oppståtte trykksår er </w:t>
      </w:r>
      <w:r w:rsidR="00C256B8">
        <w:rPr>
          <w:rFonts w:ascii="Times New Roman" w:hAnsi="Times New Roman" w:cs="Times New Roman"/>
          <w:sz w:val="24"/>
          <w:szCs w:val="24"/>
        </w:rPr>
        <w:t xml:space="preserve">grad </w:t>
      </w:r>
      <w:r w:rsidRPr="005379E5">
        <w:rPr>
          <w:rFonts w:ascii="Times New Roman" w:hAnsi="Times New Roman" w:cs="Times New Roman"/>
          <w:sz w:val="24"/>
          <w:szCs w:val="24"/>
        </w:rPr>
        <w:t>2, mens resterende akutt oppståtte trykksår ikke kunne kategoriseres på grunn av koldbrann, nekrotisk vev eller at området er dekt av bandasje (</w:t>
      </w:r>
      <w:proofErr w:type="spellStart"/>
      <w:r w:rsidRPr="005379E5">
        <w:rPr>
          <w:rFonts w:ascii="Times New Roman" w:hAnsi="Times New Roman" w:cs="Times New Roman"/>
          <w:sz w:val="24"/>
          <w:szCs w:val="24"/>
        </w:rPr>
        <w:t>Baumgarten</w:t>
      </w:r>
      <w:proofErr w:type="spellEnd"/>
      <w:r w:rsidRPr="005379E5">
        <w:rPr>
          <w:rFonts w:ascii="Times New Roman" w:hAnsi="Times New Roman" w:cs="Times New Roman"/>
          <w:sz w:val="24"/>
          <w:szCs w:val="24"/>
        </w:rPr>
        <w:t xml:space="preserve"> et al., 2009). </w:t>
      </w:r>
    </w:p>
    <w:p w:rsidR="004C7BE9"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Analysen viser at hudstatus og trykksår er dårlig dokumentert, dette gjør </w:t>
      </w:r>
      <w:r w:rsidR="00C256B8">
        <w:rPr>
          <w:rFonts w:ascii="Times New Roman" w:hAnsi="Times New Roman" w:cs="Times New Roman"/>
          <w:sz w:val="24"/>
          <w:szCs w:val="24"/>
        </w:rPr>
        <w:t>det</w:t>
      </w:r>
      <w:r w:rsidRPr="005379E5">
        <w:rPr>
          <w:rFonts w:ascii="Times New Roman" w:hAnsi="Times New Roman" w:cs="Times New Roman"/>
          <w:sz w:val="24"/>
          <w:szCs w:val="24"/>
        </w:rPr>
        <w:t xml:space="preserve"> vanskelig å følge opp akutt oppståtte trykksår. Ved første observasjon av trykksår viser det seg at to av ti pasienter allerede har mer enn ett trykksår, av disse har flesteparten to akutt oppståtte trykksår og noen få har tre eller</w:t>
      </w:r>
      <w:r w:rsidR="00C256B8">
        <w:rPr>
          <w:rFonts w:ascii="Times New Roman" w:hAnsi="Times New Roman" w:cs="Times New Roman"/>
          <w:sz w:val="24"/>
          <w:szCs w:val="24"/>
        </w:rPr>
        <w:t xml:space="preserve"> flere akutt oppståtte trykksår</w:t>
      </w:r>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Baumgarten</w:t>
      </w:r>
      <w:proofErr w:type="spellEnd"/>
      <w:r w:rsidRPr="005379E5">
        <w:rPr>
          <w:rFonts w:ascii="Times New Roman" w:hAnsi="Times New Roman" w:cs="Times New Roman"/>
          <w:sz w:val="24"/>
          <w:szCs w:val="24"/>
        </w:rPr>
        <w:t xml:space="preserve"> et al., 2009; Bååth et al., 2006)</w:t>
      </w:r>
      <w:r w:rsidR="00C256B8">
        <w:rPr>
          <w:rFonts w:ascii="Times New Roman" w:hAnsi="Times New Roman" w:cs="Times New Roman"/>
          <w:sz w:val="24"/>
          <w:szCs w:val="24"/>
        </w:rPr>
        <w:t>.</w:t>
      </w:r>
    </w:p>
    <w:p w:rsidR="00D67A7D" w:rsidRDefault="00D67A7D">
      <w:pPr>
        <w:spacing w:line="259" w:lineRule="auto"/>
        <w:rPr>
          <w:rFonts w:ascii="Times New Roman" w:eastAsiaTheme="majorEastAsia" w:hAnsi="Times New Roman" w:cs="Times New Roman"/>
          <w:color w:val="2E74B5" w:themeColor="accent1" w:themeShade="BF"/>
          <w:sz w:val="26"/>
          <w:szCs w:val="26"/>
        </w:rPr>
      </w:pPr>
      <w:r>
        <w:rPr>
          <w:rFonts w:ascii="Times New Roman" w:hAnsi="Times New Roman" w:cs="Times New Roman"/>
        </w:rPr>
        <w:br w:type="page"/>
      </w:r>
    </w:p>
    <w:p w:rsidR="004C7BE9" w:rsidRPr="00291E91" w:rsidRDefault="004C7BE9" w:rsidP="004C7BE9">
      <w:pPr>
        <w:pStyle w:val="Overskrift2"/>
        <w:spacing w:line="360" w:lineRule="auto"/>
        <w:rPr>
          <w:rFonts w:ascii="Times New Roman" w:hAnsi="Times New Roman" w:cs="Times New Roman"/>
        </w:rPr>
      </w:pPr>
      <w:bookmarkStart w:id="12" w:name="_Toc451338479"/>
      <w:r w:rsidRPr="00291E91">
        <w:rPr>
          <w:rFonts w:ascii="Times New Roman" w:hAnsi="Times New Roman" w:cs="Times New Roman"/>
        </w:rPr>
        <w:lastRenderedPageBreak/>
        <w:t>3.</w:t>
      </w:r>
      <w:r w:rsidR="00F90B5D">
        <w:rPr>
          <w:rFonts w:ascii="Times New Roman" w:hAnsi="Times New Roman" w:cs="Times New Roman"/>
        </w:rPr>
        <w:t>3</w:t>
      </w:r>
      <w:r w:rsidRPr="00291E91">
        <w:rPr>
          <w:rFonts w:ascii="Times New Roman" w:hAnsi="Times New Roman" w:cs="Times New Roman"/>
        </w:rPr>
        <w:t xml:space="preserve"> Ernæring </w:t>
      </w:r>
      <w:r>
        <w:rPr>
          <w:rFonts w:ascii="Times New Roman" w:hAnsi="Times New Roman" w:cs="Times New Roman"/>
        </w:rPr>
        <w:t>som risikofaktor for trykksår</w:t>
      </w:r>
      <w:bookmarkEnd w:id="12"/>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Det viser seg at pasienter med alvorlig sykdom, </w:t>
      </w:r>
      <w:proofErr w:type="spellStart"/>
      <w:r w:rsidRPr="005379E5">
        <w:rPr>
          <w:rFonts w:ascii="Times New Roman" w:hAnsi="Times New Roman" w:cs="Times New Roman"/>
          <w:sz w:val="24"/>
          <w:szCs w:val="24"/>
        </w:rPr>
        <w:t>komorbiditet</w:t>
      </w:r>
      <w:proofErr w:type="spellEnd"/>
      <w:r w:rsidRPr="005379E5">
        <w:rPr>
          <w:rFonts w:ascii="Times New Roman" w:hAnsi="Times New Roman" w:cs="Times New Roman"/>
          <w:sz w:val="24"/>
          <w:szCs w:val="24"/>
        </w:rPr>
        <w:t xml:space="preserve"> og dårlig ernæringsstatus har en større sannsynlighet for akutt oppstått trykksår, enn pasienter uten trykksår (</w:t>
      </w:r>
      <w:proofErr w:type="spellStart"/>
      <w:r w:rsidRPr="005379E5">
        <w:rPr>
          <w:rFonts w:ascii="Times New Roman" w:hAnsi="Times New Roman" w:cs="Times New Roman"/>
          <w:sz w:val="24"/>
          <w:szCs w:val="24"/>
        </w:rPr>
        <w:t>Baumgarten</w:t>
      </w:r>
      <w:proofErr w:type="spellEnd"/>
      <w:r w:rsidRPr="005379E5">
        <w:rPr>
          <w:rFonts w:ascii="Times New Roman" w:hAnsi="Times New Roman" w:cs="Times New Roman"/>
          <w:sz w:val="24"/>
          <w:szCs w:val="24"/>
        </w:rPr>
        <w:t xml:space="preserve"> et al., 2009). Analysen viser at pasienter med diabetes har høyere sannsynlighet for utvikling av trykksår (</w:t>
      </w:r>
      <w:proofErr w:type="spellStart"/>
      <w:r w:rsidRPr="005379E5">
        <w:rPr>
          <w:rFonts w:ascii="Times New Roman" w:hAnsi="Times New Roman" w:cs="Times New Roman"/>
          <w:sz w:val="24"/>
          <w:szCs w:val="24"/>
        </w:rPr>
        <w:t>Haleem</w:t>
      </w:r>
      <w:proofErr w:type="spellEnd"/>
      <w:r w:rsidRPr="005379E5">
        <w:rPr>
          <w:rFonts w:ascii="Times New Roman" w:hAnsi="Times New Roman" w:cs="Times New Roman"/>
          <w:sz w:val="24"/>
          <w:szCs w:val="24"/>
        </w:rPr>
        <w:t xml:space="preserve"> et al., 2007). Ernæringsstatus har stor påvirkning på utvikling av trykksår. Det er tydelige og betydningsfulle assosiasjoner mellom utvikling av trykksår og dårlig ernæringsstatus (</w:t>
      </w:r>
      <w:proofErr w:type="spellStart"/>
      <w:r w:rsidRPr="005379E5">
        <w:rPr>
          <w:rFonts w:ascii="Times New Roman" w:hAnsi="Times New Roman" w:cs="Times New Roman"/>
          <w:sz w:val="24"/>
          <w:szCs w:val="24"/>
        </w:rPr>
        <w:t>Baumgarten</w:t>
      </w:r>
      <w:proofErr w:type="spellEnd"/>
      <w:r w:rsidRPr="005379E5">
        <w:rPr>
          <w:rFonts w:ascii="Times New Roman" w:hAnsi="Times New Roman" w:cs="Times New Roman"/>
          <w:sz w:val="24"/>
          <w:szCs w:val="24"/>
        </w:rPr>
        <w:t xml:space="preserve"> et al., 2006). I følge </w:t>
      </w:r>
      <w:proofErr w:type="spellStart"/>
      <w:r w:rsidRPr="005379E5">
        <w:rPr>
          <w:rFonts w:ascii="Times New Roman" w:hAnsi="Times New Roman" w:cs="Times New Roman"/>
          <w:sz w:val="24"/>
          <w:szCs w:val="24"/>
        </w:rPr>
        <w:t>Greenwood</w:t>
      </w:r>
      <w:proofErr w:type="spellEnd"/>
      <w:r w:rsidRPr="005379E5">
        <w:rPr>
          <w:rFonts w:ascii="Times New Roman" w:hAnsi="Times New Roman" w:cs="Times New Roman"/>
          <w:sz w:val="24"/>
          <w:szCs w:val="24"/>
        </w:rPr>
        <w:t xml:space="preserve"> og </w:t>
      </w:r>
      <w:proofErr w:type="spellStart"/>
      <w:r w:rsidRPr="005379E5">
        <w:rPr>
          <w:rFonts w:ascii="Times New Roman" w:hAnsi="Times New Roman" w:cs="Times New Roman"/>
          <w:sz w:val="24"/>
          <w:szCs w:val="24"/>
        </w:rPr>
        <w:t>McGinnis</w:t>
      </w:r>
      <w:proofErr w:type="spellEnd"/>
      <w:r w:rsidRPr="005379E5">
        <w:rPr>
          <w:rFonts w:ascii="Times New Roman" w:hAnsi="Times New Roman" w:cs="Times New Roman"/>
          <w:sz w:val="24"/>
          <w:szCs w:val="24"/>
        </w:rPr>
        <w:t xml:space="preserve"> (2016) er dårlig ernæringsstatus den faktoren som bidrar mest til utvikling av trykksår.</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Resultatet viser at KMI (Kropps masse indeks) har stor betydning for om pasienter har en risiko for å utvikle </w:t>
      </w:r>
      <w:r w:rsidRPr="005379E5">
        <w:rPr>
          <w:rFonts w:ascii="Times New Roman" w:hAnsi="Times New Roman" w:cs="Times New Roman"/>
          <w:sz w:val="24"/>
          <w:szCs w:val="24"/>
        </w:rPr>
        <w:lastRenderedPageBreak/>
        <w:t>trykksår. Pasienter med KMI-verdier på 18,5 eller mindre er spesielt utsatt. De har en høy risiko for å ha ernæringsrelaterte komplikasjoner og for utvikling av trykksår. Resultatet viser at disse pasientene i flere tilfeller allerede har utviklet trykksår før innleggelse (</w:t>
      </w:r>
      <w:proofErr w:type="spellStart"/>
      <w:r w:rsidRPr="005379E5">
        <w:rPr>
          <w:rFonts w:ascii="Times New Roman" w:hAnsi="Times New Roman" w:cs="Times New Roman"/>
          <w:sz w:val="24"/>
          <w:szCs w:val="24"/>
        </w:rPr>
        <w:t>Baumgarten</w:t>
      </w:r>
      <w:proofErr w:type="spellEnd"/>
      <w:r w:rsidRPr="005379E5">
        <w:rPr>
          <w:rFonts w:ascii="Times New Roman" w:hAnsi="Times New Roman" w:cs="Times New Roman"/>
          <w:sz w:val="24"/>
          <w:szCs w:val="24"/>
        </w:rPr>
        <w:t xml:space="preserve"> et al., 2006). Lav KMI-verdi er en indikasjon på pasientenes dårlige ernæringsstatus. Det viser seg at pasienter med høy KMI-verdi også er utsatt for trykksår. Disse pasientene blir ofte vurdert til å ha en god ernæringsstatus, da de har jevnlig matinntak, men igjen har et dårlig kosthold (</w:t>
      </w:r>
      <w:proofErr w:type="spellStart"/>
      <w:r w:rsidRPr="005379E5">
        <w:rPr>
          <w:rFonts w:ascii="Times New Roman" w:hAnsi="Times New Roman" w:cs="Times New Roman"/>
          <w:sz w:val="24"/>
          <w:szCs w:val="24"/>
        </w:rPr>
        <w:t>Greenwood</w:t>
      </w:r>
      <w:proofErr w:type="spellEnd"/>
      <w:r w:rsidRPr="005379E5">
        <w:rPr>
          <w:rFonts w:ascii="Times New Roman" w:hAnsi="Times New Roman" w:cs="Times New Roman"/>
          <w:sz w:val="24"/>
          <w:szCs w:val="24"/>
        </w:rPr>
        <w:t xml:space="preserve"> og </w:t>
      </w:r>
      <w:proofErr w:type="spellStart"/>
      <w:r w:rsidRPr="005379E5">
        <w:rPr>
          <w:rFonts w:ascii="Times New Roman" w:hAnsi="Times New Roman" w:cs="Times New Roman"/>
          <w:sz w:val="24"/>
          <w:szCs w:val="24"/>
        </w:rPr>
        <w:t>McGinnis</w:t>
      </w:r>
      <w:proofErr w:type="spellEnd"/>
      <w:r w:rsidRPr="005379E5">
        <w:rPr>
          <w:rFonts w:ascii="Times New Roman" w:hAnsi="Times New Roman" w:cs="Times New Roman"/>
          <w:sz w:val="24"/>
          <w:szCs w:val="24"/>
        </w:rPr>
        <w:t>, 2016). Analysen viser at pasienter som har hatt behov for rehabilitering ved rehabiliteringssentre gjerne var over- eller underv</w:t>
      </w:r>
      <w:r w:rsidR="00C256B8">
        <w:rPr>
          <w:rFonts w:ascii="Times New Roman" w:hAnsi="Times New Roman" w:cs="Times New Roman"/>
          <w:sz w:val="24"/>
          <w:szCs w:val="24"/>
        </w:rPr>
        <w:t xml:space="preserve">ektige (Campell et </w:t>
      </w:r>
      <w:r w:rsidR="00C256B8">
        <w:rPr>
          <w:rFonts w:ascii="Times New Roman" w:hAnsi="Times New Roman" w:cs="Times New Roman"/>
          <w:sz w:val="24"/>
          <w:szCs w:val="24"/>
        </w:rPr>
        <w:lastRenderedPageBreak/>
        <w:t xml:space="preserve">al., 2010). </w:t>
      </w:r>
      <w:proofErr w:type="spellStart"/>
      <w:r w:rsidR="00C256B8">
        <w:rPr>
          <w:rFonts w:ascii="Times New Roman" w:hAnsi="Times New Roman" w:cs="Times New Roman"/>
          <w:sz w:val="24"/>
          <w:szCs w:val="24"/>
        </w:rPr>
        <w:t>Baumgarten</w:t>
      </w:r>
      <w:proofErr w:type="spellEnd"/>
      <w:r w:rsidR="00C256B8">
        <w:rPr>
          <w:rFonts w:ascii="Times New Roman" w:hAnsi="Times New Roman" w:cs="Times New Roman"/>
          <w:sz w:val="24"/>
          <w:szCs w:val="24"/>
        </w:rPr>
        <w:t xml:space="preserve"> et al. (</w:t>
      </w:r>
      <w:r w:rsidRPr="005379E5">
        <w:rPr>
          <w:rFonts w:ascii="Times New Roman" w:hAnsi="Times New Roman" w:cs="Times New Roman"/>
          <w:sz w:val="24"/>
          <w:szCs w:val="24"/>
        </w:rPr>
        <w:t xml:space="preserve">2006) viser at ernæringstilskudd kan tydelig redusere risiko for trykksår hos sårbare eldre på sykehus. </w:t>
      </w:r>
    </w:p>
    <w:p w:rsidR="004C7BE9"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Resultatet viser at unormale verdier i albumin og </w:t>
      </w:r>
      <w:proofErr w:type="spellStart"/>
      <w:r w:rsidRPr="005379E5">
        <w:rPr>
          <w:rFonts w:ascii="Times New Roman" w:hAnsi="Times New Roman" w:cs="Times New Roman"/>
          <w:sz w:val="24"/>
          <w:szCs w:val="24"/>
        </w:rPr>
        <w:t>transthyretin</w:t>
      </w:r>
      <w:proofErr w:type="spellEnd"/>
      <w:r w:rsidRPr="005379E5">
        <w:rPr>
          <w:rFonts w:ascii="Times New Roman" w:hAnsi="Times New Roman" w:cs="Times New Roman"/>
          <w:sz w:val="24"/>
          <w:szCs w:val="24"/>
        </w:rPr>
        <w:t xml:space="preserve"> ved innleggelse er en indikasjon på feilernæring, dette er en risiko for å utvikle trykksår. Kognitivt svekkede pasienter har statistisk sett lavere albumin og </w:t>
      </w:r>
      <w:proofErr w:type="spellStart"/>
      <w:r w:rsidRPr="005379E5">
        <w:rPr>
          <w:rFonts w:ascii="Times New Roman" w:hAnsi="Times New Roman" w:cs="Times New Roman"/>
          <w:sz w:val="24"/>
          <w:szCs w:val="24"/>
        </w:rPr>
        <w:t>transthyretin</w:t>
      </w:r>
      <w:proofErr w:type="spellEnd"/>
      <w:r w:rsidRPr="005379E5">
        <w:rPr>
          <w:rFonts w:ascii="Times New Roman" w:hAnsi="Times New Roman" w:cs="Times New Roman"/>
          <w:sz w:val="24"/>
          <w:szCs w:val="24"/>
        </w:rPr>
        <w:t xml:space="preserve"> verdier ved sykehusinn</w:t>
      </w:r>
      <w:r w:rsidR="00C256B8">
        <w:rPr>
          <w:rFonts w:ascii="Times New Roman" w:hAnsi="Times New Roman" w:cs="Times New Roman"/>
          <w:sz w:val="24"/>
          <w:szCs w:val="24"/>
        </w:rPr>
        <w:t>leggelse (</w:t>
      </w:r>
      <w:proofErr w:type="spellStart"/>
      <w:r w:rsidR="00C256B8">
        <w:rPr>
          <w:rFonts w:ascii="Times New Roman" w:hAnsi="Times New Roman" w:cs="Times New Roman"/>
          <w:sz w:val="24"/>
          <w:szCs w:val="24"/>
        </w:rPr>
        <w:t>Hommel</w:t>
      </w:r>
      <w:proofErr w:type="spellEnd"/>
      <w:r w:rsidR="00C256B8">
        <w:rPr>
          <w:rFonts w:ascii="Times New Roman" w:hAnsi="Times New Roman" w:cs="Times New Roman"/>
          <w:sz w:val="24"/>
          <w:szCs w:val="24"/>
        </w:rPr>
        <w:t xml:space="preserve"> et al., 2007). </w:t>
      </w:r>
      <w:r w:rsidRPr="005379E5">
        <w:rPr>
          <w:rFonts w:ascii="Times New Roman" w:hAnsi="Times New Roman" w:cs="Times New Roman"/>
          <w:sz w:val="24"/>
          <w:szCs w:val="24"/>
        </w:rPr>
        <w:t xml:space="preserve">Analysen vier at sykepleiere vurderer pasienter til å være utenfor risiko for underernæring, men blodprøvene viser at albumin-nivået er lavt. Pasientene har dermed en risiko for å utvikle underernæring. Hvis denne dokumentasjonen ikke blir videreført til sykepleierne kan de </w:t>
      </w:r>
      <w:r w:rsidRPr="005379E5">
        <w:rPr>
          <w:rFonts w:ascii="Times New Roman" w:hAnsi="Times New Roman" w:cs="Times New Roman"/>
          <w:sz w:val="24"/>
          <w:szCs w:val="24"/>
        </w:rPr>
        <w:lastRenderedPageBreak/>
        <w:t>ikke utføre forebygging av trykksår ved å være mer observant på ernæringsstatus (</w:t>
      </w:r>
      <w:proofErr w:type="spellStart"/>
      <w:r w:rsidRPr="005379E5">
        <w:rPr>
          <w:rFonts w:ascii="Times New Roman" w:hAnsi="Times New Roman" w:cs="Times New Roman"/>
          <w:sz w:val="24"/>
          <w:szCs w:val="24"/>
        </w:rPr>
        <w:t>Greenwood</w:t>
      </w:r>
      <w:proofErr w:type="spellEnd"/>
      <w:r w:rsidRPr="005379E5">
        <w:rPr>
          <w:rFonts w:ascii="Times New Roman" w:hAnsi="Times New Roman" w:cs="Times New Roman"/>
          <w:sz w:val="24"/>
          <w:szCs w:val="24"/>
        </w:rPr>
        <w:t xml:space="preserve"> og </w:t>
      </w:r>
      <w:proofErr w:type="spellStart"/>
      <w:r w:rsidRPr="005379E5">
        <w:rPr>
          <w:rFonts w:ascii="Times New Roman" w:hAnsi="Times New Roman" w:cs="Times New Roman"/>
          <w:sz w:val="24"/>
          <w:szCs w:val="24"/>
        </w:rPr>
        <w:t>McGinnis</w:t>
      </w:r>
      <w:proofErr w:type="spellEnd"/>
      <w:r w:rsidRPr="005379E5">
        <w:rPr>
          <w:rFonts w:ascii="Times New Roman" w:hAnsi="Times New Roman" w:cs="Times New Roman"/>
          <w:sz w:val="24"/>
          <w:szCs w:val="24"/>
        </w:rPr>
        <w:t xml:space="preserve">, 2016). </w:t>
      </w:r>
    </w:p>
    <w:p w:rsidR="00662EDC" w:rsidRDefault="00662EDC" w:rsidP="004C7BE9">
      <w:pPr>
        <w:spacing w:line="360" w:lineRule="auto"/>
        <w:rPr>
          <w:rFonts w:ascii="Times New Roman" w:hAnsi="Times New Roman" w:cs="Times New Roman"/>
          <w:sz w:val="24"/>
          <w:szCs w:val="24"/>
        </w:rPr>
      </w:pPr>
    </w:p>
    <w:p w:rsidR="00662EDC" w:rsidRDefault="00662EDC" w:rsidP="004C7BE9">
      <w:pPr>
        <w:spacing w:line="360" w:lineRule="auto"/>
        <w:rPr>
          <w:rFonts w:ascii="Times New Roman" w:hAnsi="Times New Roman" w:cs="Times New Roman"/>
          <w:sz w:val="24"/>
          <w:szCs w:val="24"/>
        </w:rPr>
      </w:pPr>
    </w:p>
    <w:p w:rsidR="00D67A7D" w:rsidRDefault="00D67A7D" w:rsidP="004C7BE9">
      <w:pPr>
        <w:spacing w:line="360" w:lineRule="auto"/>
        <w:rPr>
          <w:rFonts w:ascii="Times New Roman" w:hAnsi="Times New Roman" w:cs="Times New Roman"/>
          <w:sz w:val="24"/>
          <w:szCs w:val="24"/>
        </w:rPr>
      </w:pPr>
    </w:p>
    <w:p w:rsidR="00D67A7D" w:rsidRPr="00291E91" w:rsidRDefault="00F90B5D" w:rsidP="00D67A7D">
      <w:pPr>
        <w:pStyle w:val="Overskrift2"/>
        <w:spacing w:line="360" w:lineRule="auto"/>
        <w:rPr>
          <w:rFonts w:ascii="Times New Roman" w:hAnsi="Times New Roman" w:cs="Times New Roman"/>
        </w:rPr>
      </w:pPr>
      <w:bookmarkStart w:id="13" w:name="_Toc451338480"/>
      <w:r>
        <w:rPr>
          <w:rFonts w:ascii="Times New Roman" w:hAnsi="Times New Roman" w:cs="Times New Roman"/>
        </w:rPr>
        <w:t>3.4</w:t>
      </w:r>
      <w:r w:rsidR="00D67A7D">
        <w:rPr>
          <w:rFonts w:ascii="Times New Roman" w:hAnsi="Times New Roman" w:cs="Times New Roman"/>
        </w:rPr>
        <w:t xml:space="preserve"> Kognitiv status</w:t>
      </w:r>
      <w:r w:rsidR="00D67A7D" w:rsidRPr="00291E91">
        <w:rPr>
          <w:rFonts w:ascii="Times New Roman" w:hAnsi="Times New Roman" w:cs="Times New Roman"/>
        </w:rPr>
        <w:t xml:space="preserve"> hos eldre </w:t>
      </w:r>
      <w:r w:rsidR="00D67A7D">
        <w:rPr>
          <w:rFonts w:ascii="Times New Roman" w:hAnsi="Times New Roman" w:cs="Times New Roman"/>
        </w:rPr>
        <w:t>som risikofaktor for trykksår</w:t>
      </w:r>
      <w:bookmarkEnd w:id="13"/>
    </w:p>
    <w:p w:rsidR="00D67A7D" w:rsidRPr="005379E5" w:rsidRDefault="00D67A7D" w:rsidP="00D67A7D">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Analysen viser at pasienter med demens eller forvirring statistisk sett oftere utvikler trykksår enn mentalt oppegående pasienter. Dette støttes på et spørreskjema «Short portable mental status </w:t>
      </w:r>
      <w:proofErr w:type="spellStart"/>
      <w:r w:rsidRPr="005379E5">
        <w:rPr>
          <w:rFonts w:ascii="Times New Roman" w:hAnsi="Times New Roman" w:cs="Times New Roman"/>
          <w:sz w:val="24"/>
          <w:szCs w:val="24"/>
        </w:rPr>
        <w:t>questionnaire</w:t>
      </w:r>
      <w:proofErr w:type="spellEnd"/>
      <w:r w:rsidRPr="005379E5">
        <w:rPr>
          <w:rFonts w:ascii="Times New Roman" w:hAnsi="Times New Roman" w:cs="Times New Roman"/>
          <w:sz w:val="24"/>
          <w:szCs w:val="24"/>
        </w:rPr>
        <w:t>» (SPMSQ), hvor resultater mellom 0 og 7 er en indikasjon på demens eller forvirring (</w:t>
      </w:r>
      <w:proofErr w:type="spellStart"/>
      <w:r w:rsidRPr="005379E5">
        <w:rPr>
          <w:rFonts w:ascii="Times New Roman" w:hAnsi="Times New Roman" w:cs="Times New Roman"/>
          <w:sz w:val="24"/>
          <w:szCs w:val="24"/>
        </w:rPr>
        <w:t>Hommel</w:t>
      </w:r>
      <w:proofErr w:type="spellEnd"/>
      <w:r w:rsidRPr="005379E5">
        <w:rPr>
          <w:rFonts w:ascii="Times New Roman" w:hAnsi="Times New Roman" w:cs="Times New Roman"/>
          <w:sz w:val="24"/>
          <w:szCs w:val="24"/>
        </w:rPr>
        <w:t xml:space="preserve"> et al., 2007). Resultatet viser at pasienter som har en bakgrunnshistorie med kognitiv svikt har </w:t>
      </w:r>
      <w:r w:rsidRPr="005379E5">
        <w:rPr>
          <w:rFonts w:ascii="Times New Roman" w:hAnsi="Times New Roman" w:cs="Times New Roman"/>
          <w:sz w:val="24"/>
          <w:szCs w:val="24"/>
        </w:rPr>
        <w:lastRenderedPageBreak/>
        <w:t>en høyere sannsynlighet for å utvikle trykksår (</w:t>
      </w:r>
      <w:proofErr w:type="spellStart"/>
      <w:r w:rsidRPr="005379E5">
        <w:rPr>
          <w:rFonts w:ascii="Times New Roman" w:hAnsi="Times New Roman" w:cs="Times New Roman"/>
          <w:sz w:val="24"/>
          <w:szCs w:val="24"/>
        </w:rPr>
        <w:t>Baumgarten</w:t>
      </w:r>
      <w:proofErr w:type="spellEnd"/>
      <w:r w:rsidRPr="005379E5">
        <w:rPr>
          <w:rFonts w:ascii="Times New Roman" w:hAnsi="Times New Roman" w:cs="Times New Roman"/>
          <w:sz w:val="24"/>
          <w:szCs w:val="24"/>
        </w:rPr>
        <w:t xml:space="preserve"> et al., 2009).  Analysen viser at sannsynligheten for å utvikle trykksår øker betydelig med alderen. Pasientene i aldergruppen 85 år eller eldre står for mer enn </w:t>
      </w:r>
      <w:r>
        <w:rPr>
          <w:rFonts w:ascii="Times New Roman" w:hAnsi="Times New Roman" w:cs="Times New Roman"/>
          <w:sz w:val="24"/>
          <w:szCs w:val="24"/>
        </w:rPr>
        <w:t xml:space="preserve">halvparten </w:t>
      </w:r>
      <w:r w:rsidRPr="005379E5">
        <w:rPr>
          <w:rFonts w:ascii="Times New Roman" w:hAnsi="Times New Roman" w:cs="Times New Roman"/>
          <w:sz w:val="24"/>
          <w:szCs w:val="24"/>
        </w:rPr>
        <w:t>av alle trykksårene som oppstår på sykehus (</w:t>
      </w:r>
      <w:proofErr w:type="spellStart"/>
      <w:r w:rsidRPr="005379E5">
        <w:rPr>
          <w:rFonts w:ascii="Times New Roman" w:hAnsi="Times New Roman" w:cs="Times New Roman"/>
          <w:sz w:val="24"/>
          <w:szCs w:val="24"/>
        </w:rPr>
        <w:t>Hommel</w:t>
      </w:r>
      <w:proofErr w:type="spellEnd"/>
      <w:r w:rsidRPr="005379E5">
        <w:rPr>
          <w:rFonts w:ascii="Times New Roman" w:hAnsi="Times New Roman" w:cs="Times New Roman"/>
          <w:sz w:val="24"/>
          <w:szCs w:val="24"/>
        </w:rPr>
        <w:t xml:space="preserve"> et al.</w:t>
      </w:r>
      <w:r>
        <w:rPr>
          <w:rFonts w:ascii="Times New Roman" w:hAnsi="Times New Roman" w:cs="Times New Roman"/>
          <w:sz w:val="24"/>
          <w:szCs w:val="24"/>
        </w:rPr>
        <w:t xml:space="preserve">, 2007; </w:t>
      </w:r>
      <w:proofErr w:type="spellStart"/>
      <w:r>
        <w:rPr>
          <w:rFonts w:ascii="Times New Roman" w:hAnsi="Times New Roman" w:cs="Times New Roman"/>
          <w:sz w:val="24"/>
          <w:szCs w:val="24"/>
        </w:rPr>
        <w:t>Baumgarten</w:t>
      </w:r>
      <w:proofErr w:type="spellEnd"/>
      <w:r>
        <w:rPr>
          <w:rFonts w:ascii="Times New Roman" w:hAnsi="Times New Roman" w:cs="Times New Roman"/>
          <w:sz w:val="24"/>
          <w:szCs w:val="24"/>
        </w:rPr>
        <w:t xml:space="preserve"> et al., 2006; </w:t>
      </w:r>
      <w:proofErr w:type="spellStart"/>
      <w:r w:rsidRPr="005379E5">
        <w:rPr>
          <w:rFonts w:ascii="Times New Roman" w:hAnsi="Times New Roman" w:cs="Times New Roman"/>
          <w:sz w:val="24"/>
          <w:szCs w:val="24"/>
        </w:rPr>
        <w:t>Houwing</w:t>
      </w:r>
      <w:proofErr w:type="spellEnd"/>
      <w:r w:rsidRPr="005379E5">
        <w:rPr>
          <w:rFonts w:ascii="Times New Roman" w:hAnsi="Times New Roman" w:cs="Times New Roman"/>
          <w:sz w:val="24"/>
          <w:szCs w:val="24"/>
        </w:rPr>
        <w:t xml:space="preserve"> et al., 2004). </w:t>
      </w:r>
    </w:p>
    <w:p w:rsidR="00D67A7D" w:rsidRDefault="00D67A7D" w:rsidP="00D67A7D">
      <w:pPr>
        <w:spacing w:line="360" w:lineRule="auto"/>
        <w:rPr>
          <w:rFonts w:ascii="Times New Roman" w:hAnsi="Times New Roman" w:cs="Times New Roman"/>
          <w:sz w:val="24"/>
          <w:szCs w:val="24"/>
        </w:rPr>
      </w:pPr>
      <w:r>
        <w:rPr>
          <w:rFonts w:ascii="Times New Roman" w:hAnsi="Times New Roman" w:cs="Times New Roman"/>
          <w:sz w:val="24"/>
          <w:szCs w:val="24"/>
        </w:rPr>
        <w:t>Resultatet</w:t>
      </w:r>
      <w:r w:rsidRPr="005379E5">
        <w:rPr>
          <w:rFonts w:ascii="Times New Roman" w:hAnsi="Times New Roman" w:cs="Times New Roman"/>
          <w:sz w:val="24"/>
          <w:szCs w:val="24"/>
        </w:rPr>
        <w:t xml:space="preserve"> viser at de som blir operert på grunn av en akutt oppstått situasjon (traume) og utvikler trykksår, har betydelig flere problemer i forhold til dårlig kognitiv status, </w:t>
      </w:r>
      <w:proofErr w:type="spellStart"/>
      <w:r w:rsidRPr="005379E5">
        <w:rPr>
          <w:rFonts w:ascii="Times New Roman" w:hAnsi="Times New Roman" w:cs="Times New Roman"/>
          <w:sz w:val="24"/>
          <w:szCs w:val="24"/>
        </w:rPr>
        <w:t>deilium</w:t>
      </w:r>
      <w:proofErr w:type="spellEnd"/>
      <w:r w:rsidRPr="005379E5">
        <w:rPr>
          <w:rFonts w:ascii="Times New Roman" w:hAnsi="Times New Roman" w:cs="Times New Roman"/>
          <w:sz w:val="24"/>
          <w:szCs w:val="24"/>
        </w:rPr>
        <w:t>, demens, vaskulære sykdommer og diabetes, enn de pasientene som er yngre og kan reise rett hjem (</w:t>
      </w:r>
      <w:proofErr w:type="spellStart"/>
      <w:r w:rsidRPr="005379E5">
        <w:rPr>
          <w:rFonts w:ascii="Times New Roman" w:hAnsi="Times New Roman" w:cs="Times New Roman"/>
          <w:sz w:val="24"/>
          <w:szCs w:val="24"/>
        </w:rPr>
        <w:t>Baumgarten</w:t>
      </w:r>
      <w:proofErr w:type="spellEnd"/>
      <w:r w:rsidRPr="005379E5">
        <w:rPr>
          <w:rFonts w:ascii="Times New Roman" w:hAnsi="Times New Roman" w:cs="Times New Roman"/>
          <w:sz w:val="24"/>
          <w:szCs w:val="24"/>
        </w:rPr>
        <w:t xml:space="preserve"> et al., 2012; Campbell, Woodbury, </w:t>
      </w:r>
      <w:proofErr w:type="spellStart"/>
      <w:r w:rsidRPr="005379E5">
        <w:rPr>
          <w:rFonts w:ascii="Times New Roman" w:hAnsi="Times New Roman" w:cs="Times New Roman"/>
          <w:sz w:val="24"/>
          <w:szCs w:val="24"/>
        </w:rPr>
        <w:t>Labate</w:t>
      </w:r>
      <w:proofErr w:type="spellEnd"/>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LeMesurier</w:t>
      </w:r>
      <w:proofErr w:type="spellEnd"/>
      <w:r w:rsidRPr="005379E5">
        <w:rPr>
          <w:rFonts w:ascii="Times New Roman" w:hAnsi="Times New Roman" w:cs="Times New Roman"/>
          <w:sz w:val="24"/>
          <w:szCs w:val="24"/>
        </w:rPr>
        <w:t xml:space="preserve"> &amp; </w:t>
      </w:r>
      <w:proofErr w:type="spellStart"/>
      <w:r w:rsidRPr="005379E5">
        <w:rPr>
          <w:rFonts w:ascii="Times New Roman" w:hAnsi="Times New Roman" w:cs="Times New Roman"/>
          <w:sz w:val="24"/>
          <w:szCs w:val="24"/>
        </w:rPr>
        <w:t>Houghton</w:t>
      </w:r>
      <w:proofErr w:type="spellEnd"/>
      <w:r w:rsidRPr="005379E5">
        <w:rPr>
          <w:rFonts w:ascii="Times New Roman" w:hAnsi="Times New Roman" w:cs="Times New Roman"/>
          <w:sz w:val="24"/>
          <w:szCs w:val="24"/>
        </w:rPr>
        <w:t xml:space="preserve">, 2010). De samme pasientene har også en større alvorlighetsgrad av sykdom og større risiko </w:t>
      </w:r>
      <w:r w:rsidRPr="005379E5">
        <w:rPr>
          <w:rFonts w:ascii="Times New Roman" w:hAnsi="Times New Roman" w:cs="Times New Roman"/>
          <w:sz w:val="24"/>
          <w:szCs w:val="24"/>
        </w:rPr>
        <w:lastRenderedPageBreak/>
        <w:t>for ernæringsrelaterte risikofaktorer ved studiestart, enn hos de pasientene som ikke utviklet sykehuspålagte trykksår (</w:t>
      </w:r>
      <w:proofErr w:type="spellStart"/>
      <w:r w:rsidRPr="005379E5">
        <w:rPr>
          <w:rFonts w:ascii="Times New Roman" w:hAnsi="Times New Roman" w:cs="Times New Roman"/>
          <w:sz w:val="24"/>
          <w:szCs w:val="24"/>
        </w:rPr>
        <w:t>Baumgarten</w:t>
      </w:r>
      <w:proofErr w:type="spellEnd"/>
      <w:r w:rsidRPr="005379E5">
        <w:rPr>
          <w:rFonts w:ascii="Times New Roman" w:hAnsi="Times New Roman" w:cs="Times New Roman"/>
          <w:sz w:val="24"/>
          <w:szCs w:val="24"/>
        </w:rPr>
        <w:t xml:space="preserve"> et al., 2012). Korttidshukommelse kan resultere i feilinformasjon. Pasienter med korttidshukommelse kan fortelle at de mobiliserer seg, men er allikevel ikke i stand til å mobilisere seg på egenhånd. Dette er noe som ikke blir oppdaget av sykepleierne, som gjør at pasientene blir mer utsatt for trykksår (</w:t>
      </w:r>
      <w:proofErr w:type="spellStart"/>
      <w:r w:rsidRPr="005379E5">
        <w:rPr>
          <w:rFonts w:ascii="Times New Roman" w:hAnsi="Times New Roman" w:cs="Times New Roman"/>
          <w:sz w:val="24"/>
          <w:szCs w:val="24"/>
        </w:rPr>
        <w:t>Greenwood</w:t>
      </w:r>
      <w:proofErr w:type="spellEnd"/>
      <w:r w:rsidRPr="005379E5">
        <w:rPr>
          <w:rFonts w:ascii="Times New Roman" w:hAnsi="Times New Roman" w:cs="Times New Roman"/>
          <w:sz w:val="24"/>
          <w:szCs w:val="24"/>
        </w:rPr>
        <w:t xml:space="preserve"> og </w:t>
      </w:r>
      <w:proofErr w:type="spellStart"/>
      <w:r w:rsidRPr="005379E5">
        <w:rPr>
          <w:rFonts w:ascii="Times New Roman" w:hAnsi="Times New Roman" w:cs="Times New Roman"/>
          <w:sz w:val="24"/>
          <w:szCs w:val="24"/>
        </w:rPr>
        <w:t>McGinnis</w:t>
      </w:r>
      <w:proofErr w:type="spellEnd"/>
      <w:r w:rsidRPr="005379E5">
        <w:rPr>
          <w:rFonts w:ascii="Times New Roman" w:hAnsi="Times New Roman" w:cs="Times New Roman"/>
          <w:sz w:val="24"/>
          <w:szCs w:val="24"/>
        </w:rPr>
        <w:t xml:space="preserve">, 2016). </w:t>
      </w:r>
    </w:p>
    <w:p w:rsidR="00D67A7D" w:rsidRPr="00F37185" w:rsidRDefault="00D67A7D" w:rsidP="00D67A7D">
      <w:pPr>
        <w:spacing w:line="360" w:lineRule="auto"/>
        <w:rPr>
          <w:rFonts w:ascii="Times New Roman" w:hAnsi="Times New Roman" w:cs="Times New Roman"/>
          <w:sz w:val="24"/>
          <w:szCs w:val="24"/>
        </w:rPr>
      </w:pPr>
      <w:r w:rsidRPr="00F37185">
        <w:rPr>
          <w:rFonts w:ascii="Times New Roman" w:hAnsi="Times New Roman" w:cs="Times New Roman"/>
          <w:sz w:val="24"/>
          <w:szCs w:val="24"/>
        </w:rPr>
        <w:t>Resultatet viser at uvitenhet på grunn av unøyaktige vurderinger av pasientens risikostatus, var med på å gjøre pasienter enda mer mottagelig for trykksår, i disse tilfellene ble ikke riktig sykepleie gitt.</w:t>
      </w:r>
    </w:p>
    <w:p w:rsidR="00D67A7D" w:rsidRPr="005379E5" w:rsidRDefault="00D67A7D" w:rsidP="004C7BE9">
      <w:pPr>
        <w:spacing w:line="360" w:lineRule="auto"/>
        <w:rPr>
          <w:rFonts w:ascii="Times New Roman" w:hAnsi="Times New Roman" w:cs="Times New Roman"/>
          <w:sz w:val="24"/>
          <w:szCs w:val="24"/>
        </w:rPr>
      </w:pPr>
    </w:p>
    <w:p w:rsidR="004C7BE9" w:rsidRPr="005379E5" w:rsidRDefault="004C7BE9" w:rsidP="004C7BE9">
      <w:pPr>
        <w:spacing w:line="360" w:lineRule="auto"/>
        <w:rPr>
          <w:rFonts w:ascii="Times New Roman" w:hAnsi="Times New Roman" w:cs="Times New Roman"/>
          <w:sz w:val="24"/>
          <w:szCs w:val="24"/>
        </w:rPr>
      </w:pPr>
    </w:p>
    <w:p w:rsidR="00D55812" w:rsidRPr="005379E5" w:rsidRDefault="00D55812" w:rsidP="004C7BE9">
      <w:pPr>
        <w:spacing w:line="360" w:lineRule="auto"/>
        <w:rPr>
          <w:rFonts w:ascii="Times New Roman" w:hAnsi="Times New Roman" w:cs="Times New Roman"/>
          <w:sz w:val="24"/>
          <w:szCs w:val="24"/>
        </w:rPr>
      </w:pPr>
    </w:p>
    <w:p w:rsidR="004C7BE9" w:rsidRPr="005379E5" w:rsidRDefault="00C256B8" w:rsidP="00C256B8">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rsidR="004C7BE9" w:rsidRDefault="004C7BE9" w:rsidP="004C7BE9">
      <w:pPr>
        <w:pStyle w:val="Overskrift1"/>
        <w:spacing w:line="360" w:lineRule="auto"/>
        <w:rPr>
          <w:rFonts w:ascii="Times New Roman" w:hAnsi="Times New Roman" w:cs="Times New Roman"/>
        </w:rPr>
      </w:pPr>
      <w:bookmarkStart w:id="14" w:name="_Toc451338481"/>
      <w:r w:rsidRPr="00291E91">
        <w:rPr>
          <w:rFonts w:ascii="Times New Roman" w:hAnsi="Times New Roman" w:cs="Times New Roman"/>
        </w:rPr>
        <w:lastRenderedPageBreak/>
        <w:t>4.0 Diskusjon</w:t>
      </w:r>
      <w:bookmarkEnd w:id="14"/>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Denne oppgaven har til hensikt å</w:t>
      </w:r>
      <w:r w:rsidRPr="005379E5">
        <w:rPr>
          <w:rStyle w:val="null"/>
          <w:rFonts w:ascii="Times New Roman" w:hAnsi="Times New Roman" w:cs="Times New Roman"/>
          <w:sz w:val="24"/>
          <w:szCs w:val="24"/>
        </w:rPr>
        <w:t xml:space="preserve"> belyse risikofaktorer for trykksår hos hofteopererte eldre i den postoperative fasen. </w:t>
      </w:r>
      <w:r w:rsidRPr="005379E5">
        <w:rPr>
          <w:rFonts w:ascii="Times New Roman" w:hAnsi="Times New Roman" w:cs="Times New Roman"/>
          <w:sz w:val="24"/>
          <w:szCs w:val="24"/>
        </w:rPr>
        <w:t>Det er spesielt fire risikofaktorer som står for fare for trykksår; mobilisering, kroppsvæske/hudstatus, kognitiv svikt</w:t>
      </w:r>
      <w:r w:rsidR="000A111F" w:rsidRPr="005379E5">
        <w:rPr>
          <w:rFonts w:ascii="Times New Roman" w:hAnsi="Times New Roman" w:cs="Times New Roman"/>
          <w:sz w:val="24"/>
          <w:szCs w:val="24"/>
        </w:rPr>
        <w:t xml:space="preserve"> </w:t>
      </w:r>
      <w:r w:rsidRPr="005379E5">
        <w:rPr>
          <w:rFonts w:ascii="Times New Roman" w:hAnsi="Times New Roman" w:cs="Times New Roman"/>
          <w:sz w:val="24"/>
          <w:szCs w:val="24"/>
        </w:rPr>
        <w:t xml:space="preserve">og ernæring.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Diskusjonen er delt i to avsnitt; metodediskusjon og resultatdiskusjon. </w:t>
      </w:r>
    </w:p>
    <w:p w:rsidR="00D55812" w:rsidRPr="004A79B9" w:rsidRDefault="00D55812" w:rsidP="004C7BE9">
      <w:pPr>
        <w:spacing w:line="360" w:lineRule="auto"/>
        <w:rPr>
          <w:rFonts w:ascii="Times New Roman" w:hAnsi="Times New Roman" w:cs="Times New Roman"/>
        </w:rPr>
      </w:pPr>
    </w:p>
    <w:p w:rsidR="004C7BE9" w:rsidRPr="00291E91" w:rsidRDefault="004C7BE9" w:rsidP="004C7BE9">
      <w:pPr>
        <w:pStyle w:val="Overskrift2"/>
        <w:spacing w:line="360" w:lineRule="auto"/>
        <w:rPr>
          <w:rFonts w:ascii="Times New Roman" w:hAnsi="Times New Roman" w:cs="Times New Roman"/>
        </w:rPr>
      </w:pPr>
      <w:bookmarkStart w:id="15" w:name="_Toc451338482"/>
      <w:r w:rsidRPr="00291E91">
        <w:rPr>
          <w:rFonts w:ascii="Times New Roman" w:hAnsi="Times New Roman" w:cs="Times New Roman"/>
        </w:rPr>
        <w:t>4.1 Metodediskusjon</w:t>
      </w:r>
      <w:bookmarkEnd w:id="15"/>
      <w:r w:rsidRPr="00291E91">
        <w:rPr>
          <w:rFonts w:ascii="Times New Roman" w:hAnsi="Times New Roman" w:cs="Times New Roman"/>
        </w:rPr>
        <w:t xml:space="preserve">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Artiklene som er brukt i oppgaven er ikke eldre enn fra år 2000. De er skrevet mellom år 2004 og år 2016. Det er en fordel av studiene er ny på grunn av at det er relevant for sykepleie å inneha den nyeste kunnskapen.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lastRenderedPageBreak/>
        <w:t>De artiklene som er brukt i denne oppgaven har svart på hensikten. Studiene inneholdt både hoftebrudd, trykksår, sykeplei</w:t>
      </w:r>
      <w:r w:rsidR="00415C00">
        <w:rPr>
          <w:rFonts w:ascii="Times New Roman" w:hAnsi="Times New Roman" w:cs="Times New Roman"/>
          <w:sz w:val="24"/>
          <w:szCs w:val="24"/>
        </w:rPr>
        <w:t>e og postoperativ fase, som</w:t>
      </w:r>
      <w:r w:rsidRPr="005379E5">
        <w:rPr>
          <w:rFonts w:ascii="Times New Roman" w:hAnsi="Times New Roman" w:cs="Times New Roman"/>
          <w:sz w:val="24"/>
          <w:szCs w:val="24"/>
        </w:rPr>
        <w:t xml:space="preserve"> er hovedfokuset i denne bacheloroppgaven. Kostfordels studier ble ekskludert da dette gikk utenfor fokuset i oppgaven.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Da det ble vagt artikler var det viktig at deres definisjonen av eldre var i samsvarer med definisjonene av eldre i denne oppgaven (65 år +).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Et av inklusjonskriteriene var at forskningen skulle være fra den vestlige verden. Hensikten med dette er å sikre at o</w:t>
      </w:r>
      <w:r w:rsidR="00415C00">
        <w:rPr>
          <w:rFonts w:ascii="Times New Roman" w:hAnsi="Times New Roman" w:cs="Times New Roman"/>
          <w:sz w:val="24"/>
          <w:szCs w:val="24"/>
        </w:rPr>
        <w:t>verførbarheten til Norge er stor</w:t>
      </w:r>
      <w:r w:rsidRPr="005379E5">
        <w:rPr>
          <w:rFonts w:ascii="Times New Roman" w:hAnsi="Times New Roman" w:cs="Times New Roman"/>
          <w:sz w:val="24"/>
          <w:szCs w:val="24"/>
        </w:rPr>
        <w:t xml:space="preserve">, og den pleien som blir gitt i norsk helsevesen. Det ble gjort et unntak i artikkelutvalget hvor en av artiklene kom fra Brasil. Begrunnelsen for å inkludere denne artikkelen er fordi den inneholder en </w:t>
      </w:r>
      <w:r w:rsidRPr="005379E5">
        <w:rPr>
          <w:rFonts w:ascii="Times New Roman" w:hAnsi="Times New Roman" w:cs="Times New Roman"/>
          <w:sz w:val="24"/>
          <w:szCs w:val="24"/>
        </w:rPr>
        <w:lastRenderedPageBreak/>
        <w:t>stor forutseende faktor for å utvikling av trykksår. I tillegg er artikkelen skrevet i 2012 som kategoriseres som ny forskning. Den har forsket på muskelstyrke som en forutseende faktor, noe ingen av de andre artiklene har forsket på.</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Fordeler med oppgaven er at den inneholder relativt ny forskning. Søkeordene som er brukt ga få og spesifikke treff. Oppgaven inneholder mange kvantitative artikler, dette gjør at oppgaven ble tilegnet et bredere bilde av en stor pasientgruppe, som er utsatt for trykksår.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Svakheter med oppgaven er at det ble brukt ordbok på nett, dette kan føre til at oversettelsen av enkeltord mister sin opprinnelige mening. </w:t>
      </w:r>
    </w:p>
    <w:p w:rsidR="004C7BE9" w:rsidRDefault="004C7BE9" w:rsidP="004C7BE9">
      <w:pPr>
        <w:spacing w:line="360" w:lineRule="auto"/>
        <w:rPr>
          <w:rFonts w:ascii="Times New Roman" w:hAnsi="Times New Roman" w:cs="Times New Roman"/>
        </w:rPr>
      </w:pPr>
    </w:p>
    <w:p w:rsidR="004C7BE9" w:rsidRPr="00291E91" w:rsidRDefault="004C7BE9" w:rsidP="004C7BE9">
      <w:pPr>
        <w:pStyle w:val="Overskrift2"/>
        <w:spacing w:line="360" w:lineRule="auto"/>
        <w:rPr>
          <w:rFonts w:ascii="Times New Roman" w:hAnsi="Times New Roman" w:cs="Times New Roman"/>
        </w:rPr>
      </w:pPr>
      <w:bookmarkStart w:id="16" w:name="_Toc451338483"/>
      <w:r w:rsidRPr="00291E91">
        <w:rPr>
          <w:rFonts w:ascii="Times New Roman" w:hAnsi="Times New Roman" w:cs="Times New Roman"/>
        </w:rPr>
        <w:lastRenderedPageBreak/>
        <w:t>4.2 Resultatdiskusjon</w:t>
      </w:r>
      <w:bookmarkEnd w:id="16"/>
    </w:p>
    <w:p w:rsidR="004C7BE9"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w:t>
      </w:r>
      <w:r w:rsidRPr="00D91FC6">
        <w:rPr>
          <w:rFonts w:ascii="Times New Roman" w:hAnsi="Times New Roman" w:cs="Times New Roman"/>
          <w:i/>
          <w:sz w:val="24"/>
          <w:szCs w:val="24"/>
        </w:rPr>
        <w:t>I 1861 hevdet Florence Nightingale at trykksår snarere kom av sykepleierens forsømmelse enn av pasientens tilstand</w:t>
      </w:r>
      <w:r w:rsidRPr="005379E5">
        <w:rPr>
          <w:rFonts w:ascii="Times New Roman" w:hAnsi="Times New Roman" w:cs="Times New Roman"/>
          <w:sz w:val="24"/>
          <w:szCs w:val="24"/>
        </w:rPr>
        <w:t xml:space="preserve">» (Blix og Breivik, 2006). </w:t>
      </w:r>
      <w:r w:rsidRPr="005379E5">
        <w:rPr>
          <w:rFonts w:ascii="Times New Roman" w:hAnsi="Times New Roman" w:cs="Times New Roman"/>
          <w:sz w:val="24"/>
          <w:szCs w:val="24"/>
        </w:rPr>
        <w:br/>
        <w:t>I studien viser det seg at trykksår blir påvirket av både ytre og indre faktorer. Dette blir nærmere forklart videre i diskusjonen. Kategoriene påvirker hverandre i stor grad, men de er diskutert hver for seg. Dette er for skape oversiktlighet og fremheve</w:t>
      </w:r>
      <w:r w:rsidR="00415C00">
        <w:rPr>
          <w:rFonts w:ascii="Times New Roman" w:hAnsi="Times New Roman" w:cs="Times New Roman"/>
          <w:sz w:val="24"/>
          <w:szCs w:val="24"/>
        </w:rPr>
        <w:t xml:space="preserve"> betydeligheten av </w:t>
      </w:r>
      <w:r w:rsidRPr="005379E5">
        <w:rPr>
          <w:rFonts w:ascii="Times New Roman" w:hAnsi="Times New Roman" w:cs="Times New Roman"/>
          <w:sz w:val="24"/>
          <w:szCs w:val="24"/>
        </w:rPr>
        <w:t xml:space="preserve">hver kategori for seg selv.  </w:t>
      </w:r>
    </w:p>
    <w:p w:rsidR="00F36BB6" w:rsidRPr="005379E5" w:rsidRDefault="00F36BB6" w:rsidP="004C7BE9">
      <w:pPr>
        <w:spacing w:line="360" w:lineRule="auto"/>
        <w:rPr>
          <w:rFonts w:ascii="Times New Roman" w:hAnsi="Times New Roman" w:cs="Times New Roman"/>
          <w:sz w:val="24"/>
          <w:szCs w:val="24"/>
        </w:rPr>
      </w:pPr>
    </w:p>
    <w:p w:rsidR="004C7BE9" w:rsidRPr="00291E91" w:rsidRDefault="004C7BE9" w:rsidP="004C7BE9">
      <w:pPr>
        <w:pStyle w:val="Overskrift3"/>
        <w:spacing w:line="360" w:lineRule="auto"/>
        <w:rPr>
          <w:rFonts w:ascii="Times New Roman" w:hAnsi="Times New Roman" w:cs="Times New Roman"/>
        </w:rPr>
      </w:pPr>
      <w:bookmarkStart w:id="17" w:name="_Toc451338484"/>
      <w:r w:rsidRPr="00291E91">
        <w:rPr>
          <w:rFonts w:ascii="Times New Roman" w:hAnsi="Times New Roman" w:cs="Times New Roman"/>
        </w:rPr>
        <w:lastRenderedPageBreak/>
        <w:t>4.2.1 Mobilisering</w:t>
      </w:r>
      <w:bookmarkEnd w:id="17"/>
      <w:r w:rsidRPr="00291E91">
        <w:rPr>
          <w:rFonts w:ascii="Times New Roman" w:hAnsi="Times New Roman" w:cs="Times New Roman"/>
        </w:rPr>
        <w:t xml:space="preserve"> </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Trykksår oppstår oftest hos eldre immobile pasienter. Pasienter med hoftebrudd danner en gruppe som har stor risiko for utvikling av trykksår (</w:t>
      </w:r>
      <w:proofErr w:type="spellStart"/>
      <w:r w:rsidRPr="000327E2">
        <w:rPr>
          <w:rFonts w:ascii="Times New Roman" w:hAnsi="Times New Roman" w:cs="Times New Roman"/>
          <w:sz w:val="24"/>
          <w:szCs w:val="24"/>
        </w:rPr>
        <w:t>Gunningberg</w:t>
      </w:r>
      <w:proofErr w:type="spellEnd"/>
      <w:r w:rsidRPr="000327E2">
        <w:rPr>
          <w:rFonts w:ascii="Times New Roman" w:hAnsi="Times New Roman" w:cs="Times New Roman"/>
          <w:sz w:val="24"/>
          <w:szCs w:val="24"/>
        </w:rPr>
        <w:t xml:space="preserve">, Lindholm, Carlsson og </w:t>
      </w:r>
      <w:proofErr w:type="spellStart"/>
      <w:r w:rsidRPr="000327E2">
        <w:rPr>
          <w:rFonts w:ascii="Times New Roman" w:hAnsi="Times New Roman" w:cs="Times New Roman"/>
          <w:sz w:val="24"/>
          <w:szCs w:val="24"/>
        </w:rPr>
        <w:t>Sjöden</w:t>
      </w:r>
      <w:proofErr w:type="spellEnd"/>
      <w:r w:rsidRPr="000327E2">
        <w:rPr>
          <w:rFonts w:ascii="Times New Roman" w:hAnsi="Times New Roman" w:cs="Times New Roman"/>
          <w:sz w:val="24"/>
          <w:szCs w:val="24"/>
        </w:rPr>
        <w:t xml:space="preserve">, 2001). </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Sykepleiere må ha kunnskap om risikofaktorer for utvikling av trykksår, </w:t>
      </w:r>
      <w:proofErr w:type="spellStart"/>
      <w:r w:rsidRPr="000327E2">
        <w:rPr>
          <w:rFonts w:ascii="Times New Roman" w:hAnsi="Times New Roman" w:cs="Times New Roman"/>
          <w:sz w:val="24"/>
          <w:szCs w:val="24"/>
        </w:rPr>
        <w:t>Braden</w:t>
      </w:r>
      <w:proofErr w:type="spellEnd"/>
      <w:r w:rsidRPr="000327E2">
        <w:rPr>
          <w:rFonts w:ascii="Times New Roman" w:hAnsi="Times New Roman" w:cs="Times New Roman"/>
          <w:sz w:val="24"/>
          <w:szCs w:val="24"/>
        </w:rPr>
        <w:t xml:space="preserve"> skala er et verktøy som brukes for å gjøre en vurdering av risikofaktorer hos pasienter som er i faresonen for utvikling av trykksår. Skalaen inneholder seks kategorier som hver har fire subkategorier hvor poengene hentes fra: Oppfatte/ reagere på sansestimuli, hudfuktighet, aktivitet, mobilitet, ernæring og friksjon/skyveeffekter. Poeng blir gitt ut fra hvor høyt eller lavt pasienten ligger i disse kategoriene og kan til sammen få mellom </w:t>
      </w:r>
      <w:r w:rsidRPr="000327E2">
        <w:rPr>
          <w:rFonts w:ascii="Times New Roman" w:hAnsi="Times New Roman" w:cs="Times New Roman"/>
          <w:sz w:val="24"/>
          <w:szCs w:val="24"/>
        </w:rPr>
        <w:lastRenderedPageBreak/>
        <w:t>6 og 23 poeng. Desto mindre poeng pasienten får er risikoen for utvikling av trykksår høy (Blix og Breivik, 2006). Ved hjelp av dette risikovurderingsskjemaet kan sykepleiere forbygge at pasienter utvikler trykksår. Skjemaet er nyttig men får kritikk på at den er for sensitiv og kategoriserer risiko for mange pasienter. «</w:t>
      </w:r>
      <w:proofErr w:type="spellStart"/>
      <w:r w:rsidRPr="000327E2">
        <w:rPr>
          <w:rFonts w:ascii="Times New Roman" w:hAnsi="Times New Roman" w:cs="Times New Roman"/>
          <w:i/>
          <w:sz w:val="24"/>
          <w:szCs w:val="24"/>
        </w:rPr>
        <w:t>Bradens</w:t>
      </w:r>
      <w:proofErr w:type="spellEnd"/>
      <w:r w:rsidRPr="000327E2">
        <w:rPr>
          <w:rFonts w:ascii="Times New Roman" w:hAnsi="Times New Roman" w:cs="Times New Roman"/>
          <w:i/>
          <w:sz w:val="24"/>
          <w:szCs w:val="24"/>
        </w:rPr>
        <w:t xml:space="preserve"> skala tar ikke hensyn til høy alder (over 70 år), feber, lavt blodtrykk, anemi, nedsatt blodsirkulasjon og bruk av medikamenter» </w:t>
      </w:r>
      <w:r w:rsidRPr="000327E2">
        <w:rPr>
          <w:rFonts w:ascii="Times New Roman" w:hAnsi="Times New Roman" w:cs="Times New Roman"/>
          <w:sz w:val="24"/>
          <w:szCs w:val="24"/>
        </w:rPr>
        <w:t xml:space="preserve">(Blix og Breivik, 2006, S.322). Dersom pasienten har noen av disse forholdene, har pasienten en større risiko for å utvikle trykksår. </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Analysen viser at pasienter som blir reposisjonert ofte, har en større sannsynlighet for å utvikle trykksår enn de pasientene som ikke blir reposisjonert like ofte. I motsetning </w:t>
      </w:r>
      <w:r w:rsidRPr="000327E2">
        <w:rPr>
          <w:rFonts w:ascii="Times New Roman" w:hAnsi="Times New Roman" w:cs="Times New Roman"/>
          <w:sz w:val="24"/>
          <w:szCs w:val="24"/>
        </w:rPr>
        <w:lastRenderedPageBreak/>
        <w:t>til resultatet forteller Stubberud (2015)</w:t>
      </w:r>
      <w:r w:rsidR="00415C00" w:rsidRPr="000327E2">
        <w:rPr>
          <w:rFonts w:ascii="Times New Roman" w:hAnsi="Times New Roman" w:cs="Times New Roman"/>
          <w:sz w:val="24"/>
          <w:szCs w:val="24"/>
        </w:rPr>
        <w:t xml:space="preserve"> sier </w:t>
      </w:r>
      <w:r w:rsidRPr="000327E2">
        <w:rPr>
          <w:rFonts w:ascii="Times New Roman" w:hAnsi="Times New Roman" w:cs="Times New Roman"/>
          <w:sz w:val="24"/>
          <w:szCs w:val="24"/>
        </w:rPr>
        <w:t xml:space="preserve">at mobilisering er den enkleste og beste måten for å forebygge trykksår. Reposisjonering hos de pasientene som er sengeliggende et viktig tiltak. Pasientene bør motiveres til å bevege seg så mye de har mulighet til på dagtid. Det er sykepleierens oppgave å sørge for at pasientene blir reposisjonert hver andre til tredje time (Stubberud, 2015). Blix og Breivik (2006) viser til studier og kliniske erfaringer hvor pasienter bør reposisjoneres regelmessig, det vil si halvannen time gjennom hele døgnet og at dette er på grunn av at pasientenes hudtemperatur øker da spesielt over hoftepartiet. Det er sykepleierens oppgave å mobilisere pasienter og hjelpe pasienter i seng med å bli reposisjonert.  </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lastRenderedPageBreak/>
        <w:t xml:space="preserve">I tillegg forteller resultatet at pasienter med trykksår hadde høyere sannsynlighet for å være sengeliggende eller avhengig av rullestol. Alle pasienter som har risiko for trykksår, skal vurderes av sykepleiere om hvordan mobilisering kan minske trykkets varighet og lokalisasjon på samme kroppsområde. Behovet for mobilisering bør anses av faktorer som vevstoleranse, pasientens aktivitetsnivå, mobilitet, den generelle medisinske tilstanden og hudens tilstand. Behovet for å endre stilling må ta hensyn til madrasstyper pasienten ligger på og hvilke tilstand pasienten er i (Johansen 2012; Holm, Hartviksen, Sjølie og Solbakken, 2015). Om pasienter har dårlig sensorisk persepsjon er det en faktor som bidrar til at det kan blir trykk på samme kroppsområde over lengere tid (Blix og Breivik, 2006). </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lastRenderedPageBreak/>
        <w:t xml:space="preserve">For å redusere trykk hos pasienter som sitter i stol og rullestol over lengre perioder må sykepleieren kartlegge tiltak, som for eksempel mobilisering. Vekt, kroppsstilling og støtte til føttene må vurderes. Om pasienten ikke reagerer som forventet ved å bli </w:t>
      </w:r>
      <w:r w:rsidR="00415C00" w:rsidRPr="000327E2">
        <w:rPr>
          <w:rFonts w:ascii="Times New Roman" w:hAnsi="Times New Roman" w:cs="Times New Roman"/>
          <w:sz w:val="24"/>
          <w:szCs w:val="24"/>
        </w:rPr>
        <w:t>mobilisert</w:t>
      </w:r>
      <w:r w:rsidRPr="000327E2">
        <w:rPr>
          <w:rFonts w:ascii="Times New Roman" w:hAnsi="Times New Roman" w:cs="Times New Roman"/>
          <w:sz w:val="24"/>
          <w:szCs w:val="24"/>
        </w:rPr>
        <w:t xml:space="preserve">, må </w:t>
      </w:r>
      <w:r w:rsidR="00415C00" w:rsidRPr="000327E2">
        <w:rPr>
          <w:rFonts w:ascii="Times New Roman" w:hAnsi="Times New Roman" w:cs="Times New Roman"/>
          <w:sz w:val="24"/>
          <w:szCs w:val="24"/>
        </w:rPr>
        <w:t>pasienten reposisjoneres hyppigere</w:t>
      </w:r>
      <w:r w:rsidRPr="000327E2">
        <w:rPr>
          <w:rFonts w:ascii="Times New Roman" w:hAnsi="Times New Roman" w:cs="Times New Roman"/>
          <w:sz w:val="24"/>
          <w:szCs w:val="24"/>
        </w:rPr>
        <w:t xml:space="preserve"> (Holm et al., 2015). Sykepleiere kan forebygge risikoen for utvikling av trykksår hos rullestol pasienter med å variere mellom rullestol og stol, eksempel ved måltider. Trykkavlastende puter og beregning av tid i rullestol er en forebyggende faktor mot trykk (Johansen, 2012). Trykkbelastede områder hos pasienter som sitter i rullestol er skulderblad, korsben og haleben, hofteben, knehasen og føttene (Blix og Breivik, 2006). Dette er områder som sykepleiere må observere for å forebygge trykksår. </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lastRenderedPageBreak/>
        <w:t xml:space="preserve">I tillegg til sengeleie og inaktivitet i stol/rullestol er også trange sko, </w:t>
      </w:r>
      <w:proofErr w:type="spellStart"/>
      <w:r w:rsidRPr="000327E2">
        <w:rPr>
          <w:rFonts w:ascii="Times New Roman" w:hAnsi="Times New Roman" w:cs="Times New Roman"/>
          <w:sz w:val="24"/>
          <w:szCs w:val="24"/>
        </w:rPr>
        <w:t>ortose</w:t>
      </w:r>
      <w:proofErr w:type="spellEnd"/>
      <w:r w:rsidRPr="000327E2">
        <w:rPr>
          <w:rFonts w:ascii="Times New Roman" w:hAnsi="Times New Roman" w:cs="Times New Roman"/>
          <w:sz w:val="24"/>
          <w:szCs w:val="24"/>
        </w:rPr>
        <w:t>, proteser, gips eller utstyr faktorer som påvirker trykk og som kan føre til trykksår (Johansen, 2012). Dette viser at sykepleiere må observere pasienter som er mobile, siden de også er utsatt for utvikling av trykksår.</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 </w:t>
      </w:r>
      <w:proofErr w:type="spellStart"/>
      <w:r w:rsidRPr="000327E2">
        <w:rPr>
          <w:rFonts w:ascii="Times New Roman" w:hAnsi="Times New Roman" w:cs="Times New Roman"/>
          <w:sz w:val="24"/>
          <w:szCs w:val="24"/>
        </w:rPr>
        <w:t>Gunningberg</w:t>
      </w:r>
      <w:proofErr w:type="spellEnd"/>
      <w:r w:rsidRPr="000327E2">
        <w:rPr>
          <w:rFonts w:ascii="Times New Roman" w:hAnsi="Times New Roman" w:cs="Times New Roman"/>
          <w:sz w:val="24"/>
          <w:szCs w:val="24"/>
        </w:rPr>
        <w:t xml:space="preserve"> et al. (2001) viser at det er liten forskning om hvor effektivt det er med reposisjonering, hvor ofte reposisjonering skal foreta seg og trykkavståtende madrasser.  </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Resultatet forteller at </w:t>
      </w:r>
      <w:r w:rsidR="00415C00" w:rsidRPr="000327E2">
        <w:rPr>
          <w:rFonts w:ascii="Times New Roman" w:hAnsi="Times New Roman" w:cs="Times New Roman"/>
          <w:sz w:val="24"/>
          <w:szCs w:val="24"/>
        </w:rPr>
        <w:t xml:space="preserve">Sykepleierne </w:t>
      </w:r>
      <w:r w:rsidRPr="000327E2">
        <w:rPr>
          <w:rFonts w:ascii="Times New Roman" w:hAnsi="Times New Roman" w:cs="Times New Roman"/>
          <w:sz w:val="24"/>
          <w:szCs w:val="24"/>
        </w:rPr>
        <w:t xml:space="preserve">ikke </w:t>
      </w:r>
      <w:r w:rsidR="00415C00" w:rsidRPr="000327E2">
        <w:rPr>
          <w:rFonts w:ascii="Times New Roman" w:hAnsi="Times New Roman" w:cs="Times New Roman"/>
          <w:sz w:val="24"/>
          <w:szCs w:val="24"/>
        </w:rPr>
        <w:t xml:space="preserve">har </w:t>
      </w:r>
      <w:r w:rsidRPr="000327E2">
        <w:rPr>
          <w:rFonts w:ascii="Times New Roman" w:hAnsi="Times New Roman" w:cs="Times New Roman"/>
          <w:sz w:val="24"/>
          <w:szCs w:val="24"/>
        </w:rPr>
        <w:t>tid til å flytte pasienter over fra vanlige madrasser til trykkavlastende luftmad</w:t>
      </w:r>
      <w:r w:rsidR="00415C00" w:rsidRPr="000327E2">
        <w:rPr>
          <w:rFonts w:ascii="Times New Roman" w:hAnsi="Times New Roman" w:cs="Times New Roman"/>
          <w:sz w:val="24"/>
          <w:szCs w:val="24"/>
        </w:rPr>
        <w:t>rasser, da spesielt over netter og helger</w:t>
      </w:r>
      <w:r w:rsidRPr="000327E2">
        <w:rPr>
          <w:rFonts w:ascii="Times New Roman" w:hAnsi="Times New Roman" w:cs="Times New Roman"/>
          <w:sz w:val="24"/>
          <w:szCs w:val="24"/>
        </w:rPr>
        <w:t xml:space="preserve"> og at deres tidsklemme kunne øke risikoen for utvikling av trykksår. </w:t>
      </w:r>
      <w:r w:rsidRPr="000327E2">
        <w:rPr>
          <w:rFonts w:ascii="Times New Roman" w:hAnsi="Times New Roman" w:cs="Times New Roman"/>
          <w:sz w:val="24"/>
          <w:szCs w:val="24"/>
        </w:rPr>
        <w:lastRenderedPageBreak/>
        <w:t>Dette viser hvor viktig det er for sykepleiere å ha tid til pasienter og kunnskap om trykkavlastende underlag</w:t>
      </w:r>
      <w:r w:rsidR="00415C00" w:rsidRPr="000327E2">
        <w:rPr>
          <w:rFonts w:ascii="Times New Roman" w:hAnsi="Times New Roman" w:cs="Times New Roman"/>
          <w:sz w:val="24"/>
          <w:szCs w:val="24"/>
        </w:rPr>
        <w:t xml:space="preserve"> (Johansen, 2012). Trykksår kan forebygges ved trykkavlastende underlag som spesialmadrasser med trykkavlastende egenskaper og trykkregulerende spesialsenger med trykkregulerende funksjoner (Stubberud, 2015). </w:t>
      </w:r>
      <w:r w:rsidRPr="000327E2">
        <w:rPr>
          <w:rFonts w:ascii="Times New Roman" w:hAnsi="Times New Roman" w:cs="Times New Roman"/>
          <w:sz w:val="24"/>
          <w:szCs w:val="24"/>
        </w:rPr>
        <w:t>Pasienter som har madrasser som fordeler trykket trenger</w:t>
      </w:r>
      <w:r w:rsidR="00415C00" w:rsidRPr="000327E2">
        <w:rPr>
          <w:rFonts w:ascii="Times New Roman" w:hAnsi="Times New Roman" w:cs="Times New Roman"/>
          <w:sz w:val="24"/>
          <w:szCs w:val="24"/>
        </w:rPr>
        <w:t xml:space="preserve"> ikke reposisjoneres</w:t>
      </w:r>
      <w:r w:rsidRPr="000327E2">
        <w:rPr>
          <w:rFonts w:ascii="Times New Roman" w:hAnsi="Times New Roman" w:cs="Times New Roman"/>
          <w:sz w:val="24"/>
          <w:szCs w:val="24"/>
        </w:rPr>
        <w:t xml:space="preserve"> like ofte som pasienter med skummadrasser. Standard sykehusmadrasser bør byttes ut hos pasienter som har risikofaktorer for trykksår. For å beskytte hælene hos pasienter som ligger på rygg kan myke puter under leggene</w:t>
      </w:r>
      <w:r w:rsidR="00415C00" w:rsidRPr="000327E2">
        <w:rPr>
          <w:rFonts w:ascii="Times New Roman" w:hAnsi="Times New Roman" w:cs="Times New Roman"/>
          <w:sz w:val="24"/>
          <w:szCs w:val="24"/>
        </w:rPr>
        <w:t xml:space="preserve"> brukes til å avlaste trykk</w:t>
      </w:r>
      <w:r w:rsidRPr="000327E2">
        <w:rPr>
          <w:rFonts w:ascii="Times New Roman" w:hAnsi="Times New Roman" w:cs="Times New Roman"/>
          <w:sz w:val="24"/>
          <w:szCs w:val="24"/>
        </w:rPr>
        <w:t xml:space="preserve">. Det er viktig å følge med at trykket under leggene ikke blir for stort slik at </w:t>
      </w:r>
      <w:proofErr w:type="spellStart"/>
      <w:r w:rsidRPr="000327E2">
        <w:rPr>
          <w:rFonts w:ascii="Times New Roman" w:hAnsi="Times New Roman" w:cs="Times New Roman"/>
          <w:sz w:val="24"/>
          <w:szCs w:val="24"/>
        </w:rPr>
        <w:t>venestase</w:t>
      </w:r>
      <w:proofErr w:type="spellEnd"/>
      <w:r w:rsidRPr="000327E2">
        <w:rPr>
          <w:rFonts w:ascii="Times New Roman" w:hAnsi="Times New Roman" w:cs="Times New Roman"/>
          <w:sz w:val="24"/>
          <w:szCs w:val="24"/>
        </w:rPr>
        <w:t xml:space="preserve"> og redusert sirkulasjon forekommer. </w:t>
      </w:r>
      <w:r w:rsidR="00415C00" w:rsidRPr="000327E2">
        <w:rPr>
          <w:rFonts w:ascii="Times New Roman" w:hAnsi="Times New Roman" w:cs="Times New Roman"/>
          <w:sz w:val="24"/>
          <w:szCs w:val="24"/>
        </w:rPr>
        <w:t xml:space="preserve">Naturlig saueskinn kan </w:t>
      </w:r>
      <w:r w:rsidR="00415C00" w:rsidRPr="000327E2">
        <w:rPr>
          <w:rFonts w:ascii="Times New Roman" w:hAnsi="Times New Roman" w:cs="Times New Roman"/>
          <w:sz w:val="24"/>
          <w:szCs w:val="24"/>
        </w:rPr>
        <w:lastRenderedPageBreak/>
        <w:t xml:space="preserve">legges på madrassen som en </w:t>
      </w:r>
      <w:r w:rsidRPr="000327E2">
        <w:rPr>
          <w:rFonts w:ascii="Times New Roman" w:hAnsi="Times New Roman" w:cs="Times New Roman"/>
          <w:sz w:val="24"/>
          <w:szCs w:val="24"/>
        </w:rPr>
        <w:t xml:space="preserve">forebyggende faktor (Johansen, 2012). </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Hjelpemidler og forflytningsteknikker er forebyggende ved at huden ikke utsettes for friksjon eller skyveeffekter (Holm et al., 2015). </w:t>
      </w:r>
    </w:p>
    <w:p w:rsidR="007139FF"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30 graders sideleie er en regel når pasienten ligger vekselsvis på høyre- venstreside, på rygg eller magen om den medisinske tilstanden tillater det (Holm et al., 2015). Sykepleiere kan benytte puter for å oppnå 30 graders sideleie. Hos pasienter som må li</w:t>
      </w:r>
      <w:r w:rsidR="00415C00" w:rsidRPr="000327E2">
        <w:rPr>
          <w:rFonts w:ascii="Times New Roman" w:hAnsi="Times New Roman" w:cs="Times New Roman"/>
          <w:sz w:val="24"/>
          <w:szCs w:val="24"/>
        </w:rPr>
        <w:t xml:space="preserve">gge i ryggleie, burde hodeenden ikke </w:t>
      </w:r>
      <w:r w:rsidRPr="000327E2">
        <w:rPr>
          <w:rFonts w:ascii="Times New Roman" w:hAnsi="Times New Roman" w:cs="Times New Roman"/>
          <w:sz w:val="24"/>
          <w:szCs w:val="24"/>
        </w:rPr>
        <w:t xml:space="preserve">være høyere enn 30 grader om mulig. Dette reduserer skyveeffekten (Holm et al., 2015). Stillinger hvor pasienter er i sengen med en 90 graders vinkel, øker det trykk på sakral området og pasienten kan være utsatt for å </w:t>
      </w:r>
      <w:r w:rsidRPr="000327E2">
        <w:rPr>
          <w:rFonts w:ascii="Times New Roman" w:hAnsi="Times New Roman" w:cs="Times New Roman"/>
          <w:sz w:val="24"/>
          <w:szCs w:val="24"/>
        </w:rPr>
        <w:lastRenderedPageBreak/>
        <w:t>skli ned i seng slik at huden blir utsatt for friksjon og skyveeffekter (</w:t>
      </w:r>
      <w:r w:rsidR="00415C00" w:rsidRPr="000327E2">
        <w:rPr>
          <w:rFonts w:ascii="Times New Roman" w:hAnsi="Times New Roman" w:cs="Times New Roman"/>
          <w:sz w:val="24"/>
          <w:szCs w:val="24"/>
        </w:rPr>
        <w:t xml:space="preserve">Johansen, 2012; </w:t>
      </w:r>
      <w:r w:rsidRPr="000327E2">
        <w:rPr>
          <w:rFonts w:ascii="Times New Roman" w:hAnsi="Times New Roman" w:cs="Times New Roman"/>
          <w:sz w:val="24"/>
          <w:szCs w:val="24"/>
        </w:rPr>
        <w:t>Holm et al., 2015</w:t>
      </w:r>
      <w:r w:rsidR="007139FF" w:rsidRPr="000327E2">
        <w:rPr>
          <w:rFonts w:ascii="Times New Roman" w:hAnsi="Times New Roman" w:cs="Times New Roman"/>
          <w:sz w:val="24"/>
          <w:szCs w:val="24"/>
        </w:rPr>
        <w:t xml:space="preserve">) </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Resultatet viser til tilfeller hvor noen pasienter hadde vedvarende </w:t>
      </w:r>
      <w:r w:rsidR="00C83869" w:rsidRPr="000327E2">
        <w:rPr>
          <w:rFonts w:ascii="Times New Roman" w:hAnsi="Times New Roman" w:cs="Times New Roman"/>
          <w:sz w:val="24"/>
          <w:szCs w:val="24"/>
        </w:rPr>
        <w:t xml:space="preserve">grad </w:t>
      </w:r>
      <w:r w:rsidRPr="000327E2">
        <w:rPr>
          <w:rFonts w:ascii="Times New Roman" w:hAnsi="Times New Roman" w:cs="Times New Roman"/>
          <w:sz w:val="24"/>
          <w:szCs w:val="24"/>
        </w:rPr>
        <w:t>1 eller 2 trykksårskade og som ikke fikk endring i snurutinene, hvor det da utviklet seg til et mer alvorlig trykksår</w:t>
      </w:r>
      <w:r w:rsidRPr="000327E2">
        <w:rPr>
          <w:rFonts w:ascii="Times New Roman" w:eastAsia="Times New Roman" w:hAnsi="Times New Roman" w:cs="Times New Roman"/>
          <w:sz w:val="24"/>
          <w:szCs w:val="24"/>
          <w:lang w:eastAsia="nb-NO"/>
        </w:rPr>
        <w:t xml:space="preserve">. </w:t>
      </w:r>
      <w:r w:rsidR="00745528" w:rsidRPr="000327E2">
        <w:rPr>
          <w:rFonts w:ascii="Times New Roman" w:eastAsia="Times New Roman" w:hAnsi="Times New Roman" w:cs="Times New Roman"/>
          <w:sz w:val="24"/>
          <w:szCs w:val="24"/>
          <w:lang w:eastAsia="nb-NO"/>
        </w:rPr>
        <w:t>P</w:t>
      </w:r>
      <w:r w:rsidR="00745528" w:rsidRPr="000327E2">
        <w:rPr>
          <w:rFonts w:ascii="Times New Roman" w:hAnsi="Times New Roman" w:cs="Times New Roman"/>
          <w:sz w:val="24"/>
          <w:szCs w:val="24"/>
        </w:rPr>
        <w:t xml:space="preserve">asientene hadde også en oppfatning av at sykepleierne var opptatte, og spurte dermed ikke etter hjelp til å bli reposisjonert. Dette gjør at sykepleierne fikk feilaktig informasjon og vurderer pasientene som «Mobil, men nekter å bevege seg». </w:t>
      </w:r>
      <w:r w:rsidR="00773B50">
        <w:rPr>
          <w:rFonts w:ascii="Times New Roman" w:hAnsi="Times New Roman" w:cs="Times New Roman"/>
          <w:sz w:val="24"/>
          <w:szCs w:val="24"/>
        </w:rPr>
        <w:t xml:space="preserve"> </w:t>
      </w:r>
      <w:r w:rsidR="00097655" w:rsidRPr="00773B50">
        <w:rPr>
          <w:rFonts w:ascii="Times New Roman" w:hAnsi="Times New Roman" w:cs="Times New Roman"/>
          <w:sz w:val="24"/>
          <w:szCs w:val="24"/>
        </w:rPr>
        <w:t>Det er viktig å ha et klinisk blikk slik at sykepleiere kan oppdage feilinformasjon som blir gitt fra pasienter.</w:t>
      </w:r>
      <w:r w:rsidR="00773B50" w:rsidRPr="00773B50">
        <w:rPr>
          <w:rFonts w:ascii="Times New Roman" w:hAnsi="Times New Roman" w:cs="Times New Roman"/>
          <w:sz w:val="24"/>
          <w:szCs w:val="24"/>
        </w:rPr>
        <w:t xml:space="preserve"> «</w:t>
      </w:r>
      <w:r w:rsidR="00773B50" w:rsidRPr="00773B50">
        <w:rPr>
          <w:rFonts w:ascii="Times New Roman" w:hAnsi="Times New Roman" w:cs="Times New Roman"/>
          <w:i/>
          <w:sz w:val="24"/>
          <w:szCs w:val="24"/>
        </w:rPr>
        <w:t xml:space="preserve">Å observere pasienten vil si å bruke sansene til å innhente data om pasientens tilstand. Slike ferdigheter kalles også klinisk blikk, selv om de er knyttet </w:t>
      </w:r>
      <w:r w:rsidR="00773B50" w:rsidRPr="00773B50">
        <w:rPr>
          <w:rFonts w:ascii="Times New Roman" w:hAnsi="Times New Roman" w:cs="Times New Roman"/>
          <w:i/>
          <w:sz w:val="24"/>
          <w:szCs w:val="24"/>
        </w:rPr>
        <w:lastRenderedPageBreak/>
        <w:t>til flere sanser enn synet. Syn, hørsel, lukt og berøring er de viktigste sansene i observasjonen av pasienten.»</w:t>
      </w:r>
      <w:r w:rsidR="00097655" w:rsidRPr="00773B50">
        <w:rPr>
          <w:rFonts w:ascii="Times New Roman" w:hAnsi="Times New Roman" w:cs="Times New Roman"/>
          <w:sz w:val="24"/>
          <w:szCs w:val="24"/>
        </w:rPr>
        <w:t xml:space="preserve"> </w:t>
      </w:r>
      <w:r w:rsidR="00773B50">
        <w:rPr>
          <w:rFonts w:ascii="Times New Roman" w:hAnsi="Times New Roman" w:cs="Times New Roman"/>
          <w:sz w:val="24"/>
          <w:szCs w:val="24"/>
        </w:rPr>
        <w:t>(Kristoffersen, 2012 S. 177)</w:t>
      </w:r>
      <w:r w:rsidRPr="000327E2">
        <w:rPr>
          <w:rFonts w:ascii="Times New Roman" w:hAnsi="Times New Roman" w:cs="Times New Roman"/>
          <w:sz w:val="24"/>
          <w:szCs w:val="24"/>
        </w:rPr>
        <w:t xml:space="preserve"> Holm et al. (</w:t>
      </w:r>
      <w:r w:rsidR="00745528" w:rsidRPr="000327E2">
        <w:rPr>
          <w:rFonts w:ascii="Times New Roman" w:hAnsi="Times New Roman" w:cs="Times New Roman"/>
          <w:sz w:val="24"/>
          <w:szCs w:val="24"/>
        </w:rPr>
        <w:t xml:space="preserve">2015 S. 747) henviser til at </w:t>
      </w:r>
      <w:r w:rsidRPr="000327E2">
        <w:rPr>
          <w:rFonts w:ascii="Times New Roman" w:hAnsi="Times New Roman" w:cs="Times New Roman"/>
          <w:sz w:val="24"/>
          <w:szCs w:val="24"/>
        </w:rPr>
        <w:t>«</w:t>
      </w:r>
      <w:r w:rsidRPr="00014DEC">
        <w:rPr>
          <w:rFonts w:ascii="Times New Roman" w:hAnsi="Times New Roman" w:cs="Times New Roman"/>
          <w:i/>
          <w:sz w:val="24"/>
          <w:szCs w:val="24"/>
        </w:rPr>
        <w:t>Retningslinjer og rutiner bør ha en strukturert tilnærming til hvordan risikovurderingen gjøres, og være relevante for det aktuelle tjenesteområdet der pasienten befinner seg. Det kliniske området der tjenesten foregår bør være i fokus når rutinene skal utarbeides.</w:t>
      </w:r>
      <w:r w:rsidRPr="000327E2">
        <w:rPr>
          <w:rFonts w:ascii="Times New Roman" w:hAnsi="Times New Roman" w:cs="Times New Roman"/>
          <w:sz w:val="24"/>
          <w:szCs w:val="24"/>
        </w:rPr>
        <w:t>» Ved å ha gode og strukturerte rutiner kan sykepleierne unngå situasjoner som går utover pasienter slik det vises i resultatet. Gode rutiner hos sykepleiere utgjør at trykkavlastende madrasser fort kommer på plass hos utsatte pasienter og snuregimer blir tilpasser pasienten</w:t>
      </w:r>
      <w:r w:rsidR="00745528" w:rsidRPr="000327E2">
        <w:rPr>
          <w:rFonts w:ascii="Times New Roman" w:hAnsi="Times New Roman" w:cs="Times New Roman"/>
          <w:sz w:val="24"/>
          <w:szCs w:val="24"/>
        </w:rPr>
        <w:t>e hvor forverring har fore</w:t>
      </w:r>
      <w:r w:rsidR="00745528" w:rsidRPr="000327E2">
        <w:rPr>
          <w:rFonts w:ascii="Times New Roman" w:hAnsi="Times New Roman" w:cs="Times New Roman"/>
          <w:sz w:val="24"/>
          <w:szCs w:val="24"/>
        </w:rPr>
        <w:lastRenderedPageBreak/>
        <w:t>kommet</w:t>
      </w:r>
      <w:r w:rsidRPr="000327E2">
        <w:rPr>
          <w:rFonts w:ascii="Times New Roman" w:hAnsi="Times New Roman" w:cs="Times New Roman"/>
          <w:sz w:val="24"/>
          <w:szCs w:val="24"/>
        </w:rPr>
        <w:t>.</w:t>
      </w:r>
      <w:r w:rsidR="00745528" w:rsidRPr="000327E2">
        <w:rPr>
          <w:rFonts w:ascii="Times New Roman" w:hAnsi="Times New Roman" w:cs="Times New Roman"/>
          <w:sz w:val="24"/>
          <w:szCs w:val="24"/>
        </w:rPr>
        <w:t xml:space="preserve"> Ved gode rutiner får pasientene</w:t>
      </w:r>
      <w:r w:rsidR="00C83869" w:rsidRPr="000327E2">
        <w:rPr>
          <w:rFonts w:ascii="Times New Roman" w:hAnsi="Times New Roman" w:cs="Times New Roman"/>
          <w:sz w:val="24"/>
          <w:szCs w:val="24"/>
        </w:rPr>
        <w:t xml:space="preserve"> regelmessige tilsyn,</w:t>
      </w:r>
      <w:r w:rsidR="00745528" w:rsidRPr="000327E2">
        <w:rPr>
          <w:rFonts w:ascii="Times New Roman" w:hAnsi="Times New Roman" w:cs="Times New Roman"/>
          <w:sz w:val="24"/>
          <w:szCs w:val="24"/>
        </w:rPr>
        <w:t xml:space="preserve"> pasientene vil føle seg tryggere og det vil ikke oppstå misforståelser mellom pasient og sykepleier. </w:t>
      </w:r>
      <w:r w:rsidRPr="000327E2">
        <w:rPr>
          <w:rFonts w:ascii="Times New Roman" w:hAnsi="Times New Roman" w:cs="Times New Roman"/>
          <w:sz w:val="24"/>
          <w:szCs w:val="24"/>
        </w:rPr>
        <w:t xml:space="preserve"> </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I resultatet kommer det frem at tid på operasjonsbordet har sammenheng med risikoen for utvikling av trykksår. Pasienter som ligger på operasjonsbordet i mer enn 60 minutter har en betydelig større sannsynlighet for å utvikle trykksår. Det viser seg også at de fleste trykksår oppstår i løpet av de fire føreste dagene etter operasjonen. </w:t>
      </w:r>
      <w:r w:rsidRPr="000327E2">
        <w:rPr>
          <w:rStyle w:val="5yl5"/>
          <w:rFonts w:ascii="Times New Roman" w:hAnsi="Times New Roman" w:cs="Times New Roman"/>
          <w:sz w:val="24"/>
          <w:szCs w:val="24"/>
        </w:rPr>
        <w:t xml:space="preserve">Blix og Breivik (2006) viser at </w:t>
      </w:r>
      <w:proofErr w:type="spellStart"/>
      <w:r w:rsidRPr="000327E2">
        <w:rPr>
          <w:rStyle w:val="5yl5"/>
          <w:rFonts w:ascii="Times New Roman" w:hAnsi="Times New Roman" w:cs="Times New Roman"/>
          <w:sz w:val="24"/>
          <w:szCs w:val="24"/>
        </w:rPr>
        <w:t>iskemi</w:t>
      </w:r>
      <w:proofErr w:type="spellEnd"/>
      <w:r w:rsidRPr="000327E2">
        <w:rPr>
          <w:rStyle w:val="5yl5"/>
          <w:rFonts w:ascii="Times New Roman" w:hAnsi="Times New Roman" w:cs="Times New Roman"/>
          <w:sz w:val="24"/>
          <w:szCs w:val="24"/>
        </w:rPr>
        <w:t xml:space="preserve"> ikke har stor påvirkning på muskler og hud i løpet av 60 minutter. Etter 120 minutter med vedvarende </w:t>
      </w:r>
      <w:proofErr w:type="spellStart"/>
      <w:r w:rsidRPr="000327E2">
        <w:rPr>
          <w:rStyle w:val="5yl5"/>
          <w:rFonts w:ascii="Times New Roman" w:hAnsi="Times New Roman" w:cs="Times New Roman"/>
          <w:sz w:val="24"/>
          <w:szCs w:val="24"/>
        </w:rPr>
        <w:t>iskemi</w:t>
      </w:r>
      <w:proofErr w:type="spellEnd"/>
      <w:r w:rsidRPr="000327E2">
        <w:rPr>
          <w:rStyle w:val="5yl5"/>
          <w:rFonts w:ascii="Times New Roman" w:hAnsi="Times New Roman" w:cs="Times New Roman"/>
          <w:sz w:val="24"/>
          <w:szCs w:val="24"/>
        </w:rPr>
        <w:t xml:space="preserve"> på et kroppsområde, medfører det en stor risiko for vevsskade. For u</w:t>
      </w:r>
      <w:r w:rsidRPr="000327E2">
        <w:rPr>
          <w:rFonts w:ascii="Times New Roman" w:hAnsi="Times New Roman" w:cs="Times New Roman"/>
          <w:sz w:val="24"/>
          <w:szCs w:val="24"/>
        </w:rPr>
        <w:t xml:space="preserve">tsatte pasienter kan det å ligge lenger på en båre eller en undersøkelsesbenk være </w:t>
      </w:r>
      <w:r w:rsidRPr="000327E2">
        <w:rPr>
          <w:rFonts w:ascii="Times New Roman" w:hAnsi="Times New Roman" w:cs="Times New Roman"/>
          <w:sz w:val="24"/>
          <w:szCs w:val="24"/>
        </w:rPr>
        <w:lastRenderedPageBreak/>
        <w:t xml:space="preserve">nok til å frembringe trykksår. Et trykkmerke i huden kan utvikle seg i løpet av 2 – 3 timer (Blix og Breivik, 2006). </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Eldre pasienter med hoftebrudd har en høy risiko for under administrerte smerter etter operasjon, dette kan føre til nedsatt mobilitet, funksjonstap og et forlenget sykehusopphold (Maher et. al., 2012a). Det er viktig at sykepleiere kartlegger smerter slik at pasientene blir mobil og har mindre sannsynlighet for å utvikle delirium. </w:t>
      </w:r>
      <w:r w:rsidR="00706FC4" w:rsidRPr="000327E2">
        <w:rPr>
          <w:rFonts w:ascii="Times New Roman" w:hAnsi="Times New Roman" w:cs="Times New Roman"/>
          <w:sz w:val="24"/>
          <w:szCs w:val="24"/>
        </w:rPr>
        <w:t>Omsorg til smertepåvirkede pasienter er viktig for å opprettholde ivaretagelse og trygghet</w:t>
      </w:r>
      <w:r w:rsidR="002C3B7F" w:rsidRPr="000327E2">
        <w:rPr>
          <w:rFonts w:ascii="Times New Roman" w:hAnsi="Times New Roman" w:cs="Times New Roman"/>
          <w:sz w:val="24"/>
          <w:szCs w:val="24"/>
        </w:rPr>
        <w:t>,</w:t>
      </w:r>
      <w:r w:rsidR="00706FC4" w:rsidRPr="000327E2">
        <w:rPr>
          <w:rFonts w:ascii="Times New Roman" w:hAnsi="Times New Roman" w:cs="Times New Roman"/>
          <w:sz w:val="24"/>
          <w:szCs w:val="24"/>
        </w:rPr>
        <w:t xml:space="preserve"> da dette er grunnleggende behov hos pasienter. </w:t>
      </w:r>
    </w:p>
    <w:p w:rsidR="004C7BE9" w:rsidRPr="00291E91" w:rsidRDefault="004C7BE9" w:rsidP="004C7BE9">
      <w:pPr>
        <w:spacing w:line="360" w:lineRule="auto"/>
        <w:rPr>
          <w:rFonts w:ascii="Times New Roman" w:hAnsi="Times New Roman" w:cs="Times New Roman"/>
        </w:rPr>
      </w:pPr>
    </w:p>
    <w:p w:rsidR="004C7BE9" w:rsidRPr="00291E91" w:rsidRDefault="004C7BE9" w:rsidP="004C7BE9">
      <w:pPr>
        <w:pStyle w:val="Overskrift3"/>
        <w:spacing w:line="360" w:lineRule="auto"/>
        <w:rPr>
          <w:rFonts w:ascii="Times New Roman" w:hAnsi="Times New Roman" w:cs="Times New Roman"/>
        </w:rPr>
      </w:pPr>
      <w:bookmarkStart w:id="18" w:name="_Toc451338485"/>
      <w:r w:rsidRPr="00291E91">
        <w:rPr>
          <w:rStyle w:val="Overskrift1Tegn"/>
          <w:rFonts w:ascii="Times New Roman" w:hAnsi="Times New Roman" w:cs="Times New Roman"/>
          <w:color w:val="1F4D78" w:themeColor="accent1" w:themeShade="7F"/>
          <w:sz w:val="24"/>
          <w:szCs w:val="24"/>
        </w:rPr>
        <w:lastRenderedPageBreak/>
        <w:t>4.2.2 Kroppsvæsker/hudstatus</w:t>
      </w:r>
      <w:bookmarkEnd w:id="18"/>
      <w:r w:rsidRPr="00291E91">
        <w:rPr>
          <w:rStyle w:val="Overskrift1Tegn"/>
          <w:rFonts w:ascii="Times New Roman" w:hAnsi="Times New Roman" w:cs="Times New Roman"/>
          <w:color w:val="1F4D78" w:themeColor="accent1" w:themeShade="7F"/>
          <w:sz w:val="24"/>
          <w:szCs w:val="24"/>
        </w:rPr>
        <w:t xml:space="preserve"> </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Resultatet viser at mange tilfeller av trykksår er forbundet med fuktighet, hovedsakelig urin- og avføringsinkontinens. Pasienter med sårbarhud, inkontinent for urin og avføring har en høyere sannsynlighet for utvikling av trykksår. Friksjon oppstår lettere hvis huden er svært fuktig, for eksempel ved sterk svetting eller urininkontinens. </w:t>
      </w:r>
      <w:proofErr w:type="spellStart"/>
      <w:r w:rsidRPr="000327E2">
        <w:rPr>
          <w:rFonts w:ascii="Times New Roman" w:hAnsi="Times New Roman" w:cs="Times New Roman"/>
          <w:sz w:val="24"/>
          <w:szCs w:val="24"/>
        </w:rPr>
        <w:t>Oppbløtning</w:t>
      </w:r>
      <w:proofErr w:type="spellEnd"/>
      <w:r w:rsidRPr="000327E2">
        <w:rPr>
          <w:rFonts w:ascii="Times New Roman" w:hAnsi="Times New Roman" w:cs="Times New Roman"/>
          <w:sz w:val="24"/>
          <w:szCs w:val="24"/>
        </w:rPr>
        <w:t xml:space="preserve"> av huden nedsetter både hudens toleranse for trykk og hudens motstandskraft overfor mikroorganismer (Brix og Breivik, 2006). Urininkontinens, sårvæske, feil bandasjevalg, feil i rutiner for bandasjeskifte og/eller liten beskyttelse for av huden kan føre til at huden blir fuktig. Dette er en risikofaktor for trykksår (Johansen, 2012). </w:t>
      </w:r>
    </w:p>
    <w:p w:rsidR="004C7BE9" w:rsidRPr="000327E2" w:rsidRDefault="004C7BE9" w:rsidP="004C7BE9">
      <w:pPr>
        <w:spacing w:line="360" w:lineRule="auto"/>
        <w:rPr>
          <w:sz w:val="24"/>
          <w:szCs w:val="24"/>
        </w:rPr>
      </w:pPr>
      <w:r w:rsidRPr="000327E2">
        <w:rPr>
          <w:rFonts w:ascii="Times New Roman" w:hAnsi="Times New Roman" w:cs="Times New Roman"/>
          <w:sz w:val="24"/>
          <w:szCs w:val="24"/>
        </w:rPr>
        <w:lastRenderedPageBreak/>
        <w:t>Sykepleiere kan forebygge trykksår ved å holde huden r</w:t>
      </w:r>
      <w:r w:rsidR="00C83869" w:rsidRPr="000327E2">
        <w:rPr>
          <w:rFonts w:ascii="Times New Roman" w:hAnsi="Times New Roman" w:cs="Times New Roman"/>
          <w:sz w:val="24"/>
          <w:szCs w:val="24"/>
        </w:rPr>
        <w:t>en og myk</w:t>
      </w:r>
      <w:r w:rsidRPr="000327E2">
        <w:rPr>
          <w:rFonts w:ascii="Times New Roman" w:hAnsi="Times New Roman" w:cs="Times New Roman"/>
          <w:sz w:val="24"/>
          <w:szCs w:val="24"/>
        </w:rPr>
        <w:t>, forsørge at pasienten har god personlig hygiene og</w:t>
      </w:r>
      <w:r w:rsidR="00C83869" w:rsidRPr="000327E2">
        <w:rPr>
          <w:rFonts w:ascii="Times New Roman" w:hAnsi="Times New Roman" w:cs="Times New Roman"/>
          <w:sz w:val="24"/>
          <w:szCs w:val="24"/>
        </w:rPr>
        <w:t xml:space="preserve"> ved</w:t>
      </w:r>
      <w:r w:rsidRPr="000327E2">
        <w:rPr>
          <w:rFonts w:ascii="Times New Roman" w:hAnsi="Times New Roman" w:cs="Times New Roman"/>
          <w:sz w:val="24"/>
          <w:szCs w:val="24"/>
        </w:rPr>
        <w:t xml:space="preserve"> å bruke håndkrem for å unngå tørr hud. Fuktig hud kan øke risikoen for trykksår, sykepleierne må være observant på lekkasjer fra skiftning av innlegg/bleie, dren og bruke forebyggende egnede kremer og salver (Johansen, 2012). </w:t>
      </w:r>
      <w:r w:rsidRPr="000327E2">
        <w:rPr>
          <w:rStyle w:val="null"/>
          <w:rFonts w:ascii="Times New Roman" w:hAnsi="Times New Roman" w:cs="Times New Roman"/>
          <w:sz w:val="24"/>
          <w:szCs w:val="24"/>
        </w:rPr>
        <w:t xml:space="preserve">Urininkontinens forekommer tre ganger så hyppig hos eldre pasienter med demens, i motsetning til kognitiv friske pasienter. Dette fører til mange sykepleiefaglige utfordringer. Dette kan komme av at kognitivt svekkede eldre har problemer med å forstå og oppfatte signaler om behov for vannlating og tarmtømming (Skotnes, </w:t>
      </w:r>
      <w:proofErr w:type="spellStart"/>
      <w:r w:rsidRPr="000327E2">
        <w:rPr>
          <w:rStyle w:val="null"/>
          <w:rFonts w:ascii="Times New Roman" w:hAnsi="Times New Roman" w:cs="Times New Roman"/>
          <w:sz w:val="24"/>
          <w:szCs w:val="24"/>
        </w:rPr>
        <w:t>Omli</w:t>
      </w:r>
      <w:proofErr w:type="spellEnd"/>
      <w:r w:rsidRPr="000327E2">
        <w:rPr>
          <w:rStyle w:val="null"/>
          <w:rFonts w:ascii="Times New Roman" w:hAnsi="Times New Roman" w:cs="Times New Roman"/>
          <w:sz w:val="24"/>
          <w:szCs w:val="24"/>
        </w:rPr>
        <w:t xml:space="preserve">, Einarsen og </w:t>
      </w:r>
      <w:proofErr w:type="spellStart"/>
      <w:r w:rsidRPr="000327E2">
        <w:rPr>
          <w:rStyle w:val="null"/>
          <w:rFonts w:ascii="Times New Roman" w:hAnsi="Times New Roman" w:cs="Times New Roman"/>
          <w:sz w:val="24"/>
          <w:szCs w:val="24"/>
        </w:rPr>
        <w:t>Dahlhaug</w:t>
      </w:r>
      <w:proofErr w:type="spellEnd"/>
      <w:r w:rsidRPr="000327E2">
        <w:rPr>
          <w:rStyle w:val="null"/>
          <w:rFonts w:ascii="Times New Roman" w:hAnsi="Times New Roman" w:cs="Times New Roman"/>
          <w:sz w:val="24"/>
          <w:szCs w:val="24"/>
        </w:rPr>
        <w:t>, 2015).</w:t>
      </w:r>
      <w:r w:rsidRPr="000327E2">
        <w:rPr>
          <w:rFonts w:ascii="Times New Roman" w:hAnsi="Times New Roman" w:cs="Times New Roman"/>
          <w:sz w:val="24"/>
          <w:szCs w:val="24"/>
        </w:rPr>
        <w:t xml:space="preserve"> </w:t>
      </w:r>
      <w:r w:rsidRPr="000327E2">
        <w:rPr>
          <w:rStyle w:val="null"/>
          <w:rFonts w:ascii="Times New Roman" w:hAnsi="Times New Roman" w:cs="Times New Roman"/>
          <w:sz w:val="24"/>
          <w:szCs w:val="24"/>
        </w:rPr>
        <w:t xml:space="preserve">Ved bruk av kateter kan sykepleierne opprettholde huden tørr. Sykepleierne må observere kateteret slik at det ikke blir infeksjoner, og unngå </w:t>
      </w:r>
      <w:r w:rsidRPr="000327E2">
        <w:rPr>
          <w:rStyle w:val="null"/>
          <w:rFonts w:ascii="Times New Roman" w:hAnsi="Times New Roman" w:cs="Times New Roman"/>
          <w:sz w:val="24"/>
          <w:szCs w:val="24"/>
        </w:rPr>
        <w:lastRenderedPageBreak/>
        <w:t>trykk fra kateterslangen slik at den ikke skaper trykksår.</w:t>
      </w:r>
      <w:r w:rsidRPr="000327E2">
        <w:rPr>
          <w:rFonts w:ascii="Times New Roman" w:hAnsi="Times New Roman" w:cs="Times New Roman"/>
          <w:sz w:val="24"/>
          <w:szCs w:val="24"/>
        </w:rPr>
        <w:t xml:space="preserve"> Forebyggende midler som sklilaken bidrar til å redusere skyveeffekter ved reposisjonering. Ved å la pasienten hjelpe til med å reposisjonere seg i seng, blir faren for skyveeffekter nedsatt (Johansen 2012). Forebygging av trykksår inkluderer bandasje, hudkrem, såret får puste og madrasser/</w:t>
      </w:r>
      <w:proofErr w:type="spellStart"/>
      <w:r w:rsidRPr="000327E2">
        <w:rPr>
          <w:rFonts w:ascii="Times New Roman" w:hAnsi="Times New Roman" w:cs="Times New Roman"/>
          <w:sz w:val="24"/>
          <w:szCs w:val="24"/>
        </w:rPr>
        <w:t>overmadrasser</w:t>
      </w:r>
      <w:proofErr w:type="spellEnd"/>
      <w:r w:rsidRPr="000327E2">
        <w:rPr>
          <w:rFonts w:ascii="Times New Roman" w:hAnsi="Times New Roman" w:cs="Times New Roman"/>
          <w:sz w:val="24"/>
          <w:szCs w:val="24"/>
        </w:rPr>
        <w:t xml:space="preserve">. Trykksår </w:t>
      </w:r>
      <w:r w:rsidR="00C83869" w:rsidRPr="000327E2">
        <w:rPr>
          <w:rFonts w:ascii="Times New Roman" w:hAnsi="Times New Roman" w:cs="Times New Roman"/>
          <w:sz w:val="24"/>
          <w:szCs w:val="24"/>
        </w:rPr>
        <w:t xml:space="preserve">grad </w:t>
      </w:r>
      <w:r w:rsidRPr="000327E2">
        <w:rPr>
          <w:rFonts w:ascii="Times New Roman" w:hAnsi="Times New Roman" w:cs="Times New Roman"/>
          <w:sz w:val="24"/>
          <w:szCs w:val="24"/>
        </w:rPr>
        <w:t>1 blir oftest behandlet av hudkrem og bandasjer, mens grad 2,3 og 4 er reposisjonering og bandasje mest brukt (</w:t>
      </w:r>
      <w:proofErr w:type="spellStart"/>
      <w:r w:rsidRPr="000327E2">
        <w:rPr>
          <w:rFonts w:ascii="Times New Roman" w:hAnsi="Times New Roman" w:cs="Times New Roman"/>
          <w:sz w:val="24"/>
          <w:szCs w:val="24"/>
        </w:rPr>
        <w:t>Gunningberg</w:t>
      </w:r>
      <w:proofErr w:type="spellEnd"/>
      <w:r w:rsidRPr="000327E2">
        <w:rPr>
          <w:rFonts w:ascii="Times New Roman" w:hAnsi="Times New Roman" w:cs="Times New Roman"/>
          <w:sz w:val="24"/>
          <w:szCs w:val="24"/>
        </w:rPr>
        <w:t xml:space="preserve"> et </w:t>
      </w:r>
      <w:proofErr w:type="gramStart"/>
      <w:r w:rsidRPr="000327E2">
        <w:rPr>
          <w:rFonts w:ascii="Times New Roman" w:hAnsi="Times New Roman" w:cs="Times New Roman"/>
          <w:sz w:val="24"/>
          <w:szCs w:val="24"/>
        </w:rPr>
        <w:t>al,.</w:t>
      </w:r>
      <w:proofErr w:type="gramEnd"/>
      <w:r w:rsidRPr="000327E2">
        <w:rPr>
          <w:rFonts w:ascii="Times New Roman" w:hAnsi="Times New Roman" w:cs="Times New Roman"/>
          <w:sz w:val="24"/>
          <w:szCs w:val="24"/>
        </w:rPr>
        <w:t xml:space="preserve"> 2001). Sykepleiere bør unngå store bevegelser av huden under massasje, dette er på grunn av at risikoen for å skade vevet er større enn sjansen for å få bedre sirkulasjon (</w:t>
      </w:r>
      <w:proofErr w:type="spellStart"/>
      <w:r w:rsidRPr="000327E2">
        <w:rPr>
          <w:rFonts w:ascii="Times New Roman" w:hAnsi="Times New Roman" w:cs="Times New Roman"/>
          <w:sz w:val="24"/>
          <w:szCs w:val="24"/>
        </w:rPr>
        <w:t>Langøen</w:t>
      </w:r>
      <w:proofErr w:type="spellEnd"/>
      <w:r w:rsidRPr="000327E2">
        <w:rPr>
          <w:rFonts w:ascii="Times New Roman" w:hAnsi="Times New Roman" w:cs="Times New Roman"/>
          <w:sz w:val="24"/>
          <w:szCs w:val="24"/>
        </w:rPr>
        <w:t xml:space="preserve"> og </w:t>
      </w:r>
      <w:proofErr w:type="spellStart"/>
      <w:r w:rsidRPr="000327E2">
        <w:rPr>
          <w:rFonts w:ascii="Times New Roman" w:hAnsi="Times New Roman" w:cs="Times New Roman"/>
          <w:sz w:val="24"/>
          <w:szCs w:val="24"/>
        </w:rPr>
        <w:t>Gürgen</w:t>
      </w:r>
      <w:proofErr w:type="spellEnd"/>
      <w:r w:rsidRPr="000327E2">
        <w:rPr>
          <w:rFonts w:ascii="Times New Roman" w:hAnsi="Times New Roman" w:cs="Times New Roman"/>
          <w:sz w:val="24"/>
          <w:szCs w:val="24"/>
        </w:rPr>
        <w:t>, 2012).</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lastRenderedPageBreak/>
        <w:t xml:space="preserve">Videre viser resultatet at tørr hud er assosiert med en høyere risiko for utvikling av trykksår. Johansen (2012) forteller at pasienter som har lav svetteproduksjon kan få tørr hud som lett kan sprekke, dette gjør at faren for invasjon av mikroorganismer øker. </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Resultatet forteller om høyrisiko områdene </w:t>
      </w:r>
      <w:proofErr w:type="spellStart"/>
      <w:r w:rsidRPr="000327E2">
        <w:rPr>
          <w:rFonts w:ascii="Times New Roman" w:hAnsi="Times New Roman" w:cs="Times New Roman"/>
          <w:sz w:val="24"/>
          <w:szCs w:val="24"/>
        </w:rPr>
        <w:t>sacrum</w:t>
      </w:r>
      <w:proofErr w:type="spellEnd"/>
      <w:r w:rsidRPr="000327E2">
        <w:rPr>
          <w:rFonts w:ascii="Times New Roman" w:hAnsi="Times New Roman" w:cs="Times New Roman"/>
          <w:sz w:val="24"/>
          <w:szCs w:val="24"/>
        </w:rPr>
        <w:t xml:space="preserve">, seteområdet, hoftekammen og hælene. Dette er ved både innleggelse og utskrivelse på sykehus og over halvparten av pasientene som utvikler trykksår er lokalisert i </w:t>
      </w:r>
      <w:proofErr w:type="spellStart"/>
      <w:r w:rsidRPr="000327E2">
        <w:rPr>
          <w:rFonts w:ascii="Times New Roman" w:hAnsi="Times New Roman" w:cs="Times New Roman"/>
          <w:sz w:val="24"/>
          <w:szCs w:val="24"/>
        </w:rPr>
        <w:t>sacral</w:t>
      </w:r>
      <w:proofErr w:type="spellEnd"/>
      <w:r w:rsidRPr="000327E2">
        <w:rPr>
          <w:rFonts w:ascii="Times New Roman" w:hAnsi="Times New Roman" w:cs="Times New Roman"/>
          <w:sz w:val="24"/>
          <w:szCs w:val="24"/>
        </w:rPr>
        <w:t xml:space="preserve">- og hoftekam området. Det viser seg at </w:t>
      </w:r>
      <w:r w:rsidR="00C83869" w:rsidRPr="000327E2">
        <w:rPr>
          <w:rFonts w:ascii="Times New Roman" w:hAnsi="Times New Roman" w:cs="Times New Roman"/>
          <w:sz w:val="24"/>
          <w:szCs w:val="24"/>
        </w:rPr>
        <w:t xml:space="preserve">én femtedel </w:t>
      </w:r>
      <w:r w:rsidRPr="000327E2">
        <w:rPr>
          <w:rFonts w:ascii="Times New Roman" w:hAnsi="Times New Roman" w:cs="Times New Roman"/>
          <w:sz w:val="24"/>
          <w:szCs w:val="24"/>
        </w:rPr>
        <w:t>av pasientene med hoftebrudd hadde trykksår ved innkomst på sykehuset. V</w:t>
      </w:r>
      <w:r w:rsidR="00C83869" w:rsidRPr="000327E2">
        <w:rPr>
          <w:rFonts w:ascii="Times New Roman" w:hAnsi="Times New Roman" w:cs="Times New Roman"/>
          <w:sz w:val="24"/>
          <w:szCs w:val="24"/>
        </w:rPr>
        <w:t>ed utskrivelse hadde omtrent halvparten</w:t>
      </w:r>
      <w:r w:rsidRPr="000327E2">
        <w:rPr>
          <w:rFonts w:ascii="Times New Roman" w:hAnsi="Times New Roman" w:cs="Times New Roman"/>
          <w:sz w:val="24"/>
          <w:szCs w:val="24"/>
        </w:rPr>
        <w:t xml:space="preserve"> av pasientene trykksår (</w:t>
      </w:r>
      <w:proofErr w:type="spellStart"/>
      <w:r w:rsidRPr="000327E2">
        <w:rPr>
          <w:rFonts w:ascii="Times New Roman" w:hAnsi="Times New Roman" w:cs="Times New Roman"/>
          <w:sz w:val="24"/>
          <w:szCs w:val="24"/>
        </w:rPr>
        <w:t>Gunningberg</w:t>
      </w:r>
      <w:proofErr w:type="spellEnd"/>
      <w:r w:rsidRPr="000327E2">
        <w:rPr>
          <w:rFonts w:ascii="Times New Roman" w:hAnsi="Times New Roman" w:cs="Times New Roman"/>
          <w:sz w:val="24"/>
          <w:szCs w:val="24"/>
        </w:rPr>
        <w:t xml:space="preserve"> et al., 2001). Ved å ha et </w:t>
      </w:r>
      <w:r w:rsidRPr="000327E2">
        <w:rPr>
          <w:rFonts w:ascii="Times New Roman" w:hAnsi="Times New Roman" w:cs="Times New Roman"/>
          <w:sz w:val="24"/>
          <w:szCs w:val="24"/>
        </w:rPr>
        <w:lastRenderedPageBreak/>
        <w:t>større fokus på trykksår er i seg selv en forebyggende faktor for bedre pasientomsorg (Johansen, 2012). Trykksår oppstår ofte i</w:t>
      </w:r>
      <w:r w:rsidR="00C83869" w:rsidRPr="000327E2">
        <w:rPr>
          <w:rFonts w:ascii="Times New Roman" w:hAnsi="Times New Roman" w:cs="Times New Roman"/>
          <w:sz w:val="24"/>
          <w:szCs w:val="24"/>
        </w:rPr>
        <w:t xml:space="preserve"> området hvor knokler</w:t>
      </w:r>
      <w:r w:rsidRPr="000327E2">
        <w:rPr>
          <w:rFonts w:ascii="Times New Roman" w:hAnsi="Times New Roman" w:cs="Times New Roman"/>
          <w:sz w:val="24"/>
          <w:szCs w:val="24"/>
        </w:rPr>
        <w:t xml:space="preserve"> ligger tett på hudens overflate. De fleste sår oppstår i sakralregionen og på hælene (Blix og Breivik, 2006). Sykepleiere kan forebygge trykksår ved å undersøke huden minst en gang daglig. Dette kan eksempel være i forbindelse med stell. Ved hudinspeksjon kan en finne rødhet, ødemer, blemmer, hardhet i underliggende vev, lokal varme på huden som er indikasjoner på trykksår. Det er nødvendig at sykepleiere har god opplæring slik at flest mulig trykksår blir oppdaget (Johansen, 2012). Om pasienten er oppgående kan en spørre om ubehag eller smerter (Holm et al., 2015). Hæler og </w:t>
      </w:r>
      <w:proofErr w:type="spellStart"/>
      <w:r w:rsidRPr="000327E2">
        <w:rPr>
          <w:rFonts w:ascii="Times New Roman" w:hAnsi="Times New Roman" w:cs="Times New Roman"/>
          <w:sz w:val="24"/>
          <w:szCs w:val="24"/>
        </w:rPr>
        <w:t>sakrum</w:t>
      </w:r>
      <w:proofErr w:type="spellEnd"/>
      <w:r w:rsidRPr="000327E2">
        <w:rPr>
          <w:rFonts w:ascii="Times New Roman" w:hAnsi="Times New Roman" w:cs="Times New Roman"/>
          <w:sz w:val="24"/>
          <w:szCs w:val="24"/>
        </w:rPr>
        <w:t xml:space="preserve"> må ofte bli inspisert av sykepleierne (</w:t>
      </w:r>
      <w:proofErr w:type="spellStart"/>
      <w:r w:rsidRPr="000327E2">
        <w:rPr>
          <w:rFonts w:ascii="Times New Roman" w:hAnsi="Times New Roman" w:cs="Times New Roman"/>
          <w:sz w:val="24"/>
          <w:szCs w:val="24"/>
        </w:rPr>
        <w:t>Gunningberg</w:t>
      </w:r>
      <w:proofErr w:type="spellEnd"/>
      <w:r w:rsidRPr="000327E2">
        <w:rPr>
          <w:rFonts w:ascii="Times New Roman" w:hAnsi="Times New Roman" w:cs="Times New Roman"/>
          <w:sz w:val="24"/>
          <w:szCs w:val="24"/>
        </w:rPr>
        <w:t xml:space="preserve"> et al., 2001). </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lastRenderedPageBreak/>
        <w:t xml:space="preserve">Immobilitet er en negativ faktor hos eldre og på deres muskelvev. I løpet av 10 dager ble muskelstyrken svekket med </w:t>
      </w:r>
      <w:r w:rsidR="00C83869" w:rsidRPr="000327E2">
        <w:rPr>
          <w:rFonts w:ascii="Times New Roman" w:hAnsi="Times New Roman" w:cs="Times New Roman"/>
          <w:sz w:val="24"/>
          <w:szCs w:val="24"/>
        </w:rPr>
        <w:t>i underkant av én femtedel</w:t>
      </w:r>
      <w:r w:rsidRPr="000327E2">
        <w:rPr>
          <w:rFonts w:ascii="Times New Roman" w:hAnsi="Times New Roman" w:cs="Times New Roman"/>
          <w:sz w:val="24"/>
          <w:szCs w:val="24"/>
        </w:rPr>
        <w:t xml:space="preserve"> og muskeltapet ble svekket med </w:t>
      </w:r>
      <w:r w:rsidR="00C83869" w:rsidRPr="000327E2">
        <w:rPr>
          <w:rFonts w:ascii="Times New Roman" w:hAnsi="Times New Roman" w:cs="Times New Roman"/>
          <w:sz w:val="24"/>
          <w:szCs w:val="24"/>
        </w:rPr>
        <w:t>tre tideler</w:t>
      </w:r>
      <w:r w:rsidRPr="000327E2">
        <w:rPr>
          <w:rFonts w:ascii="Times New Roman" w:hAnsi="Times New Roman" w:cs="Times New Roman"/>
          <w:sz w:val="24"/>
          <w:szCs w:val="24"/>
        </w:rPr>
        <w:t xml:space="preserve"> hos friske eldre som ble sengeliggende. Muskeltapet i underekstremitetene var dobbelt så stort i forhold til resten av kroppen. Pasientene gjenvant muskelstyrken, men de fikk ikke tilbake muskelmassen. Når tapet er så stort hos friske eldre, vil tapet hos sengeliggende syke eldre være større (Holm et al.,2015). Resultatet viser at for hver nedgang i kilogram hos pasientens håndstyrke, øker risikoen for å utvikling av tryk</w:t>
      </w:r>
      <w:r w:rsidR="00C512D8" w:rsidRPr="000327E2">
        <w:rPr>
          <w:rFonts w:ascii="Times New Roman" w:hAnsi="Times New Roman" w:cs="Times New Roman"/>
          <w:sz w:val="24"/>
          <w:szCs w:val="24"/>
        </w:rPr>
        <w:t>ksår med én femtedel</w:t>
      </w:r>
      <w:r w:rsidRPr="000327E2">
        <w:rPr>
          <w:rFonts w:ascii="Times New Roman" w:hAnsi="Times New Roman" w:cs="Times New Roman"/>
          <w:sz w:val="24"/>
          <w:szCs w:val="24"/>
        </w:rPr>
        <w:t xml:space="preserve">. Det er sykepleierens oppgave å mobilisere pasienten slik at pasientene kan bevare muskelmassen. </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lastRenderedPageBreak/>
        <w:t xml:space="preserve">Blix og Breivik (2006) viser at om trykket mot kroppsdelen er større enn trykket i årene fører det til </w:t>
      </w:r>
      <w:proofErr w:type="spellStart"/>
      <w:r w:rsidRPr="000327E2">
        <w:rPr>
          <w:rFonts w:ascii="Times New Roman" w:hAnsi="Times New Roman" w:cs="Times New Roman"/>
          <w:sz w:val="24"/>
          <w:szCs w:val="24"/>
        </w:rPr>
        <w:t>iskemi</w:t>
      </w:r>
      <w:proofErr w:type="spellEnd"/>
      <w:r w:rsidRPr="000327E2">
        <w:rPr>
          <w:rFonts w:ascii="Times New Roman" w:hAnsi="Times New Roman" w:cs="Times New Roman"/>
          <w:sz w:val="24"/>
          <w:szCs w:val="24"/>
        </w:rPr>
        <w:t xml:space="preserve">. Trykket må ha en viss varighet for å gi skade. Muskelvev, </w:t>
      </w:r>
      <w:proofErr w:type="spellStart"/>
      <w:r w:rsidRPr="000327E2">
        <w:rPr>
          <w:rFonts w:ascii="Times New Roman" w:hAnsi="Times New Roman" w:cs="Times New Roman"/>
          <w:sz w:val="24"/>
          <w:szCs w:val="24"/>
        </w:rPr>
        <w:t>subcutis</w:t>
      </w:r>
      <w:proofErr w:type="spellEnd"/>
      <w:r w:rsidRPr="000327E2">
        <w:rPr>
          <w:rFonts w:ascii="Times New Roman" w:hAnsi="Times New Roman" w:cs="Times New Roman"/>
          <w:sz w:val="24"/>
          <w:szCs w:val="24"/>
        </w:rPr>
        <w:t xml:space="preserve"> og </w:t>
      </w:r>
      <w:proofErr w:type="spellStart"/>
      <w:r w:rsidRPr="000327E2">
        <w:rPr>
          <w:rFonts w:ascii="Times New Roman" w:hAnsi="Times New Roman" w:cs="Times New Roman"/>
          <w:sz w:val="24"/>
          <w:szCs w:val="24"/>
        </w:rPr>
        <w:t>dermis</w:t>
      </w:r>
      <w:proofErr w:type="spellEnd"/>
      <w:r w:rsidRPr="000327E2">
        <w:rPr>
          <w:rFonts w:ascii="Times New Roman" w:hAnsi="Times New Roman" w:cs="Times New Roman"/>
          <w:sz w:val="24"/>
          <w:szCs w:val="24"/>
        </w:rPr>
        <w:t xml:space="preserve"> tåler ikke </w:t>
      </w:r>
      <w:proofErr w:type="spellStart"/>
      <w:r w:rsidRPr="000327E2">
        <w:rPr>
          <w:rFonts w:ascii="Times New Roman" w:hAnsi="Times New Roman" w:cs="Times New Roman"/>
          <w:sz w:val="24"/>
          <w:szCs w:val="24"/>
        </w:rPr>
        <w:t>iskemi</w:t>
      </w:r>
      <w:proofErr w:type="spellEnd"/>
      <w:r w:rsidRPr="000327E2">
        <w:rPr>
          <w:rFonts w:ascii="Times New Roman" w:hAnsi="Times New Roman" w:cs="Times New Roman"/>
          <w:sz w:val="24"/>
          <w:szCs w:val="24"/>
        </w:rPr>
        <w:t xml:space="preserve"> like lenge som </w:t>
      </w:r>
      <w:proofErr w:type="spellStart"/>
      <w:r w:rsidRPr="000327E2">
        <w:rPr>
          <w:rFonts w:ascii="Times New Roman" w:hAnsi="Times New Roman" w:cs="Times New Roman"/>
          <w:sz w:val="24"/>
          <w:szCs w:val="24"/>
        </w:rPr>
        <w:t>epidermis</w:t>
      </w:r>
      <w:proofErr w:type="spellEnd"/>
      <w:r w:rsidRPr="000327E2">
        <w:rPr>
          <w:rFonts w:ascii="Times New Roman" w:hAnsi="Times New Roman" w:cs="Times New Roman"/>
          <w:sz w:val="24"/>
          <w:szCs w:val="24"/>
        </w:rPr>
        <w:t xml:space="preserve">. Skader skjer derfor i </w:t>
      </w:r>
      <w:proofErr w:type="spellStart"/>
      <w:r w:rsidRPr="000327E2">
        <w:rPr>
          <w:rFonts w:ascii="Times New Roman" w:hAnsi="Times New Roman" w:cs="Times New Roman"/>
          <w:sz w:val="24"/>
          <w:szCs w:val="24"/>
        </w:rPr>
        <w:t>dypliggende</w:t>
      </w:r>
      <w:proofErr w:type="spellEnd"/>
      <w:r w:rsidRPr="000327E2">
        <w:rPr>
          <w:rFonts w:ascii="Times New Roman" w:hAnsi="Times New Roman" w:cs="Times New Roman"/>
          <w:sz w:val="24"/>
          <w:szCs w:val="24"/>
        </w:rPr>
        <w:t xml:space="preserve"> </w:t>
      </w:r>
      <w:proofErr w:type="spellStart"/>
      <w:r w:rsidRPr="000327E2">
        <w:rPr>
          <w:rFonts w:ascii="Times New Roman" w:hAnsi="Times New Roman" w:cs="Times New Roman"/>
          <w:sz w:val="24"/>
          <w:szCs w:val="24"/>
        </w:rPr>
        <w:t>hudlag</w:t>
      </w:r>
      <w:proofErr w:type="spellEnd"/>
      <w:r w:rsidRPr="000327E2">
        <w:rPr>
          <w:rFonts w:ascii="Times New Roman" w:hAnsi="Times New Roman" w:cs="Times New Roman"/>
          <w:sz w:val="24"/>
          <w:szCs w:val="24"/>
        </w:rPr>
        <w:t xml:space="preserve"> før det kommer til syne i </w:t>
      </w:r>
      <w:proofErr w:type="spellStart"/>
      <w:r w:rsidRPr="000327E2">
        <w:rPr>
          <w:rFonts w:ascii="Times New Roman" w:hAnsi="Times New Roman" w:cs="Times New Roman"/>
          <w:sz w:val="24"/>
          <w:szCs w:val="24"/>
        </w:rPr>
        <w:t>epidermis</w:t>
      </w:r>
      <w:proofErr w:type="spellEnd"/>
      <w:r w:rsidRPr="000327E2">
        <w:rPr>
          <w:rFonts w:ascii="Times New Roman" w:hAnsi="Times New Roman" w:cs="Times New Roman"/>
          <w:sz w:val="24"/>
          <w:szCs w:val="24"/>
        </w:rPr>
        <w:t xml:space="preserve">.  </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Indre og ytre faktorer påvirker hudens toleranse. Ytre faktorer er friksjon, fuktighet og vevsforskyvning. Indre faktorer er høy alder, lavt blodtrykk og dårlig ernæringsstatus. Vevsforskyvning skjer når pasienten glir ned i sengen, da slites </w:t>
      </w:r>
      <w:proofErr w:type="spellStart"/>
      <w:r w:rsidRPr="000327E2">
        <w:rPr>
          <w:rFonts w:ascii="Times New Roman" w:hAnsi="Times New Roman" w:cs="Times New Roman"/>
          <w:sz w:val="24"/>
          <w:szCs w:val="24"/>
        </w:rPr>
        <w:t>hudlagene</w:t>
      </w:r>
      <w:proofErr w:type="spellEnd"/>
      <w:r w:rsidRPr="000327E2">
        <w:rPr>
          <w:rFonts w:ascii="Times New Roman" w:hAnsi="Times New Roman" w:cs="Times New Roman"/>
          <w:sz w:val="24"/>
          <w:szCs w:val="24"/>
        </w:rPr>
        <w:t xml:space="preserve"> og forskyves i forhold til hverandre. Eldre pasienter har tynn hud, og den er dermed mindre elastisk på grunn av </w:t>
      </w:r>
      <w:proofErr w:type="spellStart"/>
      <w:r w:rsidRPr="000327E2">
        <w:rPr>
          <w:rFonts w:ascii="Times New Roman" w:hAnsi="Times New Roman" w:cs="Times New Roman"/>
          <w:sz w:val="24"/>
          <w:szCs w:val="24"/>
        </w:rPr>
        <w:t>kollagene</w:t>
      </w:r>
      <w:proofErr w:type="spellEnd"/>
      <w:r w:rsidRPr="000327E2">
        <w:rPr>
          <w:rFonts w:ascii="Times New Roman" w:hAnsi="Times New Roman" w:cs="Times New Roman"/>
          <w:sz w:val="24"/>
          <w:szCs w:val="24"/>
        </w:rPr>
        <w:t xml:space="preserve"> i </w:t>
      </w:r>
      <w:proofErr w:type="spellStart"/>
      <w:r w:rsidRPr="000327E2">
        <w:rPr>
          <w:rFonts w:ascii="Times New Roman" w:hAnsi="Times New Roman" w:cs="Times New Roman"/>
          <w:sz w:val="24"/>
          <w:szCs w:val="24"/>
        </w:rPr>
        <w:t>dermis</w:t>
      </w:r>
      <w:proofErr w:type="spellEnd"/>
      <w:r w:rsidRPr="000327E2">
        <w:rPr>
          <w:rFonts w:ascii="Times New Roman" w:hAnsi="Times New Roman" w:cs="Times New Roman"/>
          <w:sz w:val="24"/>
          <w:szCs w:val="24"/>
        </w:rPr>
        <w:t xml:space="preserve"> minker. Tilleggs sykdommer som hjerneslag og diabetes øker risikoen for </w:t>
      </w:r>
      <w:r w:rsidRPr="000327E2">
        <w:rPr>
          <w:rFonts w:ascii="Times New Roman" w:hAnsi="Times New Roman" w:cs="Times New Roman"/>
          <w:sz w:val="24"/>
          <w:szCs w:val="24"/>
        </w:rPr>
        <w:lastRenderedPageBreak/>
        <w:t xml:space="preserve">trykksår. </w:t>
      </w:r>
      <w:r w:rsidR="00F37185" w:rsidRPr="000327E2">
        <w:rPr>
          <w:rFonts w:ascii="Times New Roman" w:hAnsi="Times New Roman" w:cs="Times New Roman"/>
          <w:sz w:val="24"/>
          <w:szCs w:val="24"/>
        </w:rPr>
        <w:t>Pasienter som har hypertensjon</w:t>
      </w:r>
      <w:r w:rsidRPr="000327E2">
        <w:rPr>
          <w:rFonts w:ascii="Times New Roman" w:hAnsi="Times New Roman" w:cs="Times New Roman"/>
          <w:sz w:val="24"/>
          <w:szCs w:val="24"/>
        </w:rPr>
        <w:t xml:space="preserve"> tåler at huden er utsatt mot vedvarende trykk i </w:t>
      </w:r>
      <w:proofErr w:type="spellStart"/>
      <w:r w:rsidRPr="000327E2">
        <w:rPr>
          <w:rFonts w:ascii="Times New Roman" w:hAnsi="Times New Roman" w:cs="Times New Roman"/>
          <w:sz w:val="24"/>
          <w:szCs w:val="24"/>
        </w:rPr>
        <w:t>motsettning</w:t>
      </w:r>
      <w:proofErr w:type="spellEnd"/>
      <w:r w:rsidRPr="000327E2">
        <w:rPr>
          <w:rFonts w:ascii="Times New Roman" w:hAnsi="Times New Roman" w:cs="Times New Roman"/>
          <w:sz w:val="24"/>
          <w:szCs w:val="24"/>
        </w:rPr>
        <w:t xml:space="preserve"> </w:t>
      </w:r>
      <w:r w:rsidR="00F37185" w:rsidRPr="000327E2">
        <w:rPr>
          <w:rFonts w:ascii="Times New Roman" w:hAnsi="Times New Roman" w:cs="Times New Roman"/>
          <w:sz w:val="24"/>
          <w:szCs w:val="24"/>
        </w:rPr>
        <w:t xml:space="preserve">til pasienter med </w:t>
      </w:r>
      <w:proofErr w:type="spellStart"/>
      <w:r w:rsidR="00F37185" w:rsidRPr="000327E2">
        <w:rPr>
          <w:rFonts w:ascii="Times New Roman" w:hAnsi="Times New Roman" w:cs="Times New Roman"/>
          <w:sz w:val="24"/>
          <w:szCs w:val="24"/>
        </w:rPr>
        <w:t>hypotensjon</w:t>
      </w:r>
      <w:proofErr w:type="spellEnd"/>
      <w:r w:rsidRPr="000327E2">
        <w:rPr>
          <w:rFonts w:ascii="Times New Roman" w:hAnsi="Times New Roman" w:cs="Times New Roman"/>
          <w:sz w:val="24"/>
          <w:szCs w:val="24"/>
        </w:rPr>
        <w:t xml:space="preserve">. Det er derfor viktig at sykepleiere observere pasienter med </w:t>
      </w:r>
      <w:proofErr w:type="spellStart"/>
      <w:r w:rsidRPr="000327E2">
        <w:rPr>
          <w:rFonts w:ascii="Times New Roman" w:hAnsi="Times New Roman" w:cs="Times New Roman"/>
          <w:sz w:val="24"/>
          <w:szCs w:val="24"/>
        </w:rPr>
        <w:t>hypotensjon</w:t>
      </w:r>
      <w:proofErr w:type="spellEnd"/>
      <w:r w:rsidRPr="000327E2">
        <w:rPr>
          <w:rFonts w:ascii="Times New Roman" w:hAnsi="Times New Roman" w:cs="Times New Roman"/>
          <w:sz w:val="24"/>
          <w:szCs w:val="24"/>
        </w:rPr>
        <w:t xml:space="preserve"> eller om de er dehydrert (Blix og Breivik, 2006)</w:t>
      </w:r>
      <w:r w:rsidR="00F37185" w:rsidRPr="000327E2">
        <w:rPr>
          <w:rFonts w:ascii="Times New Roman" w:hAnsi="Times New Roman" w:cs="Times New Roman"/>
          <w:sz w:val="24"/>
          <w:szCs w:val="24"/>
        </w:rPr>
        <w:t>.</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Om pasienten har dårlig ernæringsstatus medfører det at hudens elastisitet er svekket og tilførselen av oksygen og næring er nedsatt. Pasienter med lite underhudsfett er lite beskyttet mot trykk (Blix og Breivik, 2006).  I resultatet viser det at menn har en betydelig større risiko for å utvikle trykksår enn kvinner. Dette har en sammenheng med at kvinner har oftest mer underhudsfett på setet som beskytter som trykk på den deles av kroppen som er mest utsatt for immobilitet-relaterte trykksår. Overvektige er også </w:t>
      </w:r>
      <w:r w:rsidRPr="000327E2">
        <w:rPr>
          <w:rFonts w:ascii="Times New Roman" w:hAnsi="Times New Roman" w:cs="Times New Roman"/>
          <w:sz w:val="24"/>
          <w:szCs w:val="24"/>
        </w:rPr>
        <w:lastRenderedPageBreak/>
        <w:t>utsatt for trykksår på grunn av at de har vanskeligheter med å forflytte seg. De hviler tungt mot underlag og har en større s</w:t>
      </w:r>
      <w:r w:rsidR="00F37185" w:rsidRPr="000327E2">
        <w:rPr>
          <w:rFonts w:ascii="Times New Roman" w:hAnsi="Times New Roman" w:cs="Times New Roman"/>
          <w:sz w:val="24"/>
          <w:szCs w:val="24"/>
        </w:rPr>
        <w:t>vetteproduksjon. Fettvev er lite sirkulert og</w:t>
      </w:r>
      <w:r w:rsidRPr="000327E2">
        <w:rPr>
          <w:rFonts w:ascii="Times New Roman" w:hAnsi="Times New Roman" w:cs="Times New Roman"/>
          <w:sz w:val="24"/>
          <w:szCs w:val="24"/>
        </w:rPr>
        <w:t xml:space="preserve"> vevsforskyvning og avklemte blodårer oppstår lettere (Blix og Breivik, 2006).</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Resultatet viser at hudstatus og trykksår var dårlig dokumentert, dette gjorde det vanskelig å følge opp akutt oppståtte trykksår.  Videre viser resultatet at ni av ti akutt oppståtte trykksår var i </w:t>
      </w:r>
      <w:r w:rsidR="00F37185" w:rsidRPr="000327E2">
        <w:rPr>
          <w:rFonts w:ascii="Times New Roman" w:hAnsi="Times New Roman" w:cs="Times New Roman"/>
          <w:sz w:val="24"/>
          <w:szCs w:val="24"/>
        </w:rPr>
        <w:t xml:space="preserve">grad </w:t>
      </w:r>
      <w:r w:rsidRPr="000327E2">
        <w:rPr>
          <w:rFonts w:ascii="Times New Roman" w:hAnsi="Times New Roman" w:cs="Times New Roman"/>
          <w:sz w:val="24"/>
          <w:szCs w:val="24"/>
        </w:rPr>
        <w:t xml:space="preserve">2, mens </w:t>
      </w:r>
      <w:proofErr w:type="spellStart"/>
      <w:r w:rsidRPr="000327E2">
        <w:rPr>
          <w:rFonts w:ascii="Times New Roman" w:hAnsi="Times New Roman" w:cs="Times New Roman"/>
          <w:sz w:val="24"/>
          <w:szCs w:val="24"/>
        </w:rPr>
        <w:t>èn</w:t>
      </w:r>
      <w:proofErr w:type="spellEnd"/>
      <w:r w:rsidRPr="000327E2">
        <w:rPr>
          <w:rFonts w:ascii="Times New Roman" w:hAnsi="Times New Roman" w:cs="Times New Roman"/>
          <w:sz w:val="24"/>
          <w:szCs w:val="24"/>
        </w:rPr>
        <w:t xml:space="preserve"> av ti akutt oppståtte trykksår kunne ikke kategoriseres på grunn av koldbrann, nekrotisk vev eller bandasje over området. </w:t>
      </w:r>
      <w:proofErr w:type="spellStart"/>
      <w:r w:rsidRPr="000327E2">
        <w:rPr>
          <w:rFonts w:ascii="Times New Roman" w:hAnsi="Times New Roman" w:cs="Times New Roman"/>
          <w:sz w:val="24"/>
          <w:szCs w:val="24"/>
        </w:rPr>
        <w:t>Gunningberg</w:t>
      </w:r>
      <w:proofErr w:type="spellEnd"/>
      <w:r w:rsidRPr="000327E2">
        <w:rPr>
          <w:rFonts w:ascii="Times New Roman" w:hAnsi="Times New Roman" w:cs="Times New Roman"/>
          <w:sz w:val="24"/>
          <w:szCs w:val="24"/>
        </w:rPr>
        <w:t xml:space="preserve"> er al. (2001) viser at sykepleierne hadde god kunnskap om risikofaktorer for trykksår, mens utførelsen </w:t>
      </w:r>
      <w:r w:rsidRPr="000327E2">
        <w:rPr>
          <w:rFonts w:ascii="Times New Roman" w:hAnsi="Times New Roman" w:cs="Times New Roman"/>
          <w:sz w:val="24"/>
          <w:szCs w:val="24"/>
        </w:rPr>
        <w:lastRenderedPageBreak/>
        <w:t>av rutinene for å opprettho</w:t>
      </w:r>
      <w:r w:rsidR="00F37185" w:rsidRPr="000327E2">
        <w:rPr>
          <w:rFonts w:ascii="Times New Roman" w:hAnsi="Times New Roman" w:cs="Times New Roman"/>
          <w:sz w:val="24"/>
          <w:szCs w:val="24"/>
        </w:rPr>
        <w:t>lde hudsstatusen var under</w:t>
      </w:r>
      <w:r w:rsidRPr="000327E2">
        <w:rPr>
          <w:rFonts w:ascii="Times New Roman" w:hAnsi="Times New Roman" w:cs="Times New Roman"/>
          <w:sz w:val="24"/>
          <w:szCs w:val="24"/>
        </w:rPr>
        <w:t>prioritert. Kunnskap om forebygging av trykksår, trykksår beskrivelse og kategorier var betydelig bedre hos sykepleiere som hadde hatt foredrag eller lest en artikkel om teamet (</w:t>
      </w:r>
      <w:proofErr w:type="spellStart"/>
      <w:r w:rsidRPr="000327E2">
        <w:rPr>
          <w:rFonts w:ascii="Times New Roman" w:hAnsi="Times New Roman" w:cs="Times New Roman"/>
          <w:sz w:val="24"/>
          <w:szCs w:val="24"/>
        </w:rPr>
        <w:t>Gunningberg</w:t>
      </w:r>
      <w:proofErr w:type="spellEnd"/>
      <w:r w:rsidRPr="000327E2">
        <w:rPr>
          <w:rFonts w:ascii="Times New Roman" w:hAnsi="Times New Roman" w:cs="Times New Roman"/>
          <w:sz w:val="24"/>
          <w:szCs w:val="24"/>
        </w:rPr>
        <w:t xml:space="preserve"> et al., 2001). Under dokumentasjon </w:t>
      </w:r>
      <w:r w:rsidR="00F37185" w:rsidRPr="000327E2">
        <w:rPr>
          <w:rFonts w:ascii="Times New Roman" w:hAnsi="Times New Roman" w:cs="Times New Roman"/>
          <w:sz w:val="24"/>
          <w:szCs w:val="24"/>
        </w:rPr>
        <w:t>er</w:t>
      </w:r>
      <w:r w:rsidRPr="000327E2">
        <w:rPr>
          <w:rFonts w:ascii="Times New Roman" w:hAnsi="Times New Roman" w:cs="Times New Roman"/>
          <w:sz w:val="24"/>
          <w:szCs w:val="24"/>
        </w:rPr>
        <w:t xml:space="preserve"> aktivitet/bevegelighet og generell allmennstatus oftest dokumentert (</w:t>
      </w:r>
      <w:proofErr w:type="spellStart"/>
      <w:r w:rsidRPr="000327E2">
        <w:rPr>
          <w:rFonts w:ascii="Times New Roman" w:hAnsi="Times New Roman" w:cs="Times New Roman"/>
          <w:sz w:val="24"/>
          <w:szCs w:val="24"/>
        </w:rPr>
        <w:t>Gunningberg</w:t>
      </w:r>
      <w:proofErr w:type="spellEnd"/>
      <w:r w:rsidRPr="000327E2">
        <w:rPr>
          <w:rFonts w:ascii="Times New Roman" w:hAnsi="Times New Roman" w:cs="Times New Roman"/>
          <w:sz w:val="24"/>
          <w:szCs w:val="24"/>
        </w:rPr>
        <w:t xml:space="preserve"> et al., 2001). Sykepleierne er flinke til å dokumentere om mobilisering, snuregime, puter, bruk av håndkrem og bandasjer. Mental helse, e</w:t>
      </w:r>
      <w:r w:rsidR="00F37185" w:rsidRPr="000327E2">
        <w:rPr>
          <w:rFonts w:ascii="Times New Roman" w:hAnsi="Times New Roman" w:cs="Times New Roman"/>
          <w:sz w:val="24"/>
          <w:szCs w:val="24"/>
        </w:rPr>
        <w:t xml:space="preserve">rnæringsstatus, redusert friksjon og inkontinens er lite eller ikke dokumentert </w:t>
      </w:r>
      <w:r w:rsidRPr="000327E2">
        <w:rPr>
          <w:rFonts w:ascii="Times New Roman" w:hAnsi="Times New Roman" w:cs="Times New Roman"/>
          <w:sz w:val="24"/>
          <w:szCs w:val="24"/>
        </w:rPr>
        <w:t>(</w:t>
      </w:r>
      <w:proofErr w:type="spellStart"/>
      <w:r w:rsidRPr="000327E2">
        <w:rPr>
          <w:rFonts w:ascii="Times New Roman" w:hAnsi="Times New Roman" w:cs="Times New Roman"/>
          <w:sz w:val="24"/>
          <w:szCs w:val="24"/>
        </w:rPr>
        <w:t>Gunningberg</w:t>
      </w:r>
      <w:proofErr w:type="spellEnd"/>
      <w:r w:rsidRPr="000327E2">
        <w:rPr>
          <w:rFonts w:ascii="Times New Roman" w:hAnsi="Times New Roman" w:cs="Times New Roman"/>
          <w:sz w:val="24"/>
          <w:szCs w:val="24"/>
        </w:rPr>
        <w:t xml:space="preserve"> et al., 2001). </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Majoriteten av sykepleierne forteller at de utfører risikovurderinger av pasienten med hoftebrudd. Men det ble ikke brukt risikovurderingsskjemaer for å ta vurderinger. </w:t>
      </w:r>
      <w:r w:rsidRPr="000327E2">
        <w:rPr>
          <w:rFonts w:ascii="Times New Roman" w:hAnsi="Times New Roman" w:cs="Times New Roman"/>
          <w:sz w:val="24"/>
          <w:szCs w:val="24"/>
        </w:rPr>
        <w:lastRenderedPageBreak/>
        <w:t xml:space="preserve">Dette gjør at faktorer som ernærings- og væskestatus, mental helse og inkontinens </w:t>
      </w:r>
      <w:r w:rsidR="00F37185" w:rsidRPr="000327E2">
        <w:rPr>
          <w:rFonts w:ascii="Times New Roman" w:hAnsi="Times New Roman" w:cs="Times New Roman"/>
          <w:sz w:val="24"/>
          <w:szCs w:val="24"/>
        </w:rPr>
        <w:t xml:space="preserve">kan bli </w:t>
      </w:r>
      <w:r w:rsidRPr="000327E2">
        <w:rPr>
          <w:rFonts w:ascii="Times New Roman" w:hAnsi="Times New Roman" w:cs="Times New Roman"/>
          <w:sz w:val="24"/>
          <w:szCs w:val="24"/>
        </w:rPr>
        <w:t>oversett (</w:t>
      </w:r>
      <w:proofErr w:type="spellStart"/>
      <w:r w:rsidRPr="000327E2">
        <w:rPr>
          <w:rFonts w:ascii="Times New Roman" w:hAnsi="Times New Roman" w:cs="Times New Roman"/>
          <w:sz w:val="24"/>
          <w:szCs w:val="24"/>
        </w:rPr>
        <w:t>Gunningberg</w:t>
      </w:r>
      <w:proofErr w:type="spellEnd"/>
      <w:r w:rsidRPr="000327E2">
        <w:rPr>
          <w:rFonts w:ascii="Times New Roman" w:hAnsi="Times New Roman" w:cs="Times New Roman"/>
          <w:sz w:val="24"/>
          <w:szCs w:val="24"/>
        </w:rPr>
        <w:t xml:space="preserve"> et al., 2001).</w:t>
      </w:r>
    </w:p>
    <w:p w:rsidR="004C7BE9" w:rsidRPr="00291E91" w:rsidRDefault="004C7BE9" w:rsidP="004C7BE9">
      <w:pPr>
        <w:autoSpaceDE w:val="0"/>
        <w:autoSpaceDN w:val="0"/>
        <w:adjustRightInd w:val="0"/>
        <w:spacing w:after="0" w:line="360" w:lineRule="auto"/>
        <w:rPr>
          <w:rFonts w:ascii="Times New Roman" w:hAnsi="Times New Roman" w:cs="Times New Roman"/>
        </w:rPr>
      </w:pPr>
    </w:p>
    <w:p w:rsidR="004C7BE9" w:rsidRPr="00291E91" w:rsidRDefault="00F90B5D" w:rsidP="004C7BE9">
      <w:pPr>
        <w:pStyle w:val="Overskrift3"/>
        <w:spacing w:line="360" w:lineRule="auto"/>
        <w:rPr>
          <w:rFonts w:ascii="Times New Roman" w:hAnsi="Times New Roman" w:cs="Times New Roman"/>
        </w:rPr>
      </w:pPr>
      <w:bookmarkStart w:id="19" w:name="_Toc451338486"/>
      <w:r>
        <w:rPr>
          <w:rFonts w:ascii="Times New Roman" w:hAnsi="Times New Roman" w:cs="Times New Roman"/>
        </w:rPr>
        <w:t>4.2.3</w:t>
      </w:r>
      <w:r w:rsidR="004C7BE9" w:rsidRPr="00291E91">
        <w:rPr>
          <w:rFonts w:ascii="Times New Roman" w:hAnsi="Times New Roman" w:cs="Times New Roman"/>
        </w:rPr>
        <w:t xml:space="preserve"> Ernæring</w:t>
      </w:r>
      <w:bookmarkEnd w:id="19"/>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Resultatet viser at dårlig ernæring er en alvorlig faktor som utgjør en stor risiko for utvikling av trykksår. Eldre mennesker er ofte feilernært, </w:t>
      </w:r>
      <w:r w:rsidR="00060464" w:rsidRPr="000327E2">
        <w:rPr>
          <w:rFonts w:ascii="Times New Roman" w:hAnsi="Times New Roman" w:cs="Times New Roman"/>
          <w:sz w:val="24"/>
          <w:szCs w:val="24"/>
        </w:rPr>
        <w:t>tre tiendedeler til halvparten</w:t>
      </w:r>
      <w:r w:rsidRPr="000327E2">
        <w:rPr>
          <w:rFonts w:ascii="Times New Roman" w:hAnsi="Times New Roman" w:cs="Times New Roman"/>
          <w:sz w:val="24"/>
          <w:szCs w:val="24"/>
        </w:rPr>
        <w:t xml:space="preserve"> av innlagte pasienter ved ortopediske avdelinger er rammet av feilernæring og det er 3,8 ganger så stor risiko for utvikling av trykksår, enn de normalernærte (Maher et al., 2012b) I følge Jacobsen og Bye (2015) er underernæring e</w:t>
      </w:r>
      <w:r w:rsidR="00060464" w:rsidRPr="000327E2">
        <w:rPr>
          <w:rFonts w:ascii="Times New Roman" w:hAnsi="Times New Roman" w:cs="Times New Roman"/>
          <w:sz w:val="24"/>
          <w:szCs w:val="24"/>
        </w:rPr>
        <w:t>t økende problem, hvor én tiendedel til overkant av halvparten av</w:t>
      </w:r>
      <w:r w:rsidRPr="000327E2">
        <w:rPr>
          <w:rFonts w:ascii="Times New Roman" w:hAnsi="Times New Roman" w:cs="Times New Roman"/>
          <w:sz w:val="24"/>
          <w:szCs w:val="24"/>
        </w:rPr>
        <w:t xml:space="preserve"> pasienter i institusjon er underernærte, det er </w:t>
      </w:r>
      <w:r w:rsidRPr="000327E2">
        <w:rPr>
          <w:rFonts w:ascii="Times New Roman" w:hAnsi="Times New Roman" w:cs="Times New Roman"/>
          <w:sz w:val="24"/>
          <w:szCs w:val="24"/>
        </w:rPr>
        <w:lastRenderedPageBreak/>
        <w:t xml:space="preserve">svært aktuelt for sykepleiere å ha kunnskap om dette. Resultatet sier at andelen av pasienter med trykksår og dårlig ernæringsstatus ved innleggelse er så stor at den er blitt regnet som den alvorligste risikofaktoren for utvikling av trykksår. Risikogrupper for underernæring er de eldre pasientene med nedsatt bevissthet, kritisk syke og kognitivt svekkede pasienter (Jacobsen og Bye, 2015). Underernæring defineres som </w:t>
      </w:r>
      <w:r w:rsidRPr="000327E2">
        <w:rPr>
          <w:rFonts w:ascii="Times New Roman" w:hAnsi="Times New Roman" w:cs="Times New Roman"/>
          <w:i/>
          <w:sz w:val="24"/>
          <w:szCs w:val="24"/>
        </w:rPr>
        <w:t xml:space="preserve">«En ernæringssituasjon der mangel på energi, protein og/ eller andre næringsstoffer forårsaker en målbar ugunstig effekt på kroppssammensetning og funksjon, samt klinisk resultat» </w:t>
      </w:r>
      <w:r w:rsidRPr="000327E2">
        <w:rPr>
          <w:rFonts w:ascii="Times New Roman" w:hAnsi="Times New Roman" w:cs="Times New Roman"/>
          <w:sz w:val="24"/>
          <w:szCs w:val="24"/>
        </w:rPr>
        <w:t>(Jacobsen og Bye 2015. s.650). Det vil si at forbruket er større enn inntaket.</w:t>
      </w:r>
    </w:p>
    <w:p w:rsidR="004C7BE9" w:rsidRPr="000327E2" w:rsidRDefault="004C7BE9" w:rsidP="004C7BE9">
      <w:pPr>
        <w:pStyle w:val="Ingenmellomrom"/>
        <w:spacing w:line="360" w:lineRule="auto"/>
        <w:rPr>
          <w:rFonts w:ascii="Times New Roman" w:hAnsi="Times New Roman" w:cs="Times New Roman"/>
          <w:sz w:val="24"/>
          <w:szCs w:val="24"/>
        </w:rPr>
      </w:pPr>
      <w:r w:rsidRPr="000327E2">
        <w:rPr>
          <w:rFonts w:ascii="Times New Roman" w:hAnsi="Times New Roman" w:cs="Times New Roman"/>
          <w:sz w:val="24"/>
          <w:szCs w:val="24"/>
        </w:rPr>
        <w:lastRenderedPageBreak/>
        <w:t>Eldre har samme behov for å dekke de grunnleggende behov for ernæring som de yngre menneskene. Selv om behovet av energi hos e</w:t>
      </w:r>
      <w:r w:rsidR="00060464" w:rsidRPr="000327E2">
        <w:rPr>
          <w:rFonts w:ascii="Times New Roman" w:hAnsi="Times New Roman" w:cs="Times New Roman"/>
          <w:sz w:val="24"/>
          <w:szCs w:val="24"/>
        </w:rPr>
        <w:t>ldre går ned med alderen, er</w:t>
      </w:r>
      <w:r w:rsidRPr="000327E2">
        <w:rPr>
          <w:rFonts w:ascii="Times New Roman" w:hAnsi="Times New Roman" w:cs="Times New Roman"/>
          <w:sz w:val="24"/>
          <w:szCs w:val="24"/>
        </w:rPr>
        <w:t xml:space="preserve"> behove</w:t>
      </w:r>
      <w:r w:rsidR="00060464" w:rsidRPr="000327E2">
        <w:rPr>
          <w:rFonts w:ascii="Times New Roman" w:hAnsi="Times New Roman" w:cs="Times New Roman"/>
          <w:sz w:val="24"/>
          <w:szCs w:val="24"/>
        </w:rPr>
        <w:t>t for vitaminer og mineraler</w:t>
      </w:r>
      <w:r w:rsidRPr="000327E2">
        <w:rPr>
          <w:rFonts w:ascii="Times New Roman" w:hAnsi="Times New Roman" w:cs="Times New Roman"/>
          <w:sz w:val="24"/>
          <w:szCs w:val="24"/>
        </w:rPr>
        <w:t xml:space="preserve"> stabilt gjennom hele det voksne livet. Eldre anbefales å ta tilskudd av vitamin-D, da de kan være svært utsatt for mangelen biologisk. Å ha en D-vitamin mangel kan være en risikofaktor for utvikling av osteoporose (Jacobsen og Bye, 2015). Bare i Norge skjer det om lag 9000 hoftebrudd årlig med osteoporose som hovedårsak (</w:t>
      </w:r>
      <w:proofErr w:type="spellStart"/>
      <w:r w:rsidRPr="000327E2">
        <w:rPr>
          <w:rFonts w:ascii="Times New Roman" w:hAnsi="Times New Roman" w:cs="Times New Roman"/>
          <w:sz w:val="24"/>
          <w:szCs w:val="24"/>
        </w:rPr>
        <w:t>Ranhoff</w:t>
      </w:r>
      <w:proofErr w:type="spellEnd"/>
      <w:r w:rsidRPr="000327E2">
        <w:rPr>
          <w:rFonts w:ascii="Times New Roman" w:hAnsi="Times New Roman" w:cs="Times New Roman"/>
          <w:sz w:val="24"/>
          <w:szCs w:val="24"/>
        </w:rPr>
        <w:t>, Helbostad og Martinsen, 2015) Eldre anbefales videre å ha et tilstrekkelig inntak av energigivende næringsstoffer, da de er særlig utsatt for underernæring. Det er derfor vesentlig at de får i seg nok av de energigivende næringsstoffene, altså protein, fett og karbohyd</w:t>
      </w:r>
      <w:r w:rsidRPr="000327E2">
        <w:rPr>
          <w:rFonts w:ascii="Times New Roman" w:hAnsi="Times New Roman" w:cs="Times New Roman"/>
          <w:sz w:val="24"/>
          <w:szCs w:val="24"/>
        </w:rPr>
        <w:lastRenderedPageBreak/>
        <w:t xml:space="preserve">rater, da spesielt protein. De anbefales å ha et høyere proteininntak for å unngå muskeltap og forekomst av </w:t>
      </w:r>
      <w:proofErr w:type="spellStart"/>
      <w:r w:rsidRPr="000327E2">
        <w:rPr>
          <w:rFonts w:ascii="Times New Roman" w:hAnsi="Times New Roman" w:cs="Times New Roman"/>
          <w:sz w:val="24"/>
          <w:szCs w:val="24"/>
        </w:rPr>
        <w:t>sarkopeni</w:t>
      </w:r>
      <w:proofErr w:type="spellEnd"/>
      <w:r w:rsidRPr="000327E2">
        <w:rPr>
          <w:rFonts w:ascii="Times New Roman" w:hAnsi="Times New Roman" w:cs="Times New Roman"/>
          <w:sz w:val="24"/>
          <w:szCs w:val="24"/>
        </w:rPr>
        <w:t xml:space="preserve"> (alders relatert tap av muskelmasse, styrke og funksjon). Hos voksne er den anbefalte døgndosen for protein er 1-2g/kg/døgn, mens hos eldre bør de innta </w:t>
      </w:r>
      <w:r w:rsidR="00060464" w:rsidRPr="000327E2">
        <w:rPr>
          <w:rFonts w:ascii="Times New Roman" w:hAnsi="Times New Roman" w:cs="Times New Roman"/>
          <w:sz w:val="24"/>
          <w:szCs w:val="24"/>
        </w:rPr>
        <w:t>omtrent én femtedel</w:t>
      </w:r>
      <w:r w:rsidRPr="000327E2">
        <w:rPr>
          <w:rFonts w:ascii="Times New Roman" w:hAnsi="Times New Roman" w:cs="Times New Roman"/>
          <w:sz w:val="24"/>
          <w:szCs w:val="24"/>
        </w:rPr>
        <w:t xml:space="preserve"> mer (Jacobsen og Bye, 2015).</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I tillegg til nedsatt behov for energi, kan mange eldre ha nedsatt appetitt. Dette kan både være en følge av biologisk og sosial aldring, sykdom og </w:t>
      </w:r>
      <w:proofErr w:type="spellStart"/>
      <w:r w:rsidRPr="000327E2">
        <w:rPr>
          <w:rFonts w:ascii="Times New Roman" w:hAnsi="Times New Roman" w:cs="Times New Roman"/>
          <w:sz w:val="24"/>
          <w:szCs w:val="24"/>
        </w:rPr>
        <w:t>komorbiditet</w:t>
      </w:r>
      <w:proofErr w:type="spellEnd"/>
      <w:r w:rsidRPr="000327E2">
        <w:rPr>
          <w:rFonts w:ascii="Times New Roman" w:hAnsi="Times New Roman" w:cs="Times New Roman"/>
          <w:sz w:val="24"/>
          <w:szCs w:val="24"/>
        </w:rPr>
        <w:t xml:space="preserve"> som påvirker appetitten og i tillegg kan påvirke evnen til å spise. Det er sykepleierens oppgave å kartlegge hvor mye pasienten spiser og drikker i forhold til beregnet behov. Ved bruk av </w:t>
      </w:r>
      <w:proofErr w:type="spellStart"/>
      <w:r w:rsidRPr="000327E2">
        <w:rPr>
          <w:rFonts w:ascii="Times New Roman" w:hAnsi="Times New Roman" w:cs="Times New Roman"/>
          <w:sz w:val="24"/>
          <w:szCs w:val="24"/>
        </w:rPr>
        <w:t>matkort</w:t>
      </w:r>
      <w:proofErr w:type="spellEnd"/>
      <w:r w:rsidRPr="000327E2">
        <w:rPr>
          <w:rFonts w:ascii="Times New Roman" w:hAnsi="Times New Roman" w:cs="Times New Roman"/>
          <w:sz w:val="24"/>
          <w:szCs w:val="24"/>
        </w:rPr>
        <w:t xml:space="preserve"> og væskeliste kan sykepleierne følge opp pasientene næringsinntak (Guttormsen et al., 2010). Det kan for eksempel være pasienter med munntørrhet som følge av </w:t>
      </w:r>
      <w:r w:rsidRPr="000327E2">
        <w:rPr>
          <w:rFonts w:ascii="Times New Roman" w:hAnsi="Times New Roman" w:cs="Times New Roman"/>
          <w:sz w:val="24"/>
          <w:szCs w:val="24"/>
        </w:rPr>
        <w:lastRenderedPageBreak/>
        <w:t xml:space="preserve">medikamenter, som da gir tygge- og </w:t>
      </w:r>
      <w:proofErr w:type="spellStart"/>
      <w:r w:rsidRPr="000327E2">
        <w:rPr>
          <w:rFonts w:ascii="Times New Roman" w:hAnsi="Times New Roman" w:cs="Times New Roman"/>
          <w:sz w:val="24"/>
          <w:szCs w:val="24"/>
        </w:rPr>
        <w:t>svelgvansker</w:t>
      </w:r>
      <w:proofErr w:type="spellEnd"/>
      <w:r w:rsidRPr="000327E2">
        <w:rPr>
          <w:rFonts w:ascii="Times New Roman" w:hAnsi="Times New Roman" w:cs="Times New Roman"/>
          <w:sz w:val="24"/>
          <w:szCs w:val="24"/>
        </w:rPr>
        <w:t xml:space="preserve"> (Jacobsen og Bye, 2015). Hos eldre mennesker kan det oppstå et komplekst </w:t>
      </w:r>
      <w:proofErr w:type="spellStart"/>
      <w:r w:rsidRPr="000327E2">
        <w:rPr>
          <w:rFonts w:ascii="Times New Roman" w:hAnsi="Times New Roman" w:cs="Times New Roman"/>
          <w:sz w:val="24"/>
          <w:szCs w:val="24"/>
        </w:rPr>
        <w:t>patofysiologisk</w:t>
      </w:r>
      <w:proofErr w:type="spellEnd"/>
      <w:r w:rsidRPr="000327E2">
        <w:rPr>
          <w:rFonts w:ascii="Times New Roman" w:hAnsi="Times New Roman" w:cs="Times New Roman"/>
          <w:sz w:val="24"/>
          <w:szCs w:val="24"/>
        </w:rPr>
        <w:t xml:space="preserve"> samspill mellom sykdom og underernæring. Dette kan utvikles til en ond sirkel, med at sykdommen i seg selv vil øke risikoen for underernæring, videre kan dette utvikles og forverre </w:t>
      </w:r>
      <w:proofErr w:type="gramStart"/>
      <w:r w:rsidRPr="000327E2">
        <w:rPr>
          <w:rFonts w:ascii="Times New Roman" w:hAnsi="Times New Roman" w:cs="Times New Roman"/>
          <w:sz w:val="24"/>
          <w:szCs w:val="24"/>
        </w:rPr>
        <w:t>sykdommen(</w:t>
      </w:r>
      <w:proofErr w:type="gramEnd"/>
      <w:r w:rsidRPr="000327E2">
        <w:rPr>
          <w:rFonts w:ascii="Times New Roman" w:hAnsi="Times New Roman" w:cs="Times New Roman"/>
          <w:sz w:val="24"/>
          <w:szCs w:val="24"/>
        </w:rPr>
        <w:t>Jacobsen og Bye, 2015).</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Underernæring hos eldre pasienter over tid fører til redusert vekt, dette minsker muskelmassen, som da gir redusert muskelkraft. Når pasienten ikke får i seg nok energi øker søvnbehovet, dette gjør at pasienten blir mer sengeliggende og har mindre spontan aktivitet, som nevnt tidligere er det en faktor som øker risikoen for trykksår (Jacobsen og Bye, 2015). </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lastRenderedPageBreak/>
        <w:t>Eliminasjonsprosessen blir også forstyrret da det er lite inntak per os. Når tarmslimhinnen ikke får tilført næring, vil vevet i tarmen på sikt reduseres (atrofieres). Dette fører til at absorpsjonen av næringsstoffer blir dårligere og tarmslimhinnene blir mer gjennomtrengelig for bakterier, som kan føre til infeksjon og diaré. Diaré kan føre til dehydrering, og mange eldre risikerer å være dehydrert. Dette kan skyldes nedsatt opplevelse av tørst. Det er da viktig at sykepleierne tilbyr drikke hyppig og en drikke-liste kan være et tiltak som sikrer at de inntar nok væske. Døgnbehovet for væske er 30ml/</w:t>
      </w:r>
      <w:proofErr w:type="gramStart"/>
      <w:r w:rsidRPr="000327E2">
        <w:rPr>
          <w:rFonts w:ascii="Times New Roman" w:hAnsi="Times New Roman" w:cs="Times New Roman"/>
          <w:sz w:val="24"/>
          <w:szCs w:val="24"/>
        </w:rPr>
        <w:t>kg(</w:t>
      </w:r>
      <w:proofErr w:type="gramEnd"/>
      <w:r w:rsidRPr="000327E2">
        <w:rPr>
          <w:rFonts w:ascii="Times New Roman" w:hAnsi="Times New Roman" w:cs="Times New Roman"/>
          <w:sz w:val="24"/>
          <w:szCs w:val="24"/>
        </w:rPr>
        <w:t>Jacobsen og Bye, 2015).</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For at sykepleiere skal kunne utøve en god ernæringspraksis for pasientene, innebærer det at sykepleieren benytter </w:t>
      </w:r>
      <w:r w:rsidRPr="000327E2">
        <w:rPr>
          <w:rFonts w:ascii="Times New Roman" w:hAnsi="Times New Roman" w:cs="Times New Roman"/>
          <w:sz w:val="24"/>
          <w:szCs w:val="24"/>
        </w:rPr>
        <w:lastRenderedPageBreak/>
        <w:t xml:space="preserve">seg av sykepleier-prosessen. Det gjøres ved å observere, vurdere, formulere målsettinger, iverksette tiltak og dokumentere pasientens ernæringsstatus. Dette vil si en systematisk og kunnskapsbasert oppfølgning av ernæringsbehovet til pasienten i det aktuelle tidsrommet (Jacobsen og Bye, 2015). </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For at sykepleierne skal kunne benytte seg av sykepleieprosessen, må de innhente opplysninger om pasientens antropometriske målinger (målinger av menneskets proporsjoner). Det er en felles betegnelse på ulike kropps målinger, dette dreier seg i hovedsak om høyde, vekt og kroppens proporsjoner. Ulike utregninger som; Kropps masse indeks (KMI), hudfoldtykkelse og liv- hofteomkrets beregnes også som antropometriske mål</w:t>
      </w:r>
      <w:r w:rsidR="00706FC4" w:rsidRPr="000327E2">
        <w:rPr>
          <w:rFonts w:ascii="Times New Roman" w:hAnsi="Times New Roman" w:cs="Times New Roman"/>
          <w:sz w:val="24"/>
          <w:szCs w:val="24"/>
        </w:rPr>
        <w:t xml:space="preserve"> </w:t>
      </w:r>
      <w:r w:rsidRPr="000327E2">
        <w:rPr>
          <w:rFonts w:ascii="Times New Roman" w:hAnsi="Times New Roman" w:cs="Times New Roman"/>
          <w:sz w:val="24"/>
          <w:szCs w:val="24"/>
        </w:rPr>
        <w:t xml:space="preserve">(Jacobsen og </w:t>
      </w:r>
      <w:r w:rsidRPr="000327E2">
        <w:rPr>
          <w:rFonts w:ascii="Times New Roman" w:hAnsi="Times New Roman" w:cs="Times New Roman"/>
          <w:sz w:val="24"/>
          <w:szCs w:val="24"/>
        </w:rPr>
        <w:lastRenderedPageBreak/>
        <w:t xml:space="preserve">Bye, 2015). Resultatet sier at store deler av pasientene var feilernært ved innleggelse før operasjon, disse hadde oftest lav KMI, men det var også tilfeller hvor pasienter hadde høy KMI og </w:t>
      </w:r>
      <w:proofErr w:type="spellStart"/>
      <w:r w:rsidRPr="000327E2">
        <w:rPr>
          <w:rFonts w:ascii="Times New Roman" w:hAnsi="Times New Roman" w:cs="Times New Roman"/>
          <w:sz w:val="24"/>
          <w:szCs w:val="24"/>
        </w:rPr>
        <w:t>likevell</w:t>
      </w:r>
      <w:proofErr w:type="spellEnd"/>
      <w:r w:rsidRPr="000327E2">
        <w:rPr>
          <w:rFonts w:ascii="Times New Roman" w:hAnsi="Times New Roman" w:cs="Times New Roman"/>
          <w:sz w:val="24"/>
          <w:szCs w:val="24"/>
        </w:rPr>
        <w:t xml:space="preserve"> var feilernært og i risiko for utvikling av trykksår. De antropometriske målene kan gi sykepleierne en indikasjon på hvilken klassifisering de enkelte pasientene befinne seg i. Dette kan danne et bilde av ernæringsutvikling over tid. Det er viktig å supplere med kliniske og faglig skjønn, da de antropometriske målingene ikke kan tale for seg selv, men sammen med en helhetlig vurdering av hver enkelt pasients situasjon (Jacobsen og Bye, 2015). </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Resultatet viser at KMI har mye å si for pasienter med risiko for utvikling av trykksår. De som er spesielt utsatt er </w:t>
      </w:r>
      <w:r w:rsidRPr="000327E2">
        <w:rPr>
          <w:rFonts w:ascii="Times New Roman" w:hAnsi="Times New Roman" w:cs="Times New Roman"/>
          <w:sz w:val="24"/>
          <w:szCs w:val="24"/>
        </w:rPr>
        <w:lastRenderedPageBreak/>
        <w:t>pasientene med en KMI-verdi på 18,5 eller mindre, da de innehar en høy risiko for å ha ernærings relaterte komplikasjoner og dermed risiko for å utvikle trykksår. Ved moderat underernæring har den eldre pasienten en KMI-verdi på 20 eller mindre, men hvis pasienten har hatt e</w:t>
      </w:r>
      <w:r w:rsidR="00C512D8" w:rsidRPr="000327E2">
        <w:rPr>
          <w:rFonts w:ascii="Times New Roman" w:hAnsi="Times New Roman" w:cs="Times New Roman"/>
          <w:sz w:val="24"/>
          <w:szCs w:val="24"/>
        </w:rPr>
        <w:t>t ufrivillig vekttap på over én tjuendedel</w:t>
      </w:r>
      <w:r w:rsidRPr="000327E2">
        <w:rPr>
          <w:rFonts w:ascii="Times New Roman" w:hAnsi="Times New Roman" w:cs="Times New Roman"/>
          <w:sz w:val="24"/>
          <w:szCs w:val="24"/>
        </w:rPr>
        <w:t xml:space="preserve"> de siste tre måneder i tillegg til den lave KMI-verdien, regnes en KMI på 22 som moderat underernært. Hos voksne ligger grensen på 18,5 og 20 ved samme vekttap. Ved alvorlig underernæring har den eldre pasienten en KMI-verdi på 20 eller mindre el</w:t>
      </w:r>
      <w:r w:rsidR="00C512D8" w:rsidRPr="000327E2">
        <w:rPr>
          <w:rFonts w:ascii="Times New Roman" w:hAnsi="Times New Roman" w:cs="Times New Roman"/>
          <w:sz w:val="24"/>
          <w:szCs w:val="24"/>
        </w:rPr>
        <w:t xml:space="preserve">ler hvis pasienten har hatt </w:t>
      </w:r>
      <w:r w:rsidRPr="000327E2">
        <w:rPr>
          <w:rFonts w:ascii="Times New Roman" w:hAnsi="Times New Roman" w:cs="Times New Roman"/>
          <w:sz w:val="24"/>
          <w:szCs w:val="24"/>
        </w:rPr>
        <w:t>ufrivillig vekttap</w:t>
      </w:r>
      <w:r w:rsidR="00C512D8" w:rsidRPr="000327E2">
        <w:rPr>
          <w:rFonts w:ascii="Times New Roman" w:hAnsi="Times New Roman" w:cs="Times New Roman"/>
          <w:sz w:val="24"/>
          <w:szCs w:val="24"/>
        </w:rPr>
        <w:t xml:space="preserve"> på én femtedel</w:t>
      </w:r>
      <w:r w:rsidRPr="000327E2">
        <w:rPr>
          <w:rFonts w:ascii="Times New Roman" w:hAnsi="Times New Roman" w:cs="Times New Roman"/>
          <w:sz w:val="24"/>
          <w:szCs w:val="24"/>
        </w:rPr>
        <w:t xml:space="preserve"> </w:t>
      </w:r>
      <w:r w:rsidR="00C512D8" w:rsidRPr="000327E2">
        <w:rPr>
          <w:rFonts w:ascii="Times New Roman" w:hAnsi="Times New Roman" w:cs="Times New Roman"/>
          <w:sz w:val="24"/>
          <w:szCs w:val="24"/>
        </w:rPr>
        <w:t xml:space="preserve">av kroppsvekten de </w:t>
      </w:r>
      <w:r w:rsidRPr="000327E2">
        <w:rPr>
          <w:rFonts w:ascii="Times New Roman" w:hAnsi="Times New Roman" w:cs="Times New Roman"/>
          <w:sz w:val="24"/>
          <w:szCs w:val="24"/>
        </w:rPr>
        <w:t>siste 6</w:t>
      </w:r>
      <w:r w:rsidR="00C512D8" w:rsidRPr="000327E2">
        <w:rPr>
          <w:rFonts w:ascii="Times New Roman" w:hAnsi="Times New Roman" w:cs="Times New Roman"/>
          <w:sz w:val="24"/>
          <w:szCs w:val="24"/>
        </w:rPr>
        <w:t xml:space="preserve"> måneder eller et vekttap på én tiendedel</w:t>
      </w:r>
      <w:r w:rsidRPr="000327E2">
        <w:rPr>
          <w:rFonts w:ascii="Times New Roman" w:hAnsi="Times New Roman" w:cs="Times New Roman"/>
          <w:sz w:val="24"/>
          <w:szCs w:val="24"/>
        </w:rPr>
        <w:t xml:space="preserve"> de siste 3 måneder. De eldre regnes også som alvorlig underernært hvis de har h</w:t>
      </w:r>
      <w:r w:rsidR="00C512D8" w:rsidRPr="000327E2">
        <w:rPr>
          <w:rFonts w:ascii="Times New Roman" w:hAnsi="Times New Roman" w:cs="Times New Roman"/>
          <w:sz w:val="24"/>
          <w:szCs w:val="24"/>
        </w:rPr>
        <w:t xml:space="preserve">att et ufrivillig vekttap på </w:t>
      </w:r>
      <w:r w:rsidR="00C512D8" w:rsidRPr="000327E2">
        <w:rPr>
          <w:rFonts w:ascii="Times New Roman" w:hAnsi="Times New Roman" w:cs="Times New Roman"/>
          <w:sz w:val="24"/>
          <w:szCs w:val="24"/>
        </w:rPr>
        <w:lastRenderedPageBreak/>
        <w:t>én tjuendedel</w:t>
      </w:r>
      <w:r w:rsidRPr="000327E2">
        <w:rPr>
          <w:rFonts w:ascii="Times New Roman" w:hAnsi="Times New Roman" w:cs="Times New Roman"/>
          <w:sz w:val="24"/>
          <w:szCs w:val="24"/>
        </w:rPr>
        <w:t xml:space="preserve"> </w:t>
      </w:r>
      <w:r w:rsidR="00C512D8" w:rsidRPr="000327E2">
        <w:rPr>
          <w:rFonts w:ascii="Times New Roman" w:hAnsi="Times New Roman" w:cs="Times New Roman"/>
          <w:sz w:val="24"/>
          <w:szCs w:val="24"/>
        </w:rPr>
        <w:t xml:space="preserve">av kroppsvekten </w:t>
      </w:r>
      <w:r w:rsidRPr="000327E2">
        <w:rPr>
          <w:rFonts w:ascii="Times New Roman" w:hAnsi="Times New Roman" w:cs="Times New Roman"/>
          <w:sz w:val="24"/>
          <w:szCs w:val="24"/>
        </w:rPr>
        <w:t>de siste tre måneder</w:t>
      </w:r>
      <w:r w:rsidR="00C512D8" w:rsidRPr="000327E2">
        <w:rPr>
          <w:rFonts w:ascii="Times New Roman" w:hAnsi="Times New Roman" w:cs="Times New Roman"/>
          <w:sz w:val="24"/>
          <w:szCs w:val="24"/>
        </w:rPr>
        <w:t>,</w:t>
      </w:r>
      <w:r w:rsidRPr="000327E2">
        <w:rPr>
          <w:rFonts w:ascii="Times New Roman" w:hAnsi="Times New Roman" w:cs="Times New Roman"/>
          <w:sz w:val="24"/>
          <w:szCs w:val="24"/>
        </w:rPr>
        <w:t xml:space="preserve"> i tillegg til en KMI-verdi på 20 eller mindre. Det er også alvorlig underernæring hvis matinnt</w:t>
      </w:r>
      <w:r w:rsidR="00C512D8" w:rsidRPr="000327E2">
        <w:rPr>
          <w:rFonts w:ascii="Times New Roman" w:hAnsi="Times New Roman" w:cs="Times New Roman"/>
          <w:sz w:val="24"/>
          <w:szCs w:val="24"/>
        </w:rPr>
        <w:t>aket den siste uka er under én fjerdedel</w:t>
      </w:r>
      <w:r w:rsidRPr="000327E2">
        <w:rPr>
          <w:rFonts w:ascii="Times New Roman" w:hAnsi="Times New Roman" w:cs="Times New Roman"/>
          <w:sz w:val="24"/>
          <w:szCs w:val="24"/>
        </w:rPr>
        <w:t xml:space="preserve"> av pasientens beregnede behov (Jacobsen og Bye, 2015).  Det er viktig at sykepleierne lager en </w:t>
      </w:r>
      <w:proofErr w:type="spellStart"/>
      <w:r w:rsidRPr="000327E2">
        <w:rPr>
          <w:rFonts w:ascii="Times New Roman" w:hAnsi="Times New Roman" w:cs="Times New Roman"/>
          <w:sz w:val="24"/>
          <w:szCs w:val="24"/>
        </w:rPr>
        <w:t>inviduell</w:t>
      </w:r>
      <w:proofErr w:type="spellEnd"/>
      <w:r w:rsidRPr="000327E2">
        <w:rPr>
          <w:rFonts w:ascii="Times New Roman" w:hAnsi="Times New Roman" w:cs="Times New Roman"/>
          <w:sz w:val="24"/>
          <w:szCs w:val="24"/>
        </w:rPr>
        <w:t xml:space="preserve"> ernæringsplan. Ernæringsstatus, behov, inntak og tiltak må dokumenteres. Sykepleieren må tilrettelegge miljøet rundt måltid, matens konsistens hos pasienter med tygg- og svelgeproblemer, tilrettelegge tilpasset og beriket ønskekost. Det er også viktig å supplere med mellommåltider og ernæringsdrikke, da mindre måltider er mer overkommelig (Guttormsen et al., 2010).   </w:t>
      </w:r>
    </w:p>
    <w:p w:rsidR="004C7BE9" w:rsidRPr="000327E2" w:rsidRDefault="004C7BE9" w:rsidP="004C7BE9">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For å redusere risikoen for trykksår hos eldre, sårbare pasienter på sykehus, viser forskning at ernærings tilskudd </w:t>
      </w:r>
      <w:r w:rsidRPr="000327E2">
        <w:rPr>
          <w:rFonts w:ascii="Times New Roman" w:hAnsi="Times New Roman" w:cs="Times New Roman"/>
          <w:sz w:val="24"/>
          <w:szCs w:val="24"/>
        </w:rPr>
        <w:lastRenderedPageBreak/>
        <w:t xml:space="preserve">kan redusere risikoen betydelig. Redusert næringsinntak gir konsekvenser for huden og for </w:t>
      </w:r>
      <w:proofErr w:type="spellStart"/>
      <w:r w:rsidRPr="000327E2">
        <w:rPr>
          <w:rFonts w:ascii="Times New Roman" w:hAnsi="Times New Roman" w:cs="Times New Roman"/>
          <w:sz w:val="24"/>
          <w:szCs w:val="24"/>
        </w:rPr>
        <w:t>sårtilhelingen</w:t>
      </w:r>
      <w:proofErr w:type="spellEnd"/>
      <w:r w:rsidRPr="000327E2">
        <w:rPr>
          <w:rFonts w:ascii="Times New Roman" w:hAnsi="Times New Roman" w:cs="Times New Roman"/>
          <w:sz w:val="24"/>
          <w:szCs w:val="24"/>
        </w:rPr>
        <w:t xml:space="preserve">. Ved </w:t>
      </w:r>
      <w:proofErr w:type="spellStart"/>
      <w:r w:rsidRPr="000327E2">
        <w:rPr>
          <w:rFonts w:ascii="Times New Roman" w:hAnsi="Times New Roman" w:cs="Times New Roman"/>
          <w:sz w:val="24"/>
          <w:szCs w:val="24"/>
        </w:rPr>
        <w:t>sårtilheling</w:t>
      </w:r>
      <w:proofErr w:type="spellEnd"/>
      <w:r w:rsidRPr="000327E2">
        <w:rPr>
          <w:rFonts w:ascii="Times New Roman" w:hAnsi="Times New Roman" w:cs="Times New Roman"/>
          <w:sz w:val="24"/>
          <w:szCs w:val="24"/>
        </w:rPr>
        <w:t xml:space="preserve"> blir behovet for energi økt, spesielt protein, da protein er med på å bygge opp kroppen etter en skade. Sporstoffer og vitaminer er også vanlig å mangle ved underernæring, for optimal </w:t>
      </w:r>
      <w:proofErr w:type="spellStart"/>
      <w:r w:rsidRPr="000327E2">
        <w:rPr>
          <w:rFonts w:ascii="Times New Roman" w:hAnsi="Times New Roman" w:cs="Times New Roman"/>
          <w:sz w:val="24"/>
          <w:szCs w:val="24"/>
        </w:rPr>
        <w:t>sårtilheling</w:t>
      </w:r>
      <w:proofErr w:type="spellEnd"/>
      <w:r w:rsidRPr="000327E2">
        <w:rPr>
          <w:rFonts w:ascii="Times New Roman" w:hAnsi="Times New Roman" w:cs="Times New Roman"/>
          <w:sz w:val="24"/>
          <w:szCs w:val="24"/>
        </w:rPr>
        <w:t xml:space="preserve"> er det viktig å tilføre nok vitamin C, jern og sink. Mangel på vitamin C kan gi sykdommen skjørbuk, som blant annet kan føre til redusert evne til å danne kollagen under </w:t>
      </w:r>
      <w:proofErr w:type="spellStart"/>
      <w:r w:rsidRPr="000327E2">
        <w:rPr>
          <w:rFonts w:ascii="Times New Roman" w:hAnsi="Times New Roman" w:cs="Times New Roman"/>
          <w:sz w:val="24"/>
          <w:szCs w:val="24"/>
        </w:rPr>
        <w:t>sårtilhelingen</w:t>
      </w:r>
      <w:proofErr w:type="spellEnd"/>
      <w:r w:rsidRPr="000327E2">
        <w:rPr>
          <w:rFonts w:ascii="Times New Roman" w:hAnsi="Times New Roman" w:cs="Times New Roman"/>
          <w:sz w:val="24"/>
          <w:szCs w:val="24"/>
        </w:rPr>
        <w:t xml:space="preserve">. Disse pasientene er fra før utsatt for trykksår og har i tillegg dårlige forhold for </w:t>
      </w:r>
      <w:proofErr w:type="spellStart"/>
      <w:r w:rsidRPr="000327E2">
        <w:rPr>
          <w:rFonts w:ascii="Times New Roman" w:hAnsi="Times New Roman" w:cs="Times New Roman"/>
          <w:sz w:val="24"/>
          <w:szCs w:val="24"/>
        </w:rPr>
        <w:t>sårtilheling</w:t>
      </w:r>
      <w:proofErr w:type="spellEnd"/>
      <w:r w:rsidRPr="000327E2">
        <w:rPr>
          <w:rFonts w:ascii="Times New Roman" w:hAnsi="Times New Roman" w:cs="Times New Roman"/>
          <w:sz w:val="24"/>
          <w:szCs w:val="24"/>
        </w:rPr>
        <w:t>. Dette har en sammenheng med at underernærte pasienter er avmagrede og da har fremtredende bein og knokler som får mer trykk enn andre områder. En slik situasjon vil svekke kroppens immunfor</w:t>
      </w:r>
      <w:r w:rsidRPr="000327E2">
        <w:rPr>
          <w:rFonts w:ascii="Times New Roman" w:hAnsi="Times New Roman" w:cs="Times New Roman"/>
          <w:sz w:val="24"/>
          <w:szCs w:val="24"/>
        </w:rPr>
        <w:lastRenderedPageBreak/>
        <w:t xml:space="preserve">svar og da vil mange sykdommer få et mer alvorlig sykdomsforløp enn hos </w:t>
      </w:r>
      <w:proofErr w:type="gramStart"/>
      <w:r w:rsidRPr="000327E2">
        <w:rPr>
          <w:rFonts w:ascii="Times New Roman" w:hAnsi="Times New Roman" w:cs="Times New Roman"/>
          <w:sz w:val="24"/>
          <w:szCs w:val="24"/>
        </w:rPr>
        <w:t>normalernærte(</w:t>
      </w:r>
      <w:proofErr w:type="gramEnd"/>
      <w:r w:rsidRPr="000327E2">
        <w:rPr>
          <w:rFonts w:ascii="Times New Roman" w:hAnsi="Times New Roman" w:cs="Times New Roman"/>
          <w:sz w:val="24"/>
          <w:szCs w:val="24"/>
        </w:rPr>
        <w:t>Jacobsen og Bye, 2015; Bertelsen, 2012).</w:t>
      </w:r>
    </w:p>
    <w:p w:rsidR="004C7BE9" w:rsidRPr="000327E2" w:rsidRDefault="004C7BE9" w:rsidP="004C7BE9">
      <w:pPr>
        <w:spacing w:after="0" w:line="360" w:lineRule="auto"/>
        <w:rPr>
          <w:rFonts w:ascii="Times New Roman" w:eastAsia="Times New Roman" w:hAnsi="Times New Roman" w:cs="Times New Roman"/>
          <w:sz w:val="24"/>
          <w:szCs w:val="24"/>
          <w:lang w:eastAsia="nb-NO"/>
        </w:rPr>
      </w:pPr>
      <w:r w:rsidRPr="000327E2">
        <w:rPr>
          <w:rFonts w:ascii="Times New Roman" w:hAnsi="Times New Roman" w:cs="Times New Roman"/>
          <w:sz w:val="24"/>
          <w:szCs w:val="24"/>
        </w:rPr>
        <w:t xml:space="preserve">Resultatet viser at unormale verdier i blodprøvene albumin og </w:t>
      </w:r>
      <w:proofErr w:type="spellStart"/>
      <w:r w:rsidRPr="000327E2">
        <w:rPr>
          <w:rFonts w:ascii="Times New Roman" w:hAnsi="Times New Roman" w:cs="Times New Roman"/>
          <w:sz w:val="24"/>
          <w:szCs w:val="24"/>
        </w:rPr>
        <w:t>transthyretin</w:t>
      </w:r>
      <w:proofErr w:type="spellEnd"/>
      <w:r w:rsidRPr="000327E2">
        <w:rPr>
          <w:rFonts w:ascii="Times New Roman" w:hAnsi="Times New Roman" w:cs="Times New Roman"/>
          <w:sz w:val="24"/>
          <w:szCs w:val="24"/>
        </w:rPr>
        <w:t xml:space="preserve">, som er en indikasjon på feilernæring, er en risiko for å utvikle trykksår. Det viser seg at nylig oppstått traume hos en underernært pasient, for eksempel kritisk sykdom, fører til at den normale reaksjonen på faste overstyres av </w:t>
      </w:r>
      <w:proofErr w:type="spellStart"/>
      <w:r w:rsidRPr="000327E2">
        <w:rPr>
          <w:rFonts w:ascii="Times New Roman" w:hAnsi="Times New Roman" w:cs="Times New Roman"/>
          <w:sz w:val="24"/>
          <w:szCs w:val="24"/>
        </w:rPr>
        <w:t>katekolaminer</w:t>
      </w:r>
      <w:proofErr w:type="spellEnd"/>
      <w:r w:rsidRPr="000327E2">
        <w:rPr>
          <w:rFonts w:ascii="Times New Roman" w:hAnsi="Times New Roman" w:cs="Times New Roman"/>
          <w:sz w:val="24"/>
          <w:szCs w:val="24"/>
        </w:rPr>
        <w:t xml:space="preserve">. Det fører til at energiomsetningen øker, det blir dannet minimalt med ketoner og proteinnedbrytningen øker. Da får pasienten hyperglykemi og </w:t>
      </w:r>
      <w:proofErr w:type="spellStart"/>
      <w:r w:rsidRPr="000327E2">
        <w:rPr>
          <w:rFonts w:ascii="Times New Roman" w:hAnsi="Times New Roman" w:cs="Times New Roman"/>
          <w:sz w:val="24"/>
          <w:szCs w:val="24"/>
        </w:rPr>
        <w:t>glukoseinntoleranse</w:t>
      </w:r>
      <w:proofErr w:type="spellEnd"/>
      <w:r w:rsidRPr="000327E2">
        <w:rPr>
          <w:rFonts w:ascii="Times New Roman" w:hAnsi="Times New Roman" w:cs="Times New Roman"/>
          <w:sz w:val="24"/>
          <w:szCs w:val="24"/>
        </w:rPr>
        <w:t xml:space="preserve">, i tillegg får pasienten salt- og væskeretensjon og </w:t>
      </w:r>
      <w:proofErr w:type="spellStart"/>
      <w:r w:rsidRPr="000327E2">
        <w:rPr>
          <w:rFonts w:ascii="Times New Roman" w:hAnsi="Times New Roman" w:cs="Times New Roman"/>
          <w:sz w:val="24"/>
          <w:szCs w:val="24"/>
        </w:rPr>
        <w:t>hypoalbuminemi</w:t>
      </w:r>
      <w:proofErr w:type="spellEnd"/>
      <w:r w:rsidRPr="000327E2">
        <w:rPr>
          <w:rFonts w:ascii="Times New Roman" w:hAnsi="Times New Roman" w:cs="Times New Roman"/>
          <w:sz w:val="24"/>
          <w:szCs w:val="24"/>
        </w:rPr>
        <w:t xml:space="preserve"> (lavt plasma nivå </w:t>
      </w:r>
      <w:r w:rsidRPr="000327E2">
        <w:rPr>
          <w:rFonts w:ascii="Times New Roman" w:hAnsi="Times New Roman" w:cs="Times New Roman"/>
          <w:sz w:val="24"/>
          <w:szCs w:val="24"/>
        </w:rPr>
        <w:lastRenderedPageBreak/>
        <w:t xml:space="preserve">av albumin) (Thoresen, 2012). </w:t>
      </w:r>
      <w:r w:rsidRPr="000327E2">
        <w:rPr>
          <w:rFonts w:ascii="Times New Roman" w:eastAsia="Times New Roman" w:hAnsi="Times New Roman" w:cs="Times New Roman"/>
          <w:sz w:val="24"/>
          <w:szCs w:val="24"/>
          <w:lang w:eastAsia="nb-NO"/>
        </w:rPr>
        <w:t xml:space="preserve"> </w:t>
      </w:r>
      <w:r w:rsidRPr="000327E2">
        <w:rPr>
          <w:rFonts w:ascii="Times New Roman" w:eastAsia="Times New Roman" w:hAnsi="Times New Roman" w:cs="Times New Roman"/>
          <w:sz w:val="24"/>
          <w:szCs w:val="24"/>
          <w:lang w:eastAsia="nb-NO"/>
        </w:rPr>
        <w:br/>
      </w:r>
    </w:p>
    <w:p w:rsidR="007724D7" w:rsidRDefault="004C7BE9" w:rsidP="007724D7">
      <w:pPr>
        <w:spacing w:after="0" w:line="360" w:lineRule="auto"/>
        <w:rPr>
          <w:rFonts w:ascii="Times New Roman" w:hAnsi="Times New Roman" w:cs="Times New Roman"/>
          <w:sz w:val="24"/>
          <w:szCs w:val="24"/>
        </w:rPr>
      </w:pPr>
      <w:r w:rsidRPr="000327E2">
        <w:rPr>
          <w:rFonts w:ascii="Times New Roman" w:hAnsi="Times New Roman" w:cs="Times New Roman"/>
          <w:sz w:val="24"/>
          <w:szCs w:val="24"/>
        </w:rPr>
        <w:t xml:space="preserve">Resultatet viser videre at selv om sykepleiere vurderte pasienter til å ikke være i risiko for underernæring, men at blodprøver viser at albumin-nivået var lave og derfor i risiko for utvikling av underernæring. </w:t>
      </w:r>
      <w:r w:rsidRPr="000327E2">
        <w:rPr>
          <w:rFonts w:ascii="Times New Roman" w:eastAsia="Times New Roman" w:hAnsi="Times New Roman" w:cs="Times New Roman"/>
          <w:sz w:val="24"/>
          <w:szCs w:val="24"/>
          <w:lang w:eastAsia="nb-NO"/>
        </w:rPr>
        <w:t xml:space="preserve">Lavt plasmanivå av albumin og </w:t>
      </w:r>
      <w:proofErr w:type="spellStart"/>
      <w:r w:rsidRPr="000327E2">
        <w:rPr>
          <w:rFonts w:ascii="Times New Roman" w:eastAsia="Times New Roman" w:hAnsi="Times New Roman" w:cs="Times New Roman"/>
          <w:sz w:val="24"/>
          <w:szCs w:val="24"/>
          <w:lang w:eastAsia="nb-NO"/>
        </w:rPr>
        <w:t>transthyretin</w:t>
      </w:r>
      <w:proofErr w:type="spellEnd"/>
      <w:r w:rsidRPr="000327E2">
        <w:rPr>
          <w:rFonts w:ascii="Times New Roman" w:eastAsia="Times New Roman" w:hAnsi="Times New Roman" w:cs="Times New Roman"/>
          <w:sz w:val="24"/>
          <w:szCs w:val="24"/>
          <w:lang w:eastAsia="nb-NO"/>
        </w:rPr>
        <w:t xml:space="preserve"> er markører for feilernæring på grunn av proteinmangel. Studien viser at alder opp til 80 år ikke påvirker frekvensen av ernæringsrelatert albuminnivå og patologiske tilstander. Men albumin- og </w:t>
      </w:r>
      <w:proofErr w:type="spellStart"/>
      <w:r w:rsidRPr="000327E2">
        <w:rPr>
          <w:rFonts w:ascii="Times New Roman" w:eastAsia="Times New Roman" w:hAnsi="Times New Roman" w:cs="Times New Roman"/>
          <w:sz w:val="24"/>
          <w:szCs w:val="24"/>
          <w:lang w:eastAsia="nb-NO"/>
        </w:rPr>
        <w:t>transthyretin</w:t>
      </w:r>
      <w:proofErr w:type="spellEnd"/>
      <w:r w:rsidRPr="000327E2">
        <w:rPr>
          <w:rFonts w:ascii="Times New Roman" w:eastAsia="Times New Roman" w:hAnsi="Times New Roman" w:cs="Times New Roman"/>
          <w:sz w:val="24"/>
          <w:szCs w:val="24"/>
          <w:lang w:eastAsia="nb-NO"/>
        </w:rPr>
        <w:t xml:space="preserve">-nivåene kan bli påvirket av andre faktorer enn ernæring, for eksempel betennelse, lever og nyre svikt/sykdom. Det er blitt kjent i de senere årene at betennelse, enten alene eller sammen med et lavt inntak av proteiner, kan </w:t>
      </w:r>
      <w:r w:rsidRPr="000327E2">
        <w:rPr>
          <w:rFonts w:ascii="Times New Roman" w:eastAsia="Times New Roman" w:hAnsi="Times New Roman" w:cs="Times New Roman"/>
          <w:sz w:val="24"/>
          <w:szCs w:val="24"/>
          <w:lang w:eastAsia="nb-NO"/>
        </w:rPr>
        <w:lastRenderedPageBreak/>
        <w:t xml:space="preserve">spille en betydelig rolle i forhold til utvikling av </w:t>
      </w:r>
      <w:proofErr w:type="spellStart"/>
      <w:r w:rsidRPr="000327E2">
        <w:rPr>
          <w:rFonts w:ascii="Times New Roman" w:eastAsia="Times New Roman" w:hAnsi="Times New Roman" w:cs="Times New Roman"/>
          <w:sz w:val="24"/>
          <w:szCs w:val="24"/>
          <w:lang w:eastAsia="nb-NO"/>
        </w:rPr>
        <w:t>hypoalbuminemi</w:t>
      </w:r>
      <w:proofErr w:type="spellEnd"/>
      <w:r w:rsidRPr="000327E2">
        <w:rPr>
          <w:rFonts w:ascii="Times New Roman" w:eastAsia="Times New Roman" w:hAnsi="Times New Roman" w:cs="Times New Roman"/>
          <w:sz w:val="24"/>
          <w:szCs w:val="24"/>
          <w:lang w:eastAsia="nb-NO"/>
        </w:rPr>
        <w:t xml:space="preserve">. Lave nivåer av albumin og </w:t>
      </w:r>
      <w:proofErr w:type="spellStart"/>
      <w:r w:rsidRPr="000327E2">
        <w:rPr>
          <w:rFonts w:ascii="Times New Roman" w:eastAsia="Times New Roman" w:hAnsi="Times New Roman" w:cs="Times New Roman"/>
          <w:sz w:val="24"/>
          <w:szCs w:val="24"/>
          <w:lang w:eastAsia="nb-NO"/>
        </w:rPr>
        <w:t>transthyretin</w:t>
      </w:r>
      <w:proofErr w:type="spellEnd"/>
      <w:r w:rsidRPr="000327E2">
        <w:rPr>
          <w:rFonts w:ascii="Times New Roman" w:eastAsia="Times New Roman" w:hAnsi="Times New Roman" w:cs="Times New Roman"/>
          <w:sz w:val="24"/>
          <w:szCs w:val="24"/>
          <w:lang w:eastAsia="nb-NO"/>
        </w:rPr>
        <w:t xml:space="preserve"> er assosiert med økt dødelighet hos eldre mennesker (</w:t>
      </w:r>
      <w:proofErr w:type="spellStart"/>
      <w:r w:rsidRPr="000327E2">
        <w:rPr>
          <w:rFonts w:ascii="Times New Roman" w:eastAsia="Times New Roman" w:hAnsi="Times New Roman" w:cs="Times New Roman"/>
          <w:sz w:val="24"/>
          <w:szCs w:val="24"/>
          <w:lang w:eastAsia="nb-NO"/>
        </w:rPr>
        <w:t>Delcourt</w:t>
      </w:r>
      <w:proofErr w:type="spellEnd"/>
      <w:r w:rsidRPr="000327E2">
        <w:rPr>
          <w:rFonts w:ascii="Times New Roman" w:eastAsia="Times New Roman" w:hAnsi="Times New Roman" w:cs="Times New Roman"/>
          <w:sz w:val="24"/>
          <w:szCs w:val="24"/>
          <w:lang w:eastAsia="nb-NO"/>
        </w:rPr>
        <w:t xml:space="preserve">, </w:t>
      </w:r>
      <w:proofErr w:type="spellStart"/>
      <w:r w:rsidRPr="000327E2">
        <w:rPr>
          <w:rFonts w:ascii="Times New Roman" w:eastAsia="Times New Roman" w:hAnsi="Times New Roman" w:cs="Times New Roman"/>
          <w:sz w:val="24"/>
          <w:szCs w:val="24"/>
          <w:lang w:eastAsia="nb-NO"/>
        </w:rPr>
        <w:t>Dunpuy</w:t>
      </w:r>
      <w:proofErr w:type="spellEnd"/>
      <w:r w:rsidRPr="000327E2">
        <w:rPr>
          <w:rFonts w:ascii="Times New Roman" w:eastAsia="Times New Roman" w:hAnsi="Times New Roman" w:cs="Times New Roman"/>
          <w:sz w:val="24"/>
          <w:szCs w:val="24"/>
          <w:lang w:eastAsia="nb-NO"/>
        </w:rPr>
        <w:t xml:space="preserve">, </w:t>
      </w:r>
      <w:proofErr w:type="spellStart"/>
      <w:r w:rsidRPr="000327E2">
        <w:rPr>
          <w:rFonts w:ascii="Times New Roman" w:eastAsia="Times New Roman" w:hAnsi="Times New Roman" w:cs="Times New Roman"/>
          <w:sz w:val="24"/>
          <w:szCs w:val="24"/>
          <w:lang w:eastAsia="nb-NO"/>
        </w:rPr>
        <w:t>Carriere</w:t>
      </w:r>
      <w:proofErr w:type="spellEnd"/>
      <w:r w:rsidRPr="000327E2">
        <w:rPr>
          <w:rFonts w:ascii="Times New Roman" w:eastAsia="Times New Roman" w:hAnsi="Times New Roman" w:cs="Times New Roman"/>
          <w:sz w:val="24"/>
          <w:szCs w:val="24"/>
          <w:lang w:eastAsia="nb-NO"/>
        </w:rPr>
        <w:t xml:space="preserve">, </w:t>
      </w:r>
      <w:proofErr w:type="spellStart"/>
      <w:r w:rsidRPr="000327E2">
        <w:rPr>
          <w:rFonts w:ascii="Times New Roman" w:eastAsia="Times New Roman" w:hAnsi="Times New Roman" w:cs="Times New Roman"/>
          <w:sz w:val="24"/>
          <w:szCs w:val="24"/>
          <w:lang w:eastAsia="nb-NO"/>
        </w:rPr>
        <w:t>Lacroux</w:t>
      </w:r>
      <w:proofErr w:type="spellEnd"/>
      <w:r w:rsidRPr="000327E2">
        <w:rPr>
          <w:rFonts w:ascii="Times New Roman" w:eastAsia="Times New Roman" w:hAnsi="Times New Roman" w:cs="Times New Roman"/>
          <w:sz w:val="24"/>
          <w:szCs w:val="24"/>
          <w:lang w:eastAsia="nb-NO"/>
        </w:rPr>
        <w:t xml:space="preserve">, &amp; </w:t>
      </w:r>
      <w:proofErr w:type="spellStart"/>
      <w:r w:rsidRPr="000327E2">
        <w:rPr>
          <w:rFonts w:ascii="Times New Roman" w:eastAsia="Times New Roman" w:hAnsi="Times New Roman" w:cs="Times New Roman"/>
          <w:sz w:val="24"/>
          <w:szCs w:val="24"/>
          <w:lang w:eastAsia="nb-NO"/>
        </w:rPr>
        <w:t>Cristol</w:t>
      </w:r>
      <w:proofErr w:type="spellEnd"/>
      <w:r w:rsidRPr="000327E2">
        <w:rPr>
          <w:rFonts w:ascii="Times New Roman" w:eastAsia="Times New Roman" w:hAnsi="Times New Roman" w:cs="Times New Roman"/>
          <w:sz w:val="24"/>
          <w:szCs w:val="24"/>
          <w:lang w:eastAsia="nb-NO"/>
        </w:rPr>
        <w:t>, 2005).</w:t>
      </w:r>
      <w:r w:rsidRPr="000327E2">
        <w:rPr>
          <w:rFonts w:ascii="Times New Roman" w:hAnsi="Times New Roman" w:cs="Times New Roman"/>
          <w:sz w:val="24"/>
          <w:szCs w:val="24"/>
        </w:rPr>
        <w:t xml:space="preserve"> Problemer med underernæring synes å være størst hos blant annet eldre. Et tilleggsproblem er at underernæringen ofte forverres ved innleggelsen ved sykehus. Det kan observeres lav konsentrasjon av albumin i blodprøver ved underernæring, men det kan også være en markør på infeksjoner eller kroniske sykdommer. Ved funn av uregelmessigheter av albumin og eventuelt </w:t>
      </w:r>
      <w:proofErr w:type="spellStart"/>
      <w:r w:rsidRPr="000327E2">
        <w:rPr>
          <w:rFonts w:ascii="Times New Roman" w:hAnsi="Times New Roman" w:cs="Times New Roman"/>
          <w:sz w:val="24"/>
          <w:szCs w:val="24"/>
        </w:rPr>
        <w:t>transtyretin</w:t>
      </w:r>
      <w:proofErr w:type="spellEnd"/>
      <w:r w:rsidRPr="000327E2">
        <w:rPr>
          <w:rFonts w:ascii="Times New Roman" w:hAnsi="Times New Roman" w:cs="Times New Roman"/>
          <w:sz w:val="24"/>
          <w:szCs w:val="24"/>
        </w:rPr>
        <w:t xml:space="preserve"> (pre-albumin) skal det vurderes ut fra kliniske og </w:t>
      </w:r>
      <w:proofErr w:type="spellStart"/>
      <w:r w:rsidRPr="000327E2">
        <w:rPr>
          <w:rFonts w:ascii="Times New Roman" w:hAnsi="Times New Roman" w:cs="Times New Roman"/>
          <w:sz w:val="24"/>
          <w:szCs w:val="24"/>
        </w:rPr>
        <w:t>anamnestiske</w:t>
      </w:r>
      <w:proofErr w:type="spellEnd"/>
      <w:r w:rsidRPr="000327E2">
        <w:rPr>
          <w:rFonts w:ascii="Times New Roman" w:hAnsi="Times New Roman" w:cs="Times New Roman"/>
          <w:sz w:val="24"/>
          <w:szCs w:val="24"/>
        </w:rPr>
        <w:t xml:space="preserve"> observasjoner (Norsk legemiddelhåndbok, 2015).</w:t>
      </w:r>
    </w:p>
    <w:p w:rsidR="007724D7" w:rsidRDefault="007724D7" w:rsidP="007724D7">
      <w:pPr>
        <w:spacing w:after="0" w:line="360" w:lineRule="auto"/>
        <w:rPr>
          <w:rFonts w:ascii="Times New Roman" w:hAnsi="Times New Roman" w:cs="Times New Roman"/>
          <w:sz w:val="24"/>
          <w:szCs w:val="24"/>
        </w:rPr>
      </w:pPr>
    </w:p>
    <w:p w:rsidR="007724D7" w:rsidRDefault="007724D7" w:rsidP="007724D7">
      <w:pPr>
        <w:spacing w:after="0" w:line="360" w:lineRule="auto"/>
        <w:rPr>
          <w:rFonts w:ascii="Times New Roman" w:hAnsi="Times New Roman" w:cs="Times New Roman"/>
          <w:sz w:val="24"/>
          <w:szCs w:val="24"/>
        </w:rPr>
      </w:pPr>
    </w:p>
    <w:p w:rsidR="00662EDC" w:rsidRPr="00662EDC" w:rsidRDefault="00662EDC" w:rsidP="007724D7">
      <w:pPr>
        <w:spacing w:after="0" w:line="360" w:lineRule="auto"/>
        <w:rPr>
          <w:rFonts w:ascii="Times New Roman" w:hAnsi="Times New Roman" w:cs="Times New Roman"/>
          <w:sz w:val="24"/>
          <w:szCs w:val="24"/>
        </w:rPr>
      </w:pPr>
      <w:bookmarkStart w:id="20" w:name="_Toc451338487"/>
      <w:r>
        <w:rPr>
          <w:rStyle w:val="Overskrift3Tegn"/>
          <w:rFonts w:ascii="Times New Roman" w:hAnsi="Times New Roman" w:cs="Times New Roman"/>
        </w:rPr>
        <w:lastRenderedPageBreak/>
        <w:t>4.2.</w:t>
      </w:r>
      <w:r w:rsidR="00F90B5D">
        <w:rPr>
          <w:rStyle w:val="Overskrift3Tegn"/>
          <w:rFonts w:ascii="Times New Roman" w:hAnsi="Times New Roman" w:cs="Times New Roman"/>
        </w:rPr>
        <w:t>4</w:t>
      </w:r>
      <w:r>
        <w:rPr>
          <w:rStyle w:val="Overskrift3Tegn"/>
          <w:rFonts w:ascii="Times New Roman" w:hAnsi="Times New Roman" w:cs="Times New Roman"/>
        </w:rPr>
        <w:t xml:space="preserve"> Kognitiv status</w:t>
      </w:r>
      <w:r w:rsidRPr="00291E91">
        <w:rPr>
          <w:rStyle w:val="Overskrift3Tegn"/>
          <w:rFonts w:ascii="Times New Roman" w:hAnsi="Times New Roman" w:cs="Times New Roman"/>
        </w:rPr>
        <w:t>.</w:t>
      </w:r>
      <w:bookmarkEnd w:id="20"/>
    </w:p>
    <w:p w:rsidR="00662EDC" w:rsidRPr="000327E2" w:rsidRDefault="00662EDC" w:rsidP="00662EDC">
      <w:pPr>
        <w:spacing w:line="360" w:lineRule="auto"/>
        <w:rPr>
          <w:rFonts w:ascii="Times New Roman" w:hAnsi="Times New Roman" w:cs="Times New Roman"/>
          <w:sz w:val="24"/>
          <w:szCs w:val="24"/>
        </w:rPr>
      </w:pPr>
      <w:r w:rsidRPr="000327E2">
        <w:rPr>
          <w:rFonts w:ascii="Times New Roman" w:hAnsi="Times New Roman" w:cs="Times New Roman"/>
          <w:sz w:val="24"/>
          <w:szCs w:val="24"/>
        </w:rPr>
        <w:t>Resultatet viser at pasienter med en bakgrunnshistorie med kognitiv svikt, har en høyere sannsynlighet for å utvikle trykksår. Eldre mennesker med kognitiv svikt og demens er regnet som sårbare, med økt risiko for komplikasjoner, forlenget sykdomsperiode, vanskeligere og lengre rehabilitering (</w:t>
      </w:r>
      <w:proofErr w:type="spellStart"/>
      <w:r w:rsidRPr="000327E2">
        <w:rPr>
          <w:rFonts w:ascii="Times New Roman" w:hAnsi="Times New Roman" w:cs="Times New Roman"/>
          <w:sz w:val="24"/>
          <w:szCs w:val="24"/>
        </w:rPr>
        <w:t>Ranhoff</w:t>
      </w:r>
      <w:proofErr w:type="spellEnd"/>
      <w:r w:rsidRPr="000327E2">
        <w:rPr>
          <w:rFonts w:ascii="Times New Roman" w:hAnsi="Times New Roman" w:cs="Times New Roman"/>
          <w:sz w:val="24"/>
          <w:szCs w:val="24"/>
        </w:rPr>
        <w:t xml:space="preserve">, 2015). </w:t>
      </w:r>
      <w:r w:rsidRPr="000327E2">
        <w:rPr>
          <w:rFonts w:ascii="Times New Roman" w:hAnsi="Times New Roman" w:cs="Times New Roman"/>
          <w:i/>
          <w:sz w:val="24"/>
          <w:szCs w:val="24"/>
        </w:rPr>
        <w:t>«Kognitiv svikt er en overordnet betegnelse på mental svikt og betyr at personen har problemer med tankeprosessen. … Med kognitive funksjoner forstår vi vanligvis evnen til å oppfatte og innhente informasjonen fra verden rundt oss, lagre den og planlegge å handle ut fra den informasjonen vi har»</w:t>
      </w:r>
      <w:r w:rsidRPr="000327E2">
        <w:rPr>
          <w:rFonts w:ascii="Times New Roman" w:hAnsi="Times New Roman" w:cs="Times New Roman"/>
          <w:sz w:val="24"/>
          <w:szCs w:val="24"/>
        </w:rPr>
        <w:t xml:space="preserve"> (Skovdahl og Berentsen, 2015. S.408). Det er viktig at sykepleieren har kunnskap og evne til å skille mellom demens og delirium. De kognitive forandringene hos pasienter med delirium er </w:t>
      </w:r>
      <w:r w:rsidRPr="000327E2">
        <w:rPr>
          <w:rFonts w:ascii="Times New Roman" w:hAnsi="Times New Roman" w:cs="Times New Roman"/>
          <w:sz w:val="24"/>
          <w:szCs w:val="24"/>
        </w:rPr>
        <w:lastRenderedPageBreak/>
        <w:t xml:space="preserve">potensielt forebyggende, reversible og kan være det eneste synlige symptomet på en akutt oppstått sykdom/skade/tilstand (Maher et al., 2012a). </w:t>
      </w:r>
    </w:p>
    <w:p w:rsidR="00662EDC" w:rsidRPr="000327E2" w:rsidRDefault="00662EDC" w:rsidP="00662EDC">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Studier anslår at det er mulig å forebygge opp til tre tiendedeler av tilfellene av delirium (Maher et al., 2012a). Resultatet viser at uvitenhet på grunn av unøyaktige vurderinger av pasientens risikostatus, var med på å gjøre pasienter enda mer mottagelig for trykksår, i disse tilfellene ble ikke riktig sykepleie gitt. Å gjenkjenne delirium avhenger av kunnskapen til sykepleierne som identifiserer risikofaktorene og opprettholde observasjon av plutselige endringer i atferd, spesielt søvnighet og sløvhet. Delirium alene er assosiert med flere negative utfall, inkludert </w:t>
      </w:r>
      <w:r w:rsidRPr="000327E2">
        <w:rPr>
          <w:rFonts w:ascii="Times New Roman" w:hAnsi="Times New Roman" w:cs="Times New Roman"/>
          <w:sz w:val="24"/>
          <w:szCs w:val="24"/>
        </w:rPr>
        <w:lastRenderedPageBreak/>
        <w:t>trykksår, funksjonssvikt, institusjonalisering og død (Maher et al., 2012a).</w:t>
      </w:r>
      <w:r w:rsidRPr="000327E2">
        <w:rPr>
          <w:rFonts w:ascii="Times New Roman" w:hAnsi="Times New Roman" w:cs="Times New Roman"/>
          <w:i/>
          <w:sz w:val="24"/>
          <w:szCs w:val="24"/>
        </w:rPr>
        <w:t xml:space="preserve"> «Delirium er en akutt forvirringstilstand, som er en form for akutt kognitiv svikt. Mental </w:t>
      </w:r>
      <w:proofErr w:type="spellStart"/>
      <w:r w:rsidRPr="000327E2">
        <w:rPr>
          <w:rFonts w:ascii="Times New Roman" w:hAnsi="Times New Roman" w:cs="Times New Roman"/>
          <w:i/>
          <w:sz w:val="24"/>
          <w:szCs w:val="24"/>
        </w:rPr>
        <w:t>forstyrrelse</w:t>
      </w:r>
      <w:proofErr w:type="spellEnd"/>
      <w:r w:rsidRPr="000327E2">
        <w:rPr>
          <w:rFonts w:ascii="Times New Roman" w:hAnsi="Times New Roman" w:cs="Times New Roman"/>
          <w:i/>
          <w:sz w:val="24"/>
          <w:szCs w:val="24"/>
        </w:rPr>
        <w:t xml:space="preserve"> som er karakterisert av forstyrrelser i bevissthet, orientering, hukommelse, tanker, evne til oppfatning og atferd. Delirium ligner på demens, men er annerledes ved at oppmerksomheten er svekket» </w:t>
      </w:r>
      <w:r w:rsidRPr="000327E2">
        <w:rPr>
          <w:rFonts w:ascii="Times New Roman" w:hAnsi="Times New Roman" w:cs="Times New Roman"/>
          <w:sz w:val="24"/>
          <w:szCs w:val="24"/>
        </w:rPr>
        <w:t xml:space="preserve">(Skovdahl og Berentsen, 2015. S.408). Det hender ofte at sykepleierne overser delirium, spesielt hos pasienter med demens eller med den </w:t>
      </w:r>
      <w:proofErr w:type="spellStart"/>
      <w:r w:rsidRPr="000327E2">
        <w:rPr>
          <w:rFonts w:ascii="Times New Roman" w:hAnsi="Times New Roman" w:cs="Times New Roman"/>
          <w:sz w:val="24"/>
          <w:szCs w:val="24"/>
        </w:rPr>
        <w:t>hypo</w:t>
      </w:r>
      <w:proofErr w:type="spellEnd"/>
      <w:r w:rsidRPr="000327E2">
        <w:rPr>
          <w:rFonts w:ascii="Times New Roman" w:hAnsi="Times New Roman" w:cs="Times New Roman"/>
          <w:sz w:val="24"/>
          <w:szCs w:val="24"/>
        </w:rPr>
        <w:t xml:space="preserve">-aktive varianten av delirium (Maher et Al., 2012a). Pasienter med demens har agnosi, det vil si svekket evne til å tolke sanseinntrykk som lukt, smak og berøring. Svekket oppmerksomhet kan føre til at pasienten slutter å spise, som da kan føre til at pleierne feiltolker dette til at </w:t>
      </w:r>
      <w:r w:rsidRPr="000327E2">
        <w:rPr>
          <w:rFonts w:ascii="Times New Roman" w:hAnsi="Times New Roman" w:cs="Times New Roman"/>
          <w:sz w:val="24"/>
          <w:szCs w:val="24"/>
        </w:rPr>
        <w:lastRenderedPageBreak/>
        <w:t xml:space="preserve">pasienten er mett (Brodtkorb, 2015). </w:t>
      </w:r>
      <w:r w:rsidRPr="000327E2">
        <w:rPr>
          <w:rStyle w:val="5yl5"/>
          <w:rFonts w:ascii="Times New Roman" w:hAnsi="Times New Roman" w:cs="Times New Roman"/>
          <w:sz w:val="24"/>
          <w:szCs w:val="24"/>
        </w:rPr>
        <w:t>Pasienter med kognitiv svikt kan ikke forklare at det er trykk mot enkelte område av kroppen, sykepleierens oppgave blir da å gjøre egne observasjoner og vurderinger for å unngå utvikling av trykksår (Johansen, 2012).</w:t>
      </w:r>
      <w:r w:rsidRPr="000327E2">
        <w:rPr>
          <w:rFonts w:ascii="Times New Roman" w:hAnsi="Times New Roman" w:cs="Times New Roman"/>
          <w:sz w:val="24"/>
          <w:szCs w:val="24"/>
        </w:rPr>
        <w:t xml:space="preserve"> Det er ikke bare en årsak alene som fører til utvikling av delirium. Det er flere faktorer, inkludert demens, høy alder, sansesvikt, kroniske medisinske tilstander, medisinsk og ortopedisk operasjon (Maher et Al., 2012a). Desto mer sårbar pasienten er, desto færre utløsende faktorer kreves for å utvikle en delirisk tilstand (Maher et Al., 2012a). Sykepleiere på ortopedisk avdeling spiller en sentral rolle i å sikre optimale forhold for pasienter med risiko for utvikling eller bedre tilstanden hos pasienter med allerede utviklet delirium (Maher et Al., 2012a). Hos eldre pasienter er delirium ansett som et akutt </w:t>
      </w:r>
      <w:r w:rsidRPr="000327E2">
        <w:rPr>
          <w:rFonts w:ascii="Times New Roman" w:hAnsi="Times New Roman" w:cs="Times New Roman"/>
          <w:sz w:val="24"/>
          <w:szCs w:val="24"/>
        </w:rPr>
        <w:lastRenderedPageBreak/>
        <w:t xml:space="preserve">medisinsk tilfelle. Det krever rask og målrettet behandling av leger og sykepleiere, rettet mot å kartlegge det underliggende problemet. Sykepleiere kartlegger de identifiserte risikofaktorene for utvikling av delirium, dette har vist seg å være effektivt for å redusere antall tilfeller, varighet og alvorlighetsgraden av delirium (Maher et Al., 2012a). </w:t>
      </w:r>
    </w:p>
    <w:p w:rsidR="00662EDC" w:rsidRPr="000327E2" w:rsidRDefault="00662EDC" w:rsidP="00662EDC">
      <w:pPr>
        <w:spacing w:line="360" w:lineRule="auto"/>
        <w:rPr>
          <w:rFonts w:ascii="Times New Roman" w:hAnsi="Times New Roman" w:cs="Times New Roman"/>
          <w:sz w:val="24"/>
          <w:szCs w:val="24"/>
        </w:rPr>
      </w:pPr>
      <w:r w:rsidRPr="000327E2">
        <w:rPr>
          <w:rFonts w:ascii="Times New Roman" w:hAnsi="Times New Roman" w:cs="Times New Roman"/>
          <w:sz w:val="24"/>
          <w:szCs w:val="24"/>
        </w:rPr>
        <w:t xml:space="preserve">Utløsende risikofaktorer legges i to kategorier; predisponerende faktorer – som innebærer de problemene som øker pasientens sårbarhet for å utvikle delirium, og de utløsende faktorene – de innebærer de problemene som oppstår som et resultat av akutt sykehusinnleggelse, noe som senker terskelen for utviklingen av delirium (Maher et Al., 2012a). Sykepleierens oppgaver for forebygging og behandling av delirium er skjerming/ aktivisering, aktiv bruk </w:t>
      </w:r>
      <w:r w:rsidRPr="000327E2">
        <w:rPr>
          <w:rFonts w:ascii="Times New Roman" w:hAnsi="Times New Roman" w:cs="Times New Roman"/>
          <w:sz w:val="24"/>
          <w:szCs w:val="24"/>
        </w:rPr>
        <w:lastRenderedPageBreak/>
        <w:t>av pårørende, ernæring, allmenn beroligelse, tidlig mobilisering, enkel/ gjentatt informasjon og tidsgivere (klokke, kalender, indirekte signaler om tid på døgnet) (Wyller, 2015).</w:t>
      </w:r>
    </w:p>
    <w:p w:rsidR="00662EDC" w:rsidRPr="000327E2" w:rsidRDefault="00662EDC" w:rsidP="00662EDC">
      <w:pPr>
        <w:autoSpaceDE w:val="0"/>
        <w:autoSpaceDN w:val="0"/>
        <w:adjustRightInd w:val="0"/>
        <w:spacing w:after="0" w:line="360" w:lineRule="auto"/>
        <w:rPr>
          <w:rFonts w:ascii="Times New Roman" w:hAnsi="Times New Roman" w:cs="Times New Roman"/>
          <w:sz w:val="24"/>
          <w:szCs w:val="24"/>
        </w:rPr>
      </w:pPr>
      <w:r w:rsidRPr="000327E2">
        <w:rPr>
          <w:rFonts w:ascii="Times New Roman" w:hAnsi="Times New Roman" w:cs="Times New Roman"/>
          <w:sz w:val="24"/>
          <w:szCs w:val="24"/>
        </w:rPr>
        <w:t xml:space="preserve">Resultatet sier at blant de som utviklet trykksår i flere tilfeller også hadde dårligere kognitiv status. Pasientene hadde også større alvorlighetsgrad av sykdom og større risiko for å få ernærings relaterte risikofaktorer ved studiestart, enn hos pasienter som ikke fikk sykehuspålagte trykksår. </w:t>
      </w:r>
      <w:proofErr w:type="spellStart"/>
      <w:r w:rsidRPr="000327E2">
        <w:rPr>
          <w:rFonts w:ascii="Times New Roman" w:hAnsi="Times New Roman" w:cs="Times New Roman"/>
          <w:sz w:val="24"/>
          <w:szCs w:val="24"/>
        </w:rPr>
        <w:t>Ranhoff</w:t>
      </w:r>
      <w:proofErr w:type="spellEnd"/>
      <w:r w:rsidRPr="000327E2">
        <w:rPr>
          <w:rFonts w:ascii="Times New Roman" w:hAnsi="Times New Roman" w:cs="Times New Roman"/>
          <w:sz w:val="24"/>
          <w:szCs w:val="24"/>
        </w:rPr>
        <w:t xml:space="preserve"> (2015) forteller at de kognitivt svekkede pasientene har en økt risiko for skader og akutte sykdommer sammenlignet med kognitivt friske pasienter. De har dessuten en økt risiko for ytterligere svikt og utvikling av demens (</w:t>
      </w:r>
      <w:proofErr w:type="spellStart"/>
      <w:r w:rsidRPr="000327E2">
        <w:rPr>
          <w:rFonts w:ascii="Times New Roman" w:hAnsi="Times New Roman" w:cs="Times New Roman"/>
          <w:sz w:val="24"/>
          <w:szCs w:val="24"/>
        </w:rPr>
        <w:t>Ranhoff</w:t>
      </w:r>
      <w:proofErr w:type="spellEnd"/>
      <w:r w:rsidRPr="000327E2">
        <w:rPr>
          <w:rFonts w:ascii="Times New Roman" w:hAnsi="Times New Roman" w:cs="Times New Roman"/>
          <w:sz w:val="24"/>
          <w:szCs w:val="24"/>
        </w:rPr>
        <w:t xml:space="preserve">, 2015). Resultatet viser at blant de som </w:t>
      </w:r>
      <w:r w:rsidRPr="000327E2">
        <w:rPr>
          <w:rFonts w:ascii="Times New Roman" w:hAnsi="Times New Roman" w:cs="Times New Roman"/>
          <w:sz w:val="24"/>
          <w:szCs w:val="24"/>
        </w:rPr>
        <w:lastRenderedPageBreak/>
        <w:t>ble operert på grunn av en akutt oppstått situasjon (traume), hadde betydelig flere problemer i forhold til delirium og demens. Hos hofteopererte eldre, er delirium en av de mest utbredte kognitive forstyrrelsene, hvor én femtedel til overkant av tre femtedeler av disse pasientene utvikler delirium (Maher et Al., 2012a).</w:t>
      </w:r>
      <w:r w:rsidRPr="000327E2">
        <w:rPr>
          <w:rStyle w:val="5yl5"/>
          <w:rFonts w:ascii="Times New Roman" w:hAnsi="Times New Roman" w:cs="Times New Roman"/>
          <w:sz w:val="24"/>
          <w:szCs w:val="24"/>
        </w:rPr>
        <w:t xml:space="preserve"> Demens/ delirium er en av risikofaktorene for utvikling av trykksår etter hoftebrudd med påfølgende operasjon</w:t>
      </w:r>
      <w:r w:rsidRPr="000327E2">
        <w:rPr>
          <w:rFonts w:ascii="Times New Roman" w:hAnsi="Times New Roman" w:cs="Times New Roman"/>
          <w:sz w:val="24"/>
          <w:szCs w:val="24"/>
        </w:rPr>
        <w:t xml:space="preserve"> </w:t>
      </w:r>
      <w:r w:rsidRPr="000327E2">
        <w:rPr>
          <w:rStyle w:val="5yl5"/>
          <w:rFonts w:ascii="Times New Roman" w:hAnsi="Times New Roman" w:cs="Times New Roman"/>
          <w:sz w:val="24"/>
          <w:szCs w:val="24"/>
        </w:rPr>
        <w:t>(</w:t>
      </w:r>
      <w:proofErr w:type="spellStart"/>
      <w:r w:rsidRPr="000327E2">
        <w:rPr>
          <w:rStyle w:val="5yl5"/>
          <w:rFonts w:ascii="Times New Roman" w:hAnsi="Times New Roman" w:cs="Times New Roman"/>
          <w:sz w:val="24"/>
          <w:szCs w:val="24"/>
        </w:rPr>
        <w:t>Ranhoff</w:t>
      </w:r>
      <w:proofErr w:type="spellEnd"/>
      <w:r w:rsidRPr="000327E2">
        <w:rPr>
          <w:rStyle w:val="5yl5"/>
          <w:rFonts w:ascii="Times New Roman" w:hAnsi="Times New Roman" w:cs="Times New Roman"/>
          <w:sz w:val="24"/>
          <w:szCs w:val="24"/>
        </w:rPr>
        <w:t xml:space="preserve"> et al. 2015). (forebygge trykksår hos deliriske pasienter)</w:t>
      </w:r>
    </w:p>
    <w:p w:rsidR="00662EDC" w:rsidRPr="000327E2" w:rsidRDefault="00662EDC" w:rsidP="00662EDC">
      <w:pPr>
        <w:autoSpaceDE w:val="0"/>
        <w:autoSpaceDN w:val="0"/>
        <w:adjustRightInd w:val="0"/>
        <w:spacing w:after="0" w:line="360" w:lineRule="auto"/>
        <w:rPr>
          <w:rFonts w:ascii="Times New Roman" w:hAnsi="Times New Roman" w:cs="Times New Roman"/>
          <w:sz w:val="24"/>
          <w:szCs w:val="24"/>
        </w:rPr>
      </w:pPr>
      <w:r w:rsidRPr="000327E2">
        <w:rPr>
          <w:rFonts w:ascii="Times New Roman" w:hAnsi="Times New Roman" w:cs="Times New Roman"/>
          <w:sz w:val="24"/>
          <w:szCs w:val="24"/>
        </w:rPr>
        <w:t>Forskjellige former for kognitiv svikt forekommer ofte blant eldre pasienter i forbindelse med en sykehusinnleggelse (Skovdahl og Berentsen, 2015). I følge Skovdahl og Berentsen (2015) er lengre sykehusopphold, økt institusjonalisering og muligens økt dødelighet noen av konsekven</w:t>
      </w:r>
      <w:r w:rsidRPr="000327E2">
        <w:rPr>
          <w:rFonts w:ascii="Times New Roman" w:hAnsi="Times New Roman" w:cs="Times New Roman"/>
          <w:sz w:val="24"/>
          <w:szCs w:val="24"/>
        </w:rPr>
        <w:lastRenderedPageBreak/>
        <w:t>sene av delirium. Det kreves da tett oppfølgning av sykepleiere. Med tett oppfølgning vil det trolig kunne bevare livskvalitet og funksjon (</w:t>
      </w:r>
      <w:proofErr w:type="spellStart"/>
      <w:r w:rsidRPr="000327E2">
        <w:rPr>
          <w:rFonts w:ascii="Times New Roman" w:hAnsi="Times New Roman" w:cs="Times New Roman"/>
          <w:sz w:val="24"/>
          <w:szCs w:val="24"/>
        </w:rPr>
        <w:t>Ranhoff</w:t>
      </w:r>
      <w:proofErr w:type="spellEnd"/>
      <w:r w:rsidRPr="000327E2">
        <w:rPr>
          <w:rFonts w:ascii="Times New Roman" w:hAnsi="Times New Roman" w:cs="Times New Roman"/>
          <w:sz w:val="24"/>
          <w:szCs w:val="24"/>
        </w:rPr>
        <w:t xml:space="preserve">, 2015). </w:t>
      </w:r>
    </w:p>
    <w:p w:rsidR="00662EDC" w:rsidRPr="000327E2" w:rsidRDefault="00662EDC" w:rsidP="00662EDC">
      <w:pPr>
        <w:autoSpaceDE w:val="0"/>
        <w:autoSpaceDN w:val="0"/>
        <w:adjustRightInd w:val="0"/>
        <w:spacing w:after="0" w:line="360" w:lineRule="auto"/>
        <w:rPr>
          <w:rFonts w:ascii="Times New Roman" w:hAnsi="Times New Roman" w:cs="Times New Roman"/>
          <w:sz w:val="24"/>
          <w:szCs w:val="24"/>
        </w:rPr>
      </w:pPr>
      <w:r w:rsidRPr="000327E2">
        <w:rPr>
          <w:rFonts w:ascii="Times New Roman" w:hAnsi="Times New Roman" w:cs="Times New Roman"/>
          <w:sz w:val="24"/>
          <w:szCs w:val="24"/>
        </w:rPr>
        <w:t xml:space="preserve">Resultatet viser at pasienter med demens eller forvirring statistisk sett utvikler oftere trykksår enn mentalt oppegående pasienter. Dette støttes på et spørreskjema «Short portable mental status </w:t>
      </w:r>
      <w:proofErr w:type="spellStart"/>
      <w:r w:rsidRPr="000327E2">
        <w:rPr>
          <w:rFonts w:ascii="Times New Roman" w:hAnsi="Times New Roman" w:cs="Times New Roman"/>
          <w:sz w:val="24"/>
          <w:szCs w:val="24"/>
        </w:rPr>
        <w:t>questionnaire</w:t>
      </w:r>
      <w:proofErr w:type="spellEnd"/>
      <w:r w:rsidRPr="000327E2">
        <w:rPr>
          <w:rFonts w:ascii="Times New Roman" w:hAnsi="Times New Roman" w:cs="Times New Roman"/>
          <w:sz w:val="24"/>
          <w:szCs w:val="24"/>
        </w:rPr>
        <w:t xml:space="preserve">» (SPMSQ), hvor resultat mellom 0 og 7 indikerer demens eller forvirring. Det er viktig at sykepleierne dokumenterer og innhenter informasjon fra pårørende, dette for å kunne se hele sykdomsbildet og pårørende er de som kan se utviklingen over tid. Hvis tilstanden ikke blir dokumentert underveis i sykehusforløpet, blir det ikke dannet et grunnlag for videre forebygging og behandling. Det er også viktig å benytte kartleggings verktøy, som SPMSQ, for å identifisere kognitiv </w:t>
      </w:r>
      <w:r w:rsidRPr="000327E2">
        <w:rPr>
          <w:rFonts w:ascii="Times New Roman" w:hAnsi="Times New Roman" w:cs="Times New Roman"/>
          <w:sz w:val="24"/>
          <w:szCs w:val="24"/>
        </w:rPr>
        <w:lastRenderedPageBreak/>
        <w:t>svikt og skape kontinuitet (Maher et al., 2012a). Sykepleierens oppgave er å observere risikofaktorer tidlig i prosessen, helst ved innleggelse, og gjennomføre målrettede sykepleietiltak. Dette kan avverge utviklingen av delirium og/ eller lette alvorlighetsgraden hos pasientene som allerede er i utvikling av delirium (Maher et Al., 2012a).</w:t>
      </w:r>
    </w:p>
    <w:p w:rsidR="00662EDC" w:rsidRPr="000327E2" w:rsidRDefault="00662EDC" w:rsidP="004C7BE9">
      <w:pPr>
        <w:spacing w:after="0" w:line="360" w:lineRule="auto"/>
        <w:rPr>
          <w:rFonts w:ascii="Times New Roman" w:hAnsi="Times New Roman" w:cs="Times New Roman"/>
          <w:sz w:val="24"/>
          <w:szCs w:val="24"/>
        </w:rPr>
      </w:pPr>
    </w:p>
    <w:p w:rsidR="004C7BE9" w:rsidRPr="000327E2" w:rsidRDefault="00D55812" w:rsidP="00060464">
      <w:pPr>
        <w:spacing w:line="259" w:lineRule="auto"/>
        <w:rPr>
          <w:rFonts w:ascii="Times New Roman" w:hAnsi="Times New Roman" w:cs="Times New Roman"/>
        </w:rPr>
      </w:pPr>
      <w:r w:rsidRPr="000327E2">
        <w:rPr>
          <w:rFonts w:ascii="Times New Roman" w:hAnsi="Times New Roman" w:cs="Times New Roman"/>
        </w:rPr>
        <w:br w:type="page"/>
      </w:r>
    </w:p>
    <w:p w:rsidR="004C7BE9" w:rsidRDefault="004C7BE9" w:rsidP="004C7BE9">
      <w:pPr>
        <w:pStyle w:val="Overskrift1"/>
        <w:spacing w:line="360" w:lineRule="auto"/>
        <w:rPr>
          <w:rFonts w:ascii="Times New Roman" w:hAnsi="Times New Roman" w:cs="Times New Roman"/>
        </w:rPr>
      </w:pPr>
      <w:bookmarkStart w:id="21" w:name="_Toc451338488"/>
      <w:r w:rsidRPr="00291E91">
        <w:rPr>
          <w:rFonts w:ascii="Times New Roman" w:hAnsi="Times New Roman" w:cs="Times New Roman"/>
        </w:rPr>
        <w:lastRenderedPageBreak/>
        <w:t>5.0 Konklusjon</w:t>
      </w:r>
      <w:bookmarkEnd w:id="21"/>
      <w:r w:rsidRPr="00291E91">
        <w:rPr>
          <w:rFonts w:ascii="Times New Roman" w:hAnsi="Times New Roman" w:cs="Times New Roman"/>
        </w:rPr>
        <w:t xml:space="preserve"> </w:t>
      </w:r>
    </w:p>
    <w:p w:rsidR="004C7BE9" w:rsidRPr="005379E5" w:rsidRDefault="004C7BE9" w:rsidP="004C7BE9">
      <w:pPr>
        <w:spacing w:line="360" w:lineRule="auto"/>
        <w:rPr>
          <w:rStyle w:val="null"/>
          <w:rFonts w:ascii="Times New Roman" w:hAnsi="Times New Roman" w:cs="Times New Roman"/>
          <w:sz w:val="24"/>
          <w:szCs w:val="24"/>
        </w:rPr>
      </w:pPr>
      <w:r w:rsidRPr="005379E5">
        <w:rPr>
          <w:rFonts w:ascii="Times New Roman" w:hAnsi="Times New Roman" w:cs="Times New Roman"/>
          <w:sz w:val="24"/>
          <w:szCs w:val="24"/>
        </w:rPr>
        <w:t xml:space="preserve">Hensikten med denne litteraturstudien er å belyse risikofaktorer </w:t>
      </w:r>
      <w:r w:rsidRPr="005379E5">
        <w:rPr>
          <w:rStyle w:val="null"/>
          <w:rFonts w:ascii="Times New Roman" w:hAnsi="Times New Roman" w:cs="Times New Roman"/>
          <w:sz w:val="24"/>
          <w:szCs w:val="24"/>
        </w:rPr>
        <w:t>for trykksår hos hofteopererte eldre i</w:t>
      </w:r>
      <w:r w:rsidR="00060464">
        <w:rPr>
          <w:rStyle w:val="null"/>
          <w:rFonts w:ascii="Times New Roman" w:hAnsi="Times New Roman" w:cs="Times New Roman"/>
          <w:sz w:val="24"/>
          <w:szCs w:val="24"/>
        </w:rPr>
        <w:t xml:space="preserve"> den postoperative fasen. K</w:t>
      </w:r>
      <w:r w:rsidRPr="005379E5">
        <w:rPr>
          <w:rStyle w:val="null"/>
          <w:rFonts w:ascii="Times New Roman" w:hAnsi="Times New Roman" w:cs="Times New Roman"/>
          <w:sz w:val="24"/>
          <w:szCs w:val="24"/>
        </w:rPr>
        <w:t xml:space="preserve">onklusjonen er basert på funn </w:t>
      </w:r>
      <w:r w:rsidR="00F90B5D">
        <w:rPr>
          <w:rStyle w:val="null"/>
          <w:rFonts w:ascii="Times New Roman" w:hAnsi="Times New Roman" w:cs="Times New Roman"/>
          <w:sz w:val="24"/>
          <w:szCs w:val="24"/>
        </w:rPr>
        <w:t xml:space="preserve">i resultatdel og diskusjonsdel: </w:t>
      </w:r>
      <w:r w:rsidR="00060464">
        <w:rPr>
          <w:rStyle w:val="null"/>
          <w:rFonts w:ascii="Times New Roman" w:hAnsi="Times New Roman" w:cs="Times New Roman"/>
          <w:sz w:val="24"/>
          <w:szCs w:val="24"/>
        </w:rPr>
        <w:t>Analysen kom frem til</w:t>
      </w:r>
      <w:r w:rsidRPr="005379E5">
        <w:rPr>
          <w:rStyle w:val="null"/>
          <w:rFonts w:ascii="Times New Roman" w:hAnsi="Times New Roman" w:cs="Times New Roman"/>
          <w:sz w:val="24"/>
          <w:szCs w:val="24"/>
        </w:rPr>
        <w:t xml:space="preserve"> f</w:t>
      </w:r>
      <w:r w:rsidR="00060464">
        <w:rPr>
          <w:rStyle w:val="null"/>
          <w:rFonts w:ascii="Times New Roman" w:hAnsi="Times New Roman" w:cs="Times New Roman"/>
          <w:sz w:val="24"/>
          <w:szCs w:val="24"/>
        </w:rPr>
        <w:t>ire kategorier</w:t>
      </w:r>
      <w:r w:rsidRPr="005379E5">
        <w:rPr>
          <w:rStyle w:val="null"/>
          <w:rFonts w:ascii="Times New Roman" w:hAnsi="Times New Roman" w:cs="Times New Roman"/>
          <w:sz w:val="24"/>
          <w:szCs w:val="24"/>
        </w:rPr>
        <w:t>; mobilisering, kroppsvæske/hudstatus, ernæring</w:t>
      </w:r>
      <w:r w:rsidR="004F331B">
        <w:rPr>
          <w:rStyle w:val="null"/>
          <w:rFonts w:ascii="Times New Roman" w:hAnsi="Times New Roman" w:cs="Times New Roman"/>
          <w:sz w:val="24"/>
          <w:szCs w:val="24"/>
        </w:rPr>
        <w:t xml:space="preserve"> og</w:t>
      </w:r>
      <w:r w:rsidRPr="005379E5">
        <w:rPr>
          <w:rStyle w:val="null"/>
          <w:rFonts w:ascii="Times New Roman" w:hAnsi="Times New Roman" w:cs="Times New Roman"/>
          <w:sz w:val="24"/>
          <w:szCs w:val="24"/>
        </w:rPr>
        <w:t xml:space="preserve"> </w:t>
      </w:r>
      <w:r w:rsidR="004F331B" w:rsidRPr="005379E5">
        <w:rPr>
          <w:rStyle w:val="null"/>
          <w:rFonts w:ascii="Times New Roman" w:hAnsi="Times New Roman" w:cs="Times New Roman"/>
          <w:sz w:val="24"/>
          <w:szCs w:val="24"/>
        </w:rPr>
        <w:t xml:space="preserve">kognitiv svikt </w:t>
      </w:r>
      <w:r w:rsidRPr="005379E5">
        <w:rPr>
          <w:rStyle w:val="null"/>
          <w:rFonts w:ascii="Times New Roman" w:hAnsi="Times New Roman" w:cs="Times New Roman"/>
          <w:sz w:val="24"/>
          <w:szCs w:val="24"/>
        </w:rPr>
        <w:t xml:space="preserve">som risikofaktorer. Risikofaktorene påvirker og går inn i hverandre. </w:t>
      </w:r>
    </w:p>
    <w:p w:rsidR="004C7BE9" w:rsidRPr="005379E5" w:rsidRDefault="004C7BE9" w:rsidP="004C7BE9">
      <w:pPr>
        <w:spacing w:line="360" w:lineRule="auto"/>
        <w:rPr>
          <w:rStyle w:val="null"/>
          <w:rFonts w:ascii="Times New Roman" w:hAnsi="Times New Roman" w:cs="Times New Roman"/>
          <w:sz w:val="24"/>
          <w:szCs w:val="24"/>
        </w:rPr>
      </w:pPr>
      <w:r w:rsidRPr="005379E5">
        <w:rPr>
          <w:rStyle w:val="null"/>
          <w:rFonts w:ascii="Times New Roman" w:hAnsi="Times New Roman" w:cs="Times New Roman"/>
          <w:sz w:val="24"/>
          <w:szCs w:val="24"/>
        </w:rPr>
        <w:t xml:space="preserve">Gjennom oppgaven viser det seg at risikofaktorer for trykksår ikke alltid er like åpenbare. Det er viktig at sykepleiere har et klinisk blikk i møte med pasienter som har risiko for utvikling av trykksår etter ett hoftebrudd. Det kreves av sykepleierne at de tilegner seg ny kunnskap, slik </w:t>
      </w:r>
      <w:r w:rsidRPr="005379E5">
        <w:rPr>
          <w:rStyle w:val="null"/>
          <w:rFonts w:ascii="Times New Roman" w:hAnsi="Times New Roman" w:cs="Times New Roman"/>
          <w:sz w:val="24"/>
          <w:szCs w:val="24"/>
        </w:rPr>
        <w:lastRenderedPageBreak/>
        <w:t xml:space="preserve">at de tidlig kan oppdage risikofaktorer og deretter forebygge trykksår tidlig i pasientforløpet. Denne pasientgruppen har i flere tilfeller et grunnlag for utvikling av trykksår ved innleggelse på sykehus. Noen pasienter har allerede oppståtte trykksår ved innleggelse. </w:t>
      </w:r>
    </w:p>
    <w:p w:rsidR="004C7BE9" w:rsidRPr="005379E5" w:rsidRDefault="004C7BE9" w:rsidP="004C7BE9">
      <w:pPr>
        <w:spacing w:line="360" w:lineRule="auto"/>
        <w:rPr>
          <w:rStyle w:val="null"/>
          <w:rFonts w:ascii="Times New Roman" w:hAnsi="Times New Roman" w:cs="Times New Roman"/>
          <w:sz w:val="24"/>
          <w:szCs w:val="24"/>
        </w:rPr>
      </w:pPr>
      <w:r w:rsidRPr="005379E5">
        <w:rPr>
          <w:rStyle w:val="null"/>
          <w:rFonts w:ascii="Times New Roman" w:hAnsi="Times New Roman" w:cs="Times New Roman"/>
          <w:sz w:val="24"/>
          <w:szCs w:val="24"/>
        </w:rPr>
        <w:t>Mange eldre pasienter har diagnostisert inkontinens, eller opplever det i akutte situasjoner. Urin- og avføringsinkontinens, samt svette er risikofaktorer som forverrer hudstatusen til pasientene. Det er spesielt viktig at sykepleiere observerer og utfører tiltak som holder huden tørr og unngår friksjon. For å kunne opprettholde god hudstatus, må sykepleiere mobilisere pasienter slik at trykket fordeles over en større flate.</w:t>
      </w:r>
    </w:p>
    <w:p w:rsidR="004C7BE9" w:rsidRPr="005379E5" w:rsidRDefault="004C7BE9" w:rsidP="004C7BE9">
      <w:pPr>
        <w:spacing w:line="360" w:lineRule="auto"/>
        <w:rPr>
          <w:rStyle w:val="null"/>
          <w:rFonts w:ascii="Times New Roman" w:hAnsi="Times New Roman" w:cs="Times New Roman"/>
          <w:sz w:val="24"/>
          <w:szCs w:val="24"/>
        </w:rPr>
      </w:pPr>
      <w:r w:rsidRPr="005379E5">
        <w:rPr>
          <w:rStyle w:val="null"/>
          <w:rFonts w:ascii="Times New Roman" w:hAnsi="Times New Roman" w:cs="Times New Roman"/>
          <w:sz w:val="24"/>
          <w:szCs w:val="24"/>
        </w:rPr>
        <w:lastRenderedPageBreak/>
        <w:t xml:space="preserve">Mobilisering og reposisjonering er viktig i forebygging av trykksår spesielt hos utsatte immobile pasienter. De eldre pasientene som har gjennomgått en hofteoperasjon opplever flere faktorer som gjør mobilisering og reposisjonering vanskelig. Pasienter med delirium har en større risiko for utvikling av trykksår, den kognitive svikten gjør at pasienten ikke klarer å sette seg inn i egen situasjon og dermed tar pasienten ikke til seg informasjon om viktigheten av mobilisering.  Det er viktig at sykepleiere kartlegger og behandler smerter, da smerter kan utløse deliriske tilstander og smertene i seg selv gjør mobiliseringen vanskelig. </w:t>
      </w:r>
    </w:p>
    <w:p w:rsidR="00F36BB6" w:rsidRDefault="004C7BE9" w:rsidP="004C7BE9">
      <w:pPr>
        <w:spacing w:line="360" w:lineRule="auto"/>
        <w:rPr>
          <w:rStyle w:val="null"/>
          <w:rFonts w:ascii="Times New Roman" w:hAnsi="Times New Roman" w:cs="Times New Roman"/>
          <w:sz w:val="24"/>
          <w:szCs w:val="24"/>
        </w:rPr>
      </w:pPr>
      <w:r w:rsidRPr="005379E5">
        <w:rPr>
          <w:rStyle w:val="null"/>
          <w:rFonts w:ascii="Times New Roman" w:hAnsi="Times New Roman" w:cs="Times New Roman"/>
          <w:sz w:val="24"/>
          <w:szCs w:val="24"/>
        </w:rPr>
        <w:t xml:space="preserve">Ved studie start ble det antatt at mobilisering var den største risikofaktoren for utvikling av trykksår, </w:t>
      </w:r>
      <w:r w:rsidR="00060464">
        <w:rPr>
          <w:rStyle w:val="null"/>
          <w:rFonts w:ascii="Times New Roman" w:hAnsi="Times New Roman" w:cs="Times New Roman"/>
          <w:sz w:val="24"/>
          <w:szCs w:val="24"/>
        </w:rPr>
        <w:t xml:space="preserve">studien viser at det er </w:t>
      </w:r>
      <w:r w:rsidRPr="005379E5">
        <w:rPr>
          <w:rStyle w:val="null"/>
          <w:rFonts w:ascii="Times New Roman" w:hAnsi="Times New Roman" w:cs="Times New Roman"/>
          <w:sz w:val="24"/>
          <w:szCs w:val="24"/>
        </w:rPr>
        <w:t xml:space="preserve">ernæring </w:t>
      </w:r>
      <w:r w:rsidR="00060464">
        <w:rPr>
          <w:rStyle w:val="null"/>
          <w:rFonts w:ascii="Times New Roman" w:hAnsi="Times New Roman" w:cs="Times New Roman"/>
          <w:sz w:val="24"/>
          <w:szCs w:val="24"/>
        </w:rPr>
        <w:t xml:space="preserve">som </w:t>
      </w:r>
      <w:r w:rsidRPr="005379E5">
        <w:rPr>
          <w:rStyle w:val="null"/>
          <w:rFonts w:ascii="Times New Roman" w:hAnsi="Times New Roman" w:cs="Times New Roman"/>
          <w:sz w:val="24"/>
          <w:szCs w:val="24"/>
        </w:rPr>
        <w:t xml:space="preserve">er den største risikofaktoren. </w:t>
      </w:r>
      <w:r w:rsidRPr="005379E5">
        <w:rPr>
          <w:rStyle w:val="null"/>
          <w:rFonts w:ascii="Times New Roman" w:hAnsi="Times New Roman" w:cs="Times New Roman"/>
          <w:sz w:val="24"/>
          <w:szCs w:val="24"/>
        </w:rPr>
        <w:lastRenderedPageBreak/>
        <w:t xml:space="preserve">Ernæring er en underliggende faktor, da underernæring eller feilernæring er en utløsende faktor for utvikling av trykksår. Dårlig ernæringsstatus gjør at </w:t>
      </w:r>
      <w:proofErr w:type="spellStart"/>
      <w:r w:rsidRPr="005379E5">
        <w:rPr>
          <w:rStyle w:val="null"/>
          <w:rFonts w:ascii="Times New Roman" w:hAnsi="Times New Roman" w:cs="Times New Roman"/>
          <w:sz w:val="24"/>
          <w:szCs w:val="24"/>
        </w:rPr>
        <w:t>sårtilhelingen</w:t>
      </w:r>
      <w:proofErr w:type="spellEnd"/>
      <w:r w:rsidRPr="005379E5">
        <w:rPr>
          <w:rStyle w:val="null"/>
          <w:rFonts w:ascii="Times New Roman" w:hAnsi="Times New Roman" w:cs="Times New Roman"/>
          <w:sz w:val="24"/>
          <w:szCs w:val="24"/>
        </w:rPr>
        <w:t xml:space="preserve"> svekkes, energinivået til pasientene blir nedsatt, det øker sannsynligheten for utvikling av deliriske tilstander, som sammen gjør at pasientene får økt liggetid.</w:t>
      </w:r>
    </w:p>
    <w:p w:rsidR="004C7BE9" w:rsidRPr="00160D7D" w:rsidRDefault="00F36BB6" w:rsidP="004C7BE9">
      <w:pPr>
        <w:spacing w:line="360" w:lineRule="auto"/>
        <w:rPr>
          <w:rFonts w:ascii="Times New Roman" w:hAnsi="Times New Roman" w:cs="Times New Roman"/>
        </w:rPr>
      </w:pPr>
      <w:r>
        <w:rPr>
          <w:rStyle w:val="null"/>
          <w:rFonts w:ascii="Times New Roman" w:hAnsi="Times New Roman" w:cs="Times New Roman"/>
          <w:sz w:val="24"/>
          <w:szCs w:val="24"/>
        </w:rPr>
        <w:t xml:space="preserve">Det er viktig at sykepleiere observerer høyrisikoområder tidlig i pasientforløpet, slik at de kan forebygge trykksår. Når pasienter først har utviklet et trykksår er det vanskelig å helbrede såret, det er derfor mindre tids- og resurskrevende å forebygge trykksår. Pasienten får dermed bedre livskvalitet ved forebygging.  </w:t>
      </w:r>
      <w:r w:rsidR="004C7BE9" w:rsidRPr="00291E91">
        <w:br w:type="page"/>
      </w:r>
    </w:p>
    <w:p w:rsidR="004C7BE9" w:rsidRPr="00CE1DAA" w:rsidRDefault="004C7BE9" w:rsidP="004C7BE9">
      <w:pPr>
        <w:pStyle w:val="Overskrift1"/>
        <w:spacing w:line="360" w:lineRule="auto"/>
        <w:rPr>
          <w:rFonts w:ascii="Times New Roman" w:hAnsi="Times New Roman" w:cs="Times New Roman"/>
        </w:rPr>
      </w:pPr>
      <w:bookmarkStart w:id="22" w:name="_Toc451338489"/>
      <w:r w:rsidRPr="00CE1DAA">
        <w:rPr>
          <w:rFonts w:ascii="Times New Roman" w:hAnsi="Times New Roman" w:cs="Times New Roman"/>
        </w:rPr>
        <w:lastRenderedPageBreak/>
        <w:t>Litteraturliste</w:t>
      </w:r>
      <w:bookmarkEnd w:id="22"/>
    </w:p>
    <w:p w:rsidR="00F267C5" w:rsidRPr="009D2E4E" w:rsidRDefault="004C7BE9" w:rsidP="0065676F">
      <w:pPr>
        <w:spacing w:line="360" w:lineRule="auto"/>
        <w:rPr>
          <w:rFonts w:ascii="Times New Roman" w:hAnsi="Times New Roman" w:cs="Times New Roman"/>
          <w:sz w:val="24"/>
          <w:szCs w:val="24"/>
        </w:rPr>
      </w:pPr>
      <w:proofErr w:type="spellStart"/>
      <w:r w:rsidRPr="00CE1DAA">
        <w:rPr>
          <w:rFonts w:ascii="Times New Roman" w:hAnsi="Times New Roman" w:cs="Times New Roman"/>
          <w:sz w:val="24"/>
          <w:szCs w:val="24"/>
        </w:rPr>
        <w:t>Baumgarten</w:t>
      </w:r>
      <w:proofErr w:type="spellEnd"/>
      <w:r w:rsidRPr="00CE1DAA">
        <w:rPr>
          <w:rFonts w:ascii="Times New Roman" w:hAnsi="Times New Roman" w:cs="Times New Roman"/>
          <w:sz w:val="24"/>
          <w:szCs w:val="24"/>
        </w:rPr>
        <w:t xml:space="preserve">, M., </w:t>
      </w:r>
      <w:proofErr w:type="spellStart"/>
      <w:r w:rsidRPr="00CE1DAA">
        <w:rPr>
          <w:rFonts w:ascii="Times New Roman" w:hAnsi="Times New Roman" w:cs="Times New Roman"/>
          <w:sz w:val="24"/>
          <w:szCs w:val="24"/>
        </w:rPr>
        <w:t>Margolis</w:t>
      </w:r>
      <w:proofErr w:type="spellEnd"/>
      <w:r w:rsidRPr="00CE1DAA">
        <w:rPr>
          <w:rFonts w:ascii="Times New Roman" w:hAnsi="Times New Roman" w:cs="Times New Roman"/>
          <w:sz w:val="24"/>
          <w:szCs w:val="24"/>
        </w:rPr>
        <w:t xml:space="preserve">, D. J., </w:t>
      </w:r>
      <w:proofErr w:type="spellStart"/>
      <w:r w:rsidRPr="00CE1DAA">
        <w:rPr>
          <w:rFonts w:ascii="Times New Roman" w:hAnsi="Times New Roman" w:cs="Times New Roman"/>
          <w:sz w:val="24"/>
          <w:szCs w:val="24"/>
        </w:rPr>
        <w:t>Localio</w:t>
      </w:r>
      <w:proofErr w:type="spellEnd"/>
      <w:r w:rsidRPr="00CE1DAA">
        <w:rPr>
          <w:rFonts w:ascii="Times New Roman" w:hAnsi="Times New Roman" w:cs="Times New Roman"/>
          <w:sz w:val="24"/>
          <w:szCs w:val="24"/>
        </w:rPr>
        <w:t xml:space="preserve">, R., </w:t>
      </w:r>
      <w:proofErr w:type="spellStart"/>
      <w:r w:rsidRPr="00CE1DAA">
        <w:rPr>
          <w:rFonts w:ascii="Times New Roman" w:hAnsi="Times New Roman" w:cs="Times New Roman"/>
          <w:sz w:val="24"/>
          <w:szCs w:val="24"/>
        </w:rPr>
        <w:t>Kagan</w:t>
      </w:r>
      <w:proofErr w:type="spellEnd"/>
      <w:r w:rsidRPr="00CE1DAA">
        <w:rPr>
          <w:rFonts w:ascii="Times New Roman" w:hAnsi="Times New Roman" w:cs="Times New Roman"/>
          <w:sz w:val="24"/>
          <w:szCs w:val="24"/>
        </w:rPr>
        <w:t xml:space="preserve">, S. H., Lowe, R. A., </w:t>
      </w:r>
      <w:proofErr w:type="spellStart"/>
      <w:r w:rsidRPr="00CE1DAA">
        <w:rPr>
          <w:rFonts w:ascii="Times New Roman" w:hAnsi="Times New Roman" w:cs="Times New Roman"/>
          <w:sz w:val="24"/>
          <w:szCs w:val="24"/>
        </w:rPr>
        <w:t>Kinosian</w:t>
      </w:r>
      <w:proofErr w:type="spellEnd"/>
      <w:r w:rsidRPr="00CE1DAA">
        <w:rPr>
          <w:rFonts w:ascii="Times New Roman" w:hAnsi="Times New Roman" w:cs="Times New Roman"/>
          <w:sz w:val="24"/>
          <w:szCs w:val="24"/>
        </w:rPr>
        <w:t xml:space="preserve">, B., … </w:t>
      </w:r>
      <w:r w:rsidRPr="00CE1DAA">
        <w:rPr>
          <w:rFonts w:ascii="Times New Roman" w:hAnsi="Times New Roman" w:cs="Times New Roman"/>
          <w:sz w:val="24"/>
          <w:szCs w:val="24"/>
          <w:lang w:val="en-US"/>
        </w:rPr>
        <w:t>Ruffin, A. (20</w:t>
      </w:r>
      <w:r w:rsidRPr="005379E5">
        <w:rPr>
          <w:rFonts w:ascii="Times New Roman" w:hAnsi="Times New Roman" w:cs="Times New Roman"/>
          <w:sz w:val="24"/>
          <w:szCs w:val="24"/>
          <w:lang w:val="en-GB"/>
        </w:rPr>
        <w:t xml:space="preserve">06). </w:t>
      </w:r>
      <w:r w:rsidRPr="005379E5">
        <w:rPr>
          <w:rFonts w:ascii="Times New Roman" w:hAnsi="Times New Roman" w:cs="Times New Roman"/>
          <w:sz w:val="24"/>
          <w:szCs w:val="24"/>
          <w:lang w:val="en-US"/>
        </w:rPr>
        <w:t>Pressure ulcers among elderl</w:t>
      </w:r>
      <w:r w:rsidR="00491CFF">
        <w:rPr>
          <w:rFonts w:ascii="Times New Roman" w:hAnsi="Times New Roman" w:cs="Times New Roman"/>
          <w:sz w:val="24"/>
          <w:szCs w:val="24"/>
          <w:lang w:val="en-US"/>
        </w:rPr>
        <w:t>y patients in the hospital stay</w:t>
      </w:r>
      <w:r w:rsidRPr="005379E5">
        <w:rPr>
          <w:rFonts w:ascii="Times New Roman" w:hAnsi="Times New Roman" w:cs="Times New Roman"/>
          <w:sz w:val="24"/>
          <w:szCs w:val="24"/>
          <w:lang w:val="en-US"/>
        </w:rPr>
        <w:t xml:space="preserve">. </w:t>
      </w:r>
      <w:r w:rsidRPr="005379E5">
        <w:rPr>
          <w:rFonts w:ascii="Times New Roman" w:hAnsi="Times New Roman" w:cs="Times New Roman"/>
          <w:i/>
          <w:sz w:val="24"/>
          <w:szCs w:val="24"/>
          <w:lang w:val="en-US"/>
        </w:rPr>
        <w:t>Journal of Gerontology: MED</w:t>
      </w:r>
      <w:r w:rsidR="00D55812" w:rsidRPr="005379E5">
        <w:rPr>
          <w:rFonts w:ascii="Times New Roman" w:hAnsi="Times New Roman" w:cs="Times New Roman"/>
          <w:i/>
          <w:sz w:val="24"/>
          <w:szCs w:val="24"/>
          <w:lang w:val="en-US"/>
        </w:rPr>
        <w:t>ICAL SCIENCES, 61A (7), 749-754</w:t>
      </w:r>
      <w:r w:rsidRPr="005379E5">
        <w:rPr>
          <w:rFonts w:ascii="Times New Roman" w:hAnsi="Times New Roman" w:cs="Times New Roman"/>
          <w:sz w:val="24"/>
          <w:szCs w:val="24"/>
          <w:lang w:val="en-US"/>
        </w:rPr>
        <w:t xml:space="preserve">. </w:t>
      </w:r>
      <w:proofErr w:type="spellStart"/>
      <w:r w:rsidRPr="000D6117">
        <w:rPr>
          <w:rFonts w:ascii="Times New Roman" w:hAnsi="Times New Roman" w:cs="Times New Roman"/>
          <w:sz w:val="24"/>
          <w:szCs w:val="24"/>
          <w:lang w:val="en-US"/>
        </w:rPr>
        <w:t>Tilgjengelig</w:t>
      </w:r>
      <w:proofErr w:type="spellEnd"/>
      <w:r w:rsidRPr="000D6117">
        <w:rPr>
          <w:rFonts w:ascii="Times New Roman" w:hAnsi="Times New Roman" w:cs="Times New Roman"/>
          <w:sz w:val="24"/>
          <w:szCs w:val="24"/>
          <w:lang w:val="en-US"/>
        </w:rPr>
        <w:t xml:space="preserve"> </w:t>
      </w:r>
      <w:proofErr w:type="spellStart"/>
      <w:r w:rsidRPr="000D6117">
        <w:rPr>
          <w:rFonts w:ascii="Times New Roman" w:hAnsi="Times New Roman" w:cs="Times New Roman"/>
          <w:sz w:val="24"/>
          <w:szCs w:val="24"/>
          <w:lang w:val="en-US"/>
        </w:rPr>
        <w:t>fra</w:t>
      </w:r>
      <w:proofErr w:type="spellEnd"/>
      <w:r w:rsidRPr="000D6117">
        <w:rPr>
          <w:rFonts w:ascii="Times New Roman" w:hAnsi="Times New Roman" w:cs="Times New Roman"/>
          <w:sz w:val="24"/>
          <w:szCs w:val="24"/>
          <w:lang w:val="en-US"/>
        </w:rPr>
        <w:t xml:space="preserve"> </w:t>
      </w:r>
      <w:hyperlink r:id="rId10" w:history="1">
        <w:r w:rsidRPr="000D6117">
          <w:rPr>
            <w:rStyle w:val="Hyperkobling"/>
            <w:rFonts w:ascii="Times New Roman" w:hAnsi="Times New Roman" w:cs="Times New Roman"/>
            <w:sz w:val="24"/>
            <w:szCs w:val="24"/>
            <w:lang w:val="en-US"/>
          </w:rPr>
          <w:t>http://biomedgerontology.oxfordjournals.org/content/61/7/749.full.pdf+html</w:t>
        </w:r>
      </w:hyperlink>
      <w:r w:rsidRPr="000D6117">
        <w:rPr>
          <w:rFonts w:ascii="Times New Roman" w:hAnsi="Times New Roman" w:cs="Times New Roman"/>
          <w:sz w:val="24"/>
          <w:szCs w:val="24"/>
          <w:lang w:val="en-US"/>
        </w:rPr>
        <w:t xml:space="preserve"> . </w:t>
      </w:r>
      <w:r w:rsidR="00491CFF" w:rsidRPr="009D2E4E">
        <w:rPr>
          <w:rFonts w:ascii="Times New Roman" w:hAnsi="Times New Roman" w:cs="Times New Roman"/>
          <w:sz w:val="24"/>
          <w:szCs w:val="24"/>
        </w:rPr>
        <w:t xml:space="preserve">[Lesedato </w:t>
      </w:r>
      <w:r w:rsidR="006044F0" w:rsidRPr="009D2E4E">
        <w:rPr>
          <w:rFonts w:ascii="Times New Roman" w:hAnsi="Times New Roman" w:cs="Times New Roman"/>
          <w:sz w:val="24"/>
          <w:szCs w:val="24"/>
        </w:rPr>
        <w:t>06.04.2016</w:t>
      </w:r>
      <w:r w:rsidR="00491CFF" w:rsidRPr="009D2E4E">
        <w:rPr>
          <w:rFonts w:ascii="Times New Roman" w:hAnsi="Times New Roman" w:cs="Times New Roman"/>
          <w:sz w:val="24"/>
          <w:szCs w:val="24"/>
        </w:rPr>
        <w:t>]</w:t>
      </w:r>
    </w:p>
    <w:p w:rsidR="004C7BE9" w:rsidRPr="005379E5" w:rsidRDefault="004C7BE9" w:rsidP="0065676F">
      <w:pPr>
        <w:spacing w:line="360" w:lineRule="auto"/>
        <w:rPr>
          <w:rStyle w:val="5yl5"/>
          <w:rFonts w:ascii="Times New Roman" w:hAnsi="Times New Roman" w:cs="Times New Roman"/>
          <w:sz w:val="24"/>
          <w:szCs w:val="24"/>
          <w:lang w:val="en-US"/>
        </w:rPr>
      </w:pPr>
      <w:proofErr w:type="spellStart"/>
      <w:r w:rsidRPr="005379E5">
        <w:rPr>
          <w:rStyle w:val="5yl5"/>
          <w:rFonts w:ascii="Times New Roman" w:hAnsi="Times New Roman" w:cs="Times New Roman"/>
          <w:sz w:val="24"/>
          <w:szCs w:val="24"/>
        </w:rPr>
        <w:t>Baumgarten</w:t>
      </w:r>
      <w:proofErr w:type="spellEnd"/>
      <w:r w:rsidRPr="005379E5">
        <w:rPr>
          <w:rStyle w:val="5yl5"/>
          <w:rFonts w:ascii="Times New Roman" w:hAnsi="Times New Roman" w:cs="Times New Roman"/>
          <w:sz w:val="24"/>
          <w:szCs w:val="24"/>
        </w:rPr>
        <w:t xml:space="preserve">, M., </w:t>
      </w:r>
      <w:proofErr w:type="spellStart"/>
      <w:r w:rsidRPr="005379E5">
        <w:rPr>
          <w:rStyle w:val="5yl5"/>
          <w:rFonts w:ascii="Times New Roman" w:hAnsi="Times New Roman" w:cs="Times New Roman"/>
          <w:sz w:val="24"/>
          <w:szCs w:val="24"/>
        </w:rPr>
        <w:t>Margolis</w:t>
      </w:r>
      <w:proofErr w:type="spellEnd"/>
      <w:r w:rsidRPr="005379E5">
        <w:rPr>
          <w:rStyle w:val="5yl5"/>
          <w:rFonts w:ascii="Times New Roman" w:hAnsi="Times New Roman" w:cs="Times New Roman"/>
          <w:sz w:val="24"/>
          <w:szCs w:val="24"/>
        </w:rPr>
        <w:t xml:space="preserve">, D. J., </w:t>
      </w:r>
      <w:proofErr w:type="spellStart"/>
      <w:r w:rsidRPr="005379E5">
        <w:rPr>
          <w:rStyle w:val="5yl5"/>
          <w:rFonts w:ascii="Times New Roman" w:hAnsi="Times New Roman" w:cs="Times New Roman"/>
          <w:sz w:val="24"/>
          <w:szCs w:val="24"/>
        </w:rPr>
        <w:t>Orwig</w:t>
      </w:r>
      <w:proofErr w:type="spellEnd"/>
      <w:r w:rsidRPr="005379E5">
        <w:rPr>
          <w:rStyle w:val="5yl5"/>
          <w:rFonts w:ascii="Times New Roman" w:hAnsi="Times New Roman" w:cs="Times New Roman"/>
          <w:sz w:val="24"/>
          <w:szCs w:val="24"/>
        </w:rPr>
        <w:t xml:space="preserve">, D. L., </w:t>
      </w:r>
      <w:proofErr w:type="spellStart"/>
      <w:r w:rsidRPr="005379E5">
        <w:rPr>
          <w:rStyle w:val="5yl5"/>
          <w:rFonts w:ascii="Times New Roman" w:hAnsi="Times New Roman" w:cs="Times New Roman"/>
          <w:sz w:val="24"/>
          <w:szCs w:val="24"/>
        </w:rPr>
        <w:t>Shardell</w:t>
      </w:r>
      <w:proofErr w:type="spellEnd"/>
      <w:r w:rsidRPr="005379E5">
        <w:rPr>
          <w:rStyle w:val="5yl5"/>
          <w:rFonts w:ascii="Times New Roman" w:hAnsi="Times New Roman" w:cs="Times New Roman"/>
          <w:sz w:val="24"/>
          <w:szCs w:val="24"/>
        </w:rPr>
        <w:t xml:space="preserve">, M.D., </w:t>
      </w:r>
      <w:proofErr w:type="spellStart"/>
      <w:r w:rsidRPr="005379E5">
        <w:rPr>
          <w:rStyle w:val="5yl5"/>
          <w:rFonts w:ascii="Times New Roman" w:hAnsi="Times New Roman" w:cs="Times New Roman"/>
          <w:sz w:val="24"/>
          <w:szCs w:val="24"/>
        </w:rPr>
        <w:t>Hawkes</w:t>
      </w:r>
      <w:proofErr w:type="spellEnd"/>
      <w:r w:rsidRPr="005379E5">
        <w:rPr>
          <w:rStyle w:val="5yl5"/>
          <w:rFonts w:ascii="Times New Roman" w:hAnsi="Times New Roman" w:cs="Times New Roman"/>
          <w:sz w:val="24"/>
          <w:szCs w:val="24"/>
        </w:rPr>
        <w:t xml:space="preserve">, W. G., </w:t>
      </w:r>
      <w:proofErr w:type="spellStart"/>
      <w:r w:rsidRPr="005379E5">
        <w:rPr>
          <w:rStyle w:val="5yl5"/>
          <w:rFonts w:ascii="Times New Roman" w:hAnsi="Times New Roman" w:cs="Times New Roman"/>
          <w:sz w:val="24"/>
          <w:szCs w:val="24"/>
        </w:rPr>
        <w:t>Langenberg</w:t>
      </w:r>
      <w:proofErr w:type="spellEnd"/>
      <w:r w:rsidRPr="005379E5">
        <w:rPr>
          <w:rStyle w:val="5yl5"/>
          <w:rFonts w:ascii="Times New Roman" w:hAnsi="Times New Roman" w:cs="Times New Roman"/>
          <w:sz w:val="24"/>
          <w:szCs w:val="24"/>
        </w:rPr>
        <w:t xml:space="preserve">, P., … </w:t>
      </w:r>
      <w:proofErr w:type="spellStart"/>
      <w:r w:rsidR="00491CFF">
        <w:rPr>
          <w:rStyle w:val="5yl5"/>
          <w:rFonts w:ascii="Times New Roman" w:hAnsi="Times New Roman" w:cs="Times New Roman"/>
          <w:sz w:val="24"/>
          <w:szCs w:val="24"/>
          <w:lang w:val="en-US"/>
        </w:rPr>
        <w:t>Magaziner</w:t>
      </w:r>
      <w:proofErr w:type="spellEnd"/>
      <w:r w:rsidR="00491CFF">
        <w:rPr>
          <w:rStyle w:val="5yl5"/>
          <w:rFonts w:ascii="Times New Roman" w:hAnsi="Times New Roman" w:cs="Times New Roman"/>
          <w:sz w:val="24"/>
          <w:szCs w:val="24"/>
          <w:lang w:val="en-US"/>
        </w:rPr>
        <w:t xml:space="preserve">, J. (2009). </w:t>
      </w:r>
      <w:r w:rsidRPr="005379E5">
        <w:rPr>
          <w:rStyle w:val="5yl5"/>
          <w:rFonts w:ascii="Times New Roman" w:hAnsi="Times New Roman" w:cs="Times New Roman"/>
          <w:sz w:val="24"/>
          <w:szCs w:val="24"/>
          <w:lang w:val="en-US"/>
        </w:rPr>
        <w:t>Pressure Ulcers in Elderly Hip Fracture Patients Across the Continuum of Care</w:t>
      </w:r>
      <w:r w:rsidRPr="005379E5">
        <w:rPr>
          <w:rStyle w:val="5yl5"/>
          <w:rFonts w:ascii="Times New Roman" w:hAnsi="Times New Roman" w:cs="Times New Roman"/>
          <w:i/>
          <w:sz w:val="24"/>
          <w:szCs w:val="24"/>
          <w:lang w:val="en-US"/>
        </w:rPr>
        <w:t xml:space="preserve">. </w:t>
      </w:r>
      <w:r w:rsidR="00D55812" w:rsidRPr="005379E5">
        <w:rPr>
          <w:rStyle w:val="5yl5"/>
          <w:rFonts w:ascii="Times New Roman" w:hAnsi="Times New Roman" w:cs="Times New Roman"/>
          <w:i/>
          <w:sz w:val="24"/>
          <w:szCs w:val="24"/>
          <w:lang w:val="en-US"/>
        </w:rPr>
        <w:t xml:space="preserve">JAGS, 57 (5), 863-870. </w:t>
      </w:r>
      <w:proofErr w:type="spellStart"/>
      <w:r w:rsidR="00D55812" w:rsidRPr="005379E5">
        <w:rPr>
          <w:rStyle w:val="5yl5"/>
          <w:rFonts w:ascii="Times New Roman" w:hAnsi="Times New Roman" w:cs="Times New Roman"/>
          <w:sz w:val="24"/>
          <w:szCs w:val="24"/>
          <w:lang w:val="en-US"/>
        </w:rPr>
        <w:t>D</w:t>
      </w:r>
      <w:r w:rsidRPr="005379E5">
        <w:rPr>
          <w:rStyle w:val="5yl5"/>
          <w:rFonts w:ascii="Times New Roman" w:hAnsi="Times New Roman" w:cs="Times New Roman"/>
          <w:sz w:val="24"/>
          <w:szCs w:val="24"/>
          <w:lang w:val="en-US"/>
        </w:rPr>
        <w:t>oi</w:t>
      </w:r>
      <w:proofErr w:type="spellEnd"/>
      <w:r w:rsidRPr="005379E5">
        <w:rPr>
          <w:rStyle w:val="5yl5"/>
          <w:rFonts w:ascii="Times New Roman" w:hAnsi="Times New Roman" w:cs="Times New Roman"/>
          <w:sz w:val="24"/>
          <w:szCs w:val="24"/>
          <w:lang w:val="en-US"/>
        </w:rPr>
        <w:t>: 10.1111/j.1532-5415.2009.02245.x</w:t>
      </w:r>
    </w:p>
    <w:p w:rsidR="004C7BE9" w:rsidRPr="005379E5" w:rsidRDefault="004C7BE9" w:rsidP="0065676F">
      <w:pPr>
        <w:spacing w:line="360" w:lineRule="auto"/>
        <w:rPr>
          <w:rFonts w:ascii="Times New Roman" w:hAnsi="Times New Roman" w:cs="Times New Roman"/>
          <w:sz w:val="24"/>
          <w:szCs w:val="24"/>
          <w:lang w:val="en-US"/>
        </w:rPr>
      </w:pPr>
      <w:proofErr w:type="spellStart"/>
      <w:r w:rsidRPr="005379E5">
        <w:rPr>
          <w:rFonts w:ascii="Times New Roman" w:hAnsi="Times New Roman" w:cs="Times New Roman"/>
          <w:sz w:val="24"/>
          <w:szCs w:val="24"/>
          <w:lang w:val="en-US"/>
        </w:rPr>
        <w:lastRenderedPageBreak/>
        <w:t>Baumgarten</w:t>
      </w:r>
      <w:proofErr w:type="spellEnd"/>
      <w:r w:rsidRPr="005379E5">
        <w:rPr>
          <w:rFonts w:ascii="Times New Roman" w:hAnsi="Times New Roman" w:cs="Times New Roman"/>
          <w:sz w:val="24"/>
          <w:szCs w:val="24"/>
          <w:lang w:val="en-US"/>
        </w:rPr>
        <w:t xml:space="preserve">, M., Rich, S. E., </w:t>
      </w:r>
      <w:proofErr w:type="spellStart"/>
      <w:r w:rsidRPr="005379E5">
        <w:rPr>
          <w:rFonts w:ascii="Times New Roman" w:hAnsi="Times New Roman" w:cs="Times New Roman"/>
          <w:sz w:val="24"/>
          <w:szCs w:val="24"/>
          <w:lang w:val="en-US"/>
        </w:rPr>
        <w:t>Shardell</w:t>
      </w:r>
      <w:proofErr w:type="spellEnd"/>
      <w:r w:rsidRPr="005379E5">
        <w:rPr>
          <w:rFonts w:ascii="Times New Roman" w:hAnsi="Times New Roman" w:cs="Times New Roman"/>
          <w:sz w:val="24"/>
          <w:szCs w:val="24"/>
          <w:lang w:val="en-US"/>
        </w:rPr>
        <w:t xml:space="preserve">, M. D., Hawkes, W. G., Margolis, D. J., </w:t>
      </w:r>
      <w:proofErr w:type="spellStart"/>
      <w:r w:rsidRPr="005379E5">
        <w:rPr>
          <w:rFonts w:ascii="Times New Roman" w:hAnsi="Times New Roman" w:cs="Times New Roman"/>
          <w:sz w:val="24"/>
          <w:szCs w:val="24"/>
          <w:lang w:val="en-US"/>
        </w:rPr>
        <w:t>Langenberg</w:t>
      </w:r>
      <w:proofErr w:type="spellEnd"/>
      <w:r w:rsidRPr="005379E5">
        <w:rPr>
          <w:rFonts w:ascii="Times New Roman" w:hAnsi="Times New Roman" w:cs="Times New Roman"/>
          <w:sz w:val="24"/>
          <w:szCs w:val="24"/>
          <w:lang w:val="en-US"/>
        </w:rPr>
        <w:t xml:space="preserve">, P., . . . </w:t>
      </w:r>
      <w:proofErr w:type="spellStart"/>
      <w:r w:rsidRPr="005379E5">
        <w:rPr>
          <w:rFonts w:ascii="Times New Roman" w:hAnsi="Times New Roman" w:cs="Times New Roman"/>
          <w:sz w:val="24"/>
          <w:szCs w:val="24"/>
          <w:lang w:val="en-US"/>
        </w:rPr>
        <w:t>Magaziner</w:t>
      </w:r>
      <w:proofErr w:type="spellEnd"/>
      <w:r w:rsidRPr="005379E5">
        <w:rPr>
          <w:rFonts w:ascii="Times New Roman" w:hAnsi="Times New Roman" w:cs="Times New Roman"/>
          <w:sz w:val="24"/>
          <w:szCs w:val="24"/>
          <w:lang w:val="en-US"/>
        </w:rPr>
        <w:t>, J. (2012)</w:t>
      </w:r>
      <w:r w:rsidR="00491CFF">
        <w:rPr>
          <w:rFonts w:ascii="Times New Roman" w:hAnsi="Times New Roman" w:cs="Times New Roman"/>
          <w:sz w:val="24"/>
          <w:szCs w:val="24"/>
          <w:lang w:val="en-US"/>
        </w:rPr>
        <w:t>.</w:t>
      </w:r>
      <w:r w:rsidRPr="005379E5">
        <w:rPr>
          <w:rFonts w:ascii="Times New Roman" w:hAnsi="Times New Roman" w:cs="Times New Roman"/>
          <w:sz w:val="24"/>
          <w:szCs w:val="24"/>
          <w:lang w:val="en-US"/>
        </w:rPr>
        <w:t xml:space="preserve"> Care-Related Risk factors for Hospital-Acquired Pressure Ulcers in Elderly Adults with Hip Fracture. </w:t>
      </w:r>
      <w:r w:rsidRPr="005379E5">
        <w:rPr>
          <w:rFonts w:ascii="Times New Roman" w:hAnsi="Times New Roman" w:cs="Times New Roman"/>
          <w:i/>
          <w:sz w:val="24"/>
          <w:szCs w:val="24"/>
          <w:lang w:val="en-US"/>
        </w:rPr>
        <w:t>Journal compilation: The American geriatrics society,</w:t>
      </w:r>
      <w:r w:rsidR="00D55812" w:rsidRPr="005379E5">
        <w:rPr>
          <w:rFonts w:ascii="Times New Roman" w:hAnsi="Times New Roman" w:cs="Times New Roman"/>
          <w:sz w:val="24"/>
          <w:szCs w:val="24"/>
          <w:lang w:val="en-US"/>
        </w:rPr>
        <w:t xml:space="preserve"> 60, 277-283.</w:t>
      </w:r>
      <w:r w:rsidRPr="005379E5">
        <w:rPr>
          <w:rFonts w:ascii="Times New Roman" w:hAnsi="Times New Roman" w:cs="Times New Roman"/>
          <w:sz w:val="24"/>
          <w:szCs w:val="24"/>
          <w:lang w:val="en-US"/>
        </w:rPr>
        <w:t xml:space="preserve"> </w:t>
      </w:r>
      <w:proofErr w:type="spellStart"/>
      <w:r w:rsidRPr="005379E5">
        <w:rPr>
          <w:rFonts w:ascii="Times New Roman" w:hAnsi="Times New Roman" w:cs="Times New Roman"/>
          <w:sz w:val="24"/>
          <w:szCs w:val="24"/>
          <w:lang w:val="en-US"/>
        </w:rPr>
        <w:t>Doi</w:t>
      </w:r>
      <w:proofErr w:type="spellEnd"/>
      <w:r w:rsidRPr="005379E5">
        <w:rPr>
          <w:rFonts w:ascii="Times New Roman" w:hAnsi="Times New Roman" w:cs="Times New Roman"/>
          <w:sz w:val="24"/>
          <w:szCs w:val="24"/>
          <w:lang w:val="en-US"/>
        </w:rPr>
        <w:t>: 10.1111/j.1532-5415.2011.03849.x</w:t>
      </w:r>
    </w:p>
    <w:p w:rsidR="004C7BE9" w:rsidRPr="005379E5" w:rsidRDefault="004C7BE9" w:rsidP="0065676F">
      <w:pPr>
        <w:spacing w:line="360" w:lineRule="auto"/>
        <w:rPr>
          <w:rFonts w:ascii="Times New Roman" w:hAnsi="Times New Roman" w:cs="Times New Roman"/>
          <w:sz w:val="24"/>
          <w:szCs w:val="24"/>
        </w:rPr>
      </w:pPr>
      <w:proofErr w:type="spellStart"/>
      <w:r w:rsidRPr="005379E5">
        <w:rPr>
          <w:rFonts w:ascii="Times New Roman" w:hAnsi="Times New Roman" w:cs="Times New Roman"/>
          <w:sz w:val="24"/>
          <w:szCs w:val="24"/>
          <w:lang w:val="en-US"/>
        </w:rPr>
        <w:t>Bertelsen</w:t>
      </w:r>
      <w:proofErr w:type="spellEnd"/>
      <w:r w:rsidRPr="005379E5">
        <w:rPr>
          <w:rFonts w:ascii="Times New Roman" w:hAnsi="Times New Roman" w:cs="Times New Roman"/>
          <w:sz w:val="24"/>
          <w:szCs w:val="24"/>
          <w:lang w:val="en-US"/>
        </w:rPr>
        <w:t>, B.</w:t>
      </w:r>
      <w:r w:rsidR="00491CFF">
        <w:rPr>
          <w:rFonts w:ascii="Times New Roman" w:hAnsi="Times New Roman" w:cs="Times New Roman"/>
          <w:sz w:val="24"/>
          <w:szCs w:val="24"/>
          <w:lang w:val="en-US"/>
        </w:rPr>
        <w:t xml:space="preserve"> </w:t>
      </w:r>
      <w:r w:rsidRPr="005379E5">
        <w:rPr>
          <w:rFonts w:ascii="Times New Roman" w:hAnsi="Times New Roman" w:cs="Times New Roman"/>
          <w:sz w:val="24"/>
          <w:szCs w:val="24"/>
          <w:lang w:val="en-US"/>
        </w:rPr>
        <w:t xml:space="preserve">(2012). </w:t>
      </w:r>
      <w:r w:rsidRPr="006A4C61">
        <w:rPr>
          <w:rFonts w:ascii="Times New Roman" w:hAnsi="Times New Roman" w:cs="Times New Roman"/>
          <w:sz w:val="24"/>
          <w:szCs w:val="24"/>
        </w:rPr>
        <w:t>G</w:t>
      </w:r>
      <w:r w:rsidRPr="005379E5">
        <w:rPr>
          <w:rFonts w:ascii="Times New Roman" w:hAnsi="Times New Roman" w:cs="Times New Roman"/>
          <w:sz w:val="24"/>
          <w:szCs w:val="24"/>
        </w:rPr>
        <w:t>runnleggende sykdomslære. I: Ørn, S., Mjell, J. &amp; Berg-</w:t>
      </w:r>
      <w:proofErr w:type="spellStart"/>
      <w:r w:rsidRPr="005379E5">
        <w:rPr>
          <w:rFonts w:ascii="Times New Roman" w:hAnsi="Times New Roman" w:cs="Times New Roman"/>
          <w:sz w:val="24"/>
          <w:szCs w:val="24"/>
        </w:rPr>
        <w:t>Gransmo</w:t>
      </w:r>
      <w:proofErr w:type="spellEnd"/>
      <w:r w:rsidRPr="005379E5">
        <w:rPr>
          <w:rFonts w:ascii="Times New Roman" w:hAnsi="Times New Roman" w:cs="Times New Roman"/>
          <w:sz w:val="24"/>
          <w:szCs w:val="24"/>
        </w:rPr>
        <w:t xml:space="preserve">, E. (red.). </w:t>
      </w:r>
      <w:r w:rsidRPr="005379E5">
        <w:rPr>
          <w:rFonts w:ascii="Times New Roman" w:hAnsi="Times New Roman" w:cs="Times New Roman"/>
          <w:i/>
          <w:sz w:val="24"/>
          <w:szCs w:val="24"/>
        </w:rPr>
        <w:t>Sykdom og behandling.</w:t>
      </w:r>
      <w:r w:rsidRPr="005379E5">
        <w:rPr>
          <w:rFonts w:ascii="Times New Roman" w:hAnsi="Times New Roman" w:cs="Times New Roman"/>
          <w:sz w:val="24"/>
          <w:szCs w:val="24"/>
        </w:rPr>
        <w:t>1.utg. Oslo: Gyldendal Norsk Forlag AS</w:t>
      </w:r>
    </w:p>
    <w:p w:rsidR="004C7BE9" w:rsidRPr="005379E5" w:rsidRDefault="002A0067" w:rsidP="0065676F">
      <w:pPr>
        <w:pStyle w:val="NormalWeb"/>
        <w:spacing w:line="360" w:lineRule="auto"/>
      </w:pPr>
      <w:r>
        <w:t>Bjøro, K. &amp;</w:t>
      </w:r>
      <w:r w:rsidR="004C7BE9" w:rsidRPr="005379E5">
        <w:t xml:space="preserve"> </w:t>
      </w:r>
      <w:proofErr w:type="spellStart"/>
      <w:r w:rsidR="004C7BE9" w:rsidRPr="005379E5">
        <w:t>Ribu</w:t>
      </w:r>
      <w:proofErr w:type="spellEnd"/>
      <w:r w:rsidR="004C7BE9" w:rsidRPr="005379E5">
        <w:t xml:space="preserve">, L. (2009) Pilotstudie av trykksårprevalens i et norsk sykehus. </w:t>
      </w:r>
      <w:r w:rsidR="004C7BE9" w:rsidRPr="005379E5">
        <w:rPr>
          <w:i/>
        </w:rPr>
        <w:t>Sykepleien Forskning</w:t>
      </w:r>
      <w:r w:rsidR="004C7BE9" w:rsidRPr="005379E5">
        <w:t xml:space="preserve">. 4 (4). 298-305. Doi:10.4220/sykepleienf.2009.0146 </w:t>
      </w:r>
    </w:p>
    <w:p w:rsidR="004C7BE9" w:rsidRPr="005379E5" w:rsidRDefault="004C7BE9" w:rsidP="0065676F">
      <w:pPr>
        <w:spacing w:line="360" w:lineRule="auto"/>
        <w:rPr>
          <w:rFonts w:ascii="Times New Roman" w:hAnsi="Times New Roman" w:cs="Times New Roman"/>
          <w:sz w:val="24"/>
          <w:szCs w:val="24"/>
        </w:rPr>
      </w:pPr>
      <w:r w:rsidRPr="005379E5">
        <w:rPr>
          <w:rFonts w:ascii="Times New Roman" w:hAnsi="Times New Roman" w:cs="Times New Roman"/>
          <w:sz w:val="24"/>
          <w:szCs w:val="24"/>
        </w:rPr>
        <w:t>Blix, E. S.</w:t>
      </w:r>
      <w:r w:rsidR="00FA4C0A" w:rsidRPr="005379E5">
        <w:rPr>
          <w:rFonts w:ascii="Times New Roman" w:hAnsi="Times New Roman" w:cs="Times New Roman"/>
          <w:sz w:val="24"/>
          <w:szCs w:val="24"/>
        </w:rPr>
        <w:t>, &amp; Breivik, S. (2006)</w:t>
      </w:r>
      <w:r w:rsidRPr="005379E5">
        <w:rPr>
          <w:rFonts w:ascii="Times New Roman" w:hAnsi="Times New Roman" w:cs="Times New Roman"/>
          <w:sz w:val="24"/>
          <w:szCs w:val="24"/>
        </w:rPr>
        <w:t xml:space="preserve">. </w:t>
      </w:r>
      <w:r w:rsidRPr="005379E5">
        <w:rPr>
          <w:rFonts w:ascii="Times New Roman" w:hAnsi="Times New Roman" w:cs="Times New Roman"/>
          <w:i/>
          <w:sz w:val="24"/>
          <w:szCs w:val="24"/>
        </w:rPr>
        <w:t>Basisbok i Sykepleie.</w:t>
      </w:r>
      <w:r w:rsidRPr="005379E5">
        <w:rPr>
          <w:rFonts w:ascii="Times New Roman" w:hAnsi="Times New Roman" w:cs="Times New Roman"/>
          <w:sz w:val="24"/>
          <w:szCs w:val="24"/>
        </w:rPr>
        <w:t xml:space="preserve"> (1.utg.) Bergen. Fagbokforlaget Vigmostad &amp; Bjørke</w:t>
      </w:r>
    </w:p>
    <w:p w:rsidR="004C7BE9" w:rsidRPr="005379E5" w:rsidRDefault="004C7BE9" w:rsidP="0065676F">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rPr>
        <w:lastRenderedPageBreak/>
        <w:t>Brodtkorb, K.</w:t>
      </w:r>
      <w:r w:rsidR="00491CFF">
        <w:rPr>
          <w:rFonts w:ascii="Times New Roman" w:hAnsi="Times New Roman" w:cs="Times New Roman"/>
          <w:sz w:val="24"/>
          <w:szCs w:val="24"/>
        </w:rPr>
        <w:t xml:space="preserve"> </w:t>
      </w:r>
      <w:r w:rsidRPr="005379E5">
        <w:rPr>
          <w:rFonts w:ascii="Times New Roman" w:hAnsi="Times New Roman" w:cs="Times New Roman"/>
          <w:sz w:val="24"/>
          <w:szCs w:val="24"/>
        </w:rPr>
        <w:t xml:space="preserve">(2015). Ernæring, mat og måltider. I: Kirkevold, M., Brodtkorb. K. og </w:t>
      </w:r>
      <w:proofErr w:type="spellStart"/>
      <w:r w:rsidRPr="005379E5">
        <w:rPr>
          <w:rFonts w:ascii="Times New Roman" w:hAnsi="Times New Roman" w:cs="Times New Roman"/>
          <w:sz w:val="24"/>
          <w:szCs w:val="24"/>
        </w:rPr>
        <w:t>Ranhoff</w:t>
      </w:r>
      <w:proofErr w:type="spellEnd"/>
      <w:r w:rsidRPr="005379E5">
        <w:rPr>
          <w:rFonts w:ascii="Times New Roman" w:hAnsi="Times New Roman" w:cs="Times New Roman"/>
          <w:sz w:val="24"/>
          <w:szCs w:val="24"/>
        </w:rPr>
        <w:t xml:space="preserve">. A. H.(red.) </w:t>
      </w:r>
      <w:r w:rsidRPr="005379E5">
        <w:rPr>
          <w:rFonts w:ascii="Times New Roman" w:hAnsi="Times New Roman" w:cs="Times New Roman"/>
          <w:i/>
          <w:sz w:val="24"/>
          <w:szCs w:val="24"/>
        </w:rPr>
        <w:t>Geriatrisk Sykepleie – God omsorg til den gamle pasienten</w:t>
      </w:r>
      <w:r w:rsidRPr="005379E5">
        <w:rPr>
          <w:rFonts w:ascii="Times New Roman" w:hAnsi="Times New Roman" w:cs="Times New Roman"/>
          <w:sz w:val="24"/>
          <w:szCs w:val="24"/>
        </w:rPr>
        <w:t xml:space="preserve"> (2.utg.) </w:t>
      </w:r>
      <w:r w:rsidRPr="005379E5">
        <w:rPr>
          <w:rFonts w:ascii="Times New Roman" w:hAnsi="Times New Roman" w:cs="Times New Roman"/>
          <w:sz w:val="24"/>
          <w:szCs w:val="24"/>
          <w:lang w:val="en-US"/>
        </w:rPr>
        <w:t xml:space="preserve">Oslo: Gyldendal </w:t>
      </w:r>
      <w:proofErr w:type="spellStart"/>
      <w:r w:rsidRPr="005379E5">
        <w:rPr>
          <w:rFonts w:ascii="Times New Roman" w:hAnsi="Times New Roman" w:cs="Times New Roman"/>
          <w:sz w:val="24"/>
          <w:szCs w:val="24"/>
          <w:lang w:val="en-US"/>
        </w:rPr>
        <w:t>Norsk</w:t>
      </w:r>
      <w:proofErr w:type="spellEnd"/>
      <w:r w:rsidRPr="005379E5">
        <w:rPr>
          <w:rFonts w:ascii="Times New Roman" w:hAnsi="Times New Roman" w:cs="Times New Roman"/>
          <w:sz w:val="24"/>
          <w:szCs w:val="24"/>
          <w:lang w:val="en-US"/>
        </w:rPr>
        <w:t xml:space="preserve"> </w:t>
      </w:r>
      <w:proofErr w:type="spellStart"/>
      <w:r w:rsidRPr="005379E5">
        <w:rPr>
          <w:rFonts w:ascii="Times New Roman" w:hAnsi="Times New Roman" w:cs="Times New Roman"/>
          <w:sz w:val="24"/>
          <w:szCs w:val="24"/>
          <w:lang w:val="en-US"/>
        </w:rPr>
        <w:t>Forlag</w:t>
      </w:r>
      <w:proofErr w:type="spellEnd"/>
      <w:r w:rsidRPr="005379E5">
        <w:rPr>
          <w:rFonts w:ascii="Times New Roman" w:hAnsi="Times New Roman" w:cs="Times New Roman"/>
          <w:sz w:val="24"/>
          <w:szCs w:val="24"/>
          <w:lang w:val="en-US"/>
        </w:rPr>
        <w:t xml:space="preserve"> AS</w:t>
      </w:r>
    </w:p>
    <w:p w:rsidR="004C7BE9" w:rsidRPr="005379E5" w:rsidRDefault="004C7BE9" w:rsidP="0065676F">
      <w:pPr>
        <w:spacing w:line="360" w:lineRule="auto"/>
        <w:rPr>
          <w:rStyle w:val="5yl5"/>
          <w:rFonts w:ascii="Times New Roman" w:hAnsi="Times New Roman" w:cs="Times New Roman"/>
          <w:sz w:val="24"/>
          <w:szCs w:val="24"/>
          <w:lang w:val="en-US"/>
        </w:rPr>
      </w:pPr>
      <w:proofErr w:type="spellStart"/>
      <w:r w:rsidRPr="005379E5">
        <w:rPr>
          <w:rStyle w:val="5yl5"/>
          <w:rFonts w:ascii="Times New Roman" w:hAnsi="Times New Roman" w:cs="Times New Roman"/>
          <w:sz w:val="24"/>
          <w:szCs w:val="24"/>
          <w:lang w:val="en-US"/>
        </w:rPr>
        <w:t>Bååth</w:t>
      </w:r>
      <w:proofErr w:type="spellEnd"/>
      <w:r w:rsidRPr="005379E5">
        <w:rPr>
          <w:rStyle w:val="5yl5"/>
          <w:rFonts w:ascii="Times New Roman" w:hAnsi="Times New Roman" w:cs="Times New Roman"/>
          <w:sz w:val="24"/>
          <w:szCs w:val="24"/>
          <w:lang w:val="en-US"/>
        </w:rPr>
        <w:t xml:space="preserve">, C., Hall-Lord, M-L., Johansson, I.&amp; Larsson, B. W. (2006) Nursing assessment documentation and care of hip fracture patients’ skin, </w:t>
      </w:r>
      <w:r w:rsidRPr="005379E5">
        <w:rPr>
          <w:rStyle w:val="5yl5"/>
          <w:rFonts w:ascii="Times New Roman" w:hAnsi="Times New Roman" w:cs="Times New Roman"/>
          <w:i/>
          <w:sz w:val="24"/>
          <w:szCs w:val="24"/>
          <w:lang w:val="en-US"/>
        </w:rPr>
        <w:t xml:space="preserve">Journal of </w:t>
      </w:r>
      <w:proofErr w:type="spellStart"/>
      <w:r w:rsidRPr="005379E5">
        <w:rPr>
          <w:rStyle w:val="5yl5"/>
          <w:rFonts w:ascii="Times New Roman" w:hAnsi="Times New Roman" w:cs="Times New Roman"/>
          <w:i/>
          <w:sz w:val="24"/>
          <w:szCs w:val="24"/>
          <w:lang w:val="en-US"/>
        </w:rPr>
        <w:t>Orthopaedic</w:t>
      </w:r>
      <w:proofErr w:type="spellEnd"/>
      <w:r w:rsidRPr="005379E5">
        <w:rPr>
          <w:rStyle w:val="5yl5"/>
          <w:rFonts w:ascii="Times New Roman" w:hAnsi="Times New Roman" w:cs="Times New Roman"/>
          <w:i/>
          <w:sz w:val="24"/>
          <w:szCs w:val="24"/>
          <w:lang w:val="en-US"/>
        </w:rPr>
        <w:t xml:space="preserve"> Nursing,</w:t>
      </w:r>
      <w:r w:rsidR="00D55812" w:rsidRPr="005379E5">
        <w:rPr>
          <w:rStyle w:val="5yl5"/>
          <w:rFonts w:ascii="Times New Roman" w:hAnsi="Times New Roman" w:cs="Times New Roman"/>
          <w:sz w:val="24"/>
          <w:szCs w:val="24"/>
          <w:lang w:val="en-US"/>
        </w:rPr>
        <w:t xml:space="preserve"> 11, 4-14. </w:t>
      </w:r>
      <w:proofErr w:type="spellStart"/>
      <w:r w:rsidR="00D55812" w:rsidRPr="005379E5">
        <w:rPr>
          <w:rStyle w:val="5yl5"/>
          <w:rFonts w:ascii="Times New Roman" w:hAnsi="Times New Roman" w:cs="Times New Roman"/>
          <w:sz w:val="24"/>
          <w:szCs w:val="24"/>
          <w:lang w:val="en-US"/>
        </w:rPr>
        <w:t>D</w:t>
      </w:r>
      <w:r w:rsidRPr="005379E5">
        <w:rPr>
          <w:rStyle w:val="5yl5"/>
          <w:rFonts w:ascii="Times New Roman" w:hAnsi="Times New Roman" w:cs="Times New Roman"/>
          <w:sz w:val="24"/>
          <w:szCs w:val="24"/>
          <w:lang w:val="en-US"/>
        </w:rPr>
        <w:t>oi</w:t>
      </w:r>
      <w:proofErr w:type="spellEnd"/>
      <w:r w:rsidRPr="005379E5">
        <w:rPr>
          <w:rStyle w:val="5yl5"/>
          <w:rFonts w:ascii="Times New Roman" w:hAnsi="Times New Roman" w:cs="Times New Roman"/>
          <w:sz w:val="24"/>
          <w:szCs w:val="24"/>
          <w:lang w:val="en-US"/>
        </w:rPr>
        <w:t>: 10.1016/j.joon.2006.10.014</w:t>
      </w:r>
    </w:p>
    <w:p w:rsidR="004C7BE9" w:rsidRPr="005379E5" w:rsidRDefault="004C7BE9" w:rsidP="0065676F">
      <w:pPr>
        <w:spacing w:line="360" w:lineRule="auto"/>
        <w:rPr>
          <w:rFonts w:ascii="Times New Roman" w:hAnsi="Times New Roman" w:cs="Times New Roman"/>
          <w:sz w:val="24"/>
          <w:szCs w:val="24"/>
        </w:rPr>
      </w:pPr>
      <w:proofErr w:type="spellStart"/>
      <w:r w:rsidRPr="005379E5">
        <w:rPr>
          <w:rFonts w:ascii="Times New Roman" w:hAnsi="Times New Roman" w:cs="Times New Roman"/>
          <w:sz w:val="24"/>
          <w:szCs w:val="24"/>
          <w:lang w:val="en-US"/>
        </w:rPr>
        <w:t>Campell</w:t>
      </w:r>
      <w:proofErr w:type="spellEnd"/>
      <w:r w:rsidRPr="005379E5">
        <w:rPr>
          <w:rFonts w:ascii="Times New Roman" w:hAnsi="Times New Roman" w:cs="Times New Roman"/>
          <w:sz w:val="24"/>
          <w:szCs w:val="24"/>
          <w:lang w:val="en-US"/>
        </w:rPr>
        <w:t xml:space="preserve">, K. E., Woodbury, G., </w:t>
      </w:r>
      <w:proofErr w:type="spellStart"/>
      <w:r w:rsidRPr="005379E5">
        <w:rPr>
          <w:rFonts w:ascii="Times New Roman" w:hAnsi="Times New Roman" w:cs="Times New Roman"/>
          <w:sz w:val="24"/>
          <w:szCs w:val="24"/>
          <w:lang w:val="en-US"/>
        </w:rPr>
        <w:t>Labate</w:t>
      </w:r>
      <w:proofErr w:type="spellEnd"/>
      <w:r w:rsidRPr="005379E5">
        <w:rPr>
          <w:rFonts w:ascii="Times New Roman" w:hAnsi="Times New Roman" w:cs="Times New Roman"/>
          <w:sz w:val="24"/>
          <w:szCs w:val="24"/>
          <w:lang w:val="en-US"/>
        </w:rPr>
        <w:t xml:space="preserve">, T., </w:t>
      </w:r>
      <w:proofErr w:type="spellStart"/>
      <w:r w:rsidRPr="005379E5">
        <w:rPr>
          <w:rFonts w:ascii="Times New Roman" w:hAnsi="Times New Roman" w:cs="Times New Roman"/>
          <w:sz w:val="24"/>
          <w:szCs w:val="24"/>
          <w:lang w:val="en-US"/>
        </w:rPr>
        <w:t>LeMesurie</w:t>
      </w:r>
      <w:r w:rsidR="00491CFF">
        <w:rPr>
          <w:rFonts w:ascii="Times New Roman" w:hAnsi="Times New Roman" w:cs="Times New Roman"/>
          <w:sz w:val="24"/>
          <w:szCs w:val="24"/>
          <w:lang w:val="en-US"/>
        </w:rPr>
        <w:t>r</w:t>
      </w:r>
      <w:proofErr w:type="spellEnd"/>
      <w:r w:rsidR="00491CFF">
        <w:rPr>
          <w:rFonts w:ascii="Times New Roman" w:hAnsi="Times New Roman" w:cs="Times New Roman"/>
          <w:sz w:val="24"/>
          <w:szCs w:val="24"/>
          <w:lang w:val="en-US"/>
        </w:rPr>
        <w:t xml:space="preserve">, A., &amp; Houghton, P.E. (2010). </w:t>
      </w:r>
      <w:r w:rsidRPr="005379E5">
        <w:rPr>
          <w:rFonts w:ascii="Times New Roman" w:hAnsi="Times New Roman" w:cs="Times New Roman"/>
          <w:sz w:val="24"/>
          <w:szCs w:val="24"/>
          <w:lang w:val="en-US"/>
        </w:rPr>
        <w:t>Heel ulcer incidence following orthopedic surgery: a prospective, observational study</w:t>
      </w:r>
      <w:r w:rsidRPr="005379E5">
        <w:rPr>
          <w:rFonts w:ascii="Times New Roman" w:hAnsi="Times New Roman" w:cs="Times New Roman"/>
          <w:i/>
          <w:sz w:val="24"/>
          <w:szCs w:val="24"/>
          <w:lang w:val="en-US"/>
        </w:rPr>
        <w:t xml:space="preserve">. </w:t>
      </w:r>
      <w:proofErr w:type="spellStart"/>
      <w:r w:rsidRPr="00491CFF">
        <w:rPr>
          <w:rFonts w:ascii="Times New Roman" w:hAnsi="Times New Roman" w:cs="Times New Roman"/>
          <w:i/>
          <w:sz w:val="24"/>
          <w:szCs w:val="24"/>
        </w:rPr>
        <w:t>Ostomy</w:t>
      </w:r>
      <w:proofErr w:type="spellEnd"/>
      <w:r w:rsidRPr="00491CFF">
        <w:rPr>
          <w:rFonts w:ascii="Times New Roman" w:hAnsi="Times New Roman" w:cs="Times New Roman"/>
          <w:i/>
          <w:sz w:val="24"/>
          <w:szCs w:val="24"/>
        </w:rPr>
        <w:t xml:space="preserve"> </w:t>
      </w:r>
      <w:proofErr w:type="spellStart"/>
      <w:r w:rsidRPr="00491CFF">
        <w:rPr>
          <w:rFonts w:ascii="Times New Roman" w:hAnsi="Times New Roman" w:cs="Times New Roman"/>
          <w:i/>
          <w:sz w:val="24"/>
          <w:szCs w:val="24"/>
        </w:rPr>
        <w:t>Wound</w:t>
      </w:r>
      <w:proofErr w:type="spellEnd"/>
      <w:r w:rsidRPr="00491CFF">
        <w:rPr>
          <w:rFonts w:ascii="Times New Roman" w:hAnsi="Times New Roman" w:cs="Times New Roman"/>
          <w:i/>
          <w:sz w:val="24"/>
          <w:szCs w:val="24"/>
        </w:rPr>
        <w:t xml:space="preserve"> </w:t>
      </w:r>
      <w:proofErr w:type="spellStart"/>
      <w:r w:rsidRPr="00491CFF">
        <w:rPr>
          <w:rFonts w:ascii="Times New Roman" w:hAnsi="Times New Roman" w:cs="Times New Roman"/>
          <w:i/>
          <w:sz w:val="24"/>
          <w:szCs w:val="24"/>
        </w:rPr>
        <w:t>Manage</w:t>
      </w:r>
      <w:proofErr w:type="spellEnd"/>
      <w:r w:rsidRPr="00491CFF">
        <w:rPr>
          <w:rFonts w:ascii="Times New Roman" w:hAnsi="Times New Roman" w:cs="Times New Roman"/>
          <w:i/>
          <w:sz w:val="24"/>
          <w:szCs w:val="24"/>
        </w:rPr>
        <w:t>, 56 (8).</w:t>
      </w:r>
      <w:r w:rsidRPr="00491CFF">
        <w:rPr>
          <w:rFonts w:ascii="Times New Roman" w:hAnsi="Times New Roman" w:cs="Times New Roman"/>
          <w:sz w:val="24"/>
          <w:szCs w:val="24"/>
        </w:rPr>
        <w:t xml:space="preserve"> Tilgjengelig </w:t>
      </w:r>
      <w:r w:rsidRPr="00491CFF">
        <w:rPr>
          <w:rFonts w:ascii="Times New Roman" w:hAnsi="Times New Roman" w:cs="Times New Roman"/>
          <w:color w:val="5B9BD5" w:themeColor="accent1"/>
          <w:sz w:val="24"/>
          <w:szCs w:val="24"/>
        </w:rPr>
        <w:t xml:space="preserve">fra </w:t>
      </w:r>
      <w:hyperlink r:id="rId11" w:history="1">
        <w:r w:rsidRPr="005379E5">
          <w:rPr>
            <w:rStyle w:val="Hyperkobling"/>
            <w:rFonts w:ascii="Times New Roman" w:hAnsi="Times New Roman" w:cs="Times New Roman"/>
            <w:color w:val="5B9BD5" w:themeColor="accent1"/>
            <w:sz w:val="24"/>
            <w:szCs w:val="24"/>
          </w:rPr>
          <w:t>http://www.o-wm.com/content/heel-ulcer-incidence-following-orthopedic-surgery-prospective-observational-study</w:t>
        </w:r>
      </w:hyperlink>
      <w:r w:rsidR="00F267C5" w:rsidRPr="005379E5">
        <w:rPr>
          <w:rFonts w:ascii="Times New Roman" w:hAnsi="Times New Roman" w:cs="Times New Roman"/>
          <w:sz w:val="24"/>
          <w:szCs w:val="24"/>
        </w:rPr>
        <w:t xml:space="preserve"> </w:t>
      </w:r>
      <w:r w:rsidR="00491CFF">
        <w:rPr>
          <w:rFonts w:ascii="Times New Roman" w:hAnsi="Times New Roman" w:cs="Times New Roman"/>
          <w:sz w:val="24"/>
          <w:szCs w:val="24"/>
        </w:rPr>
        <w:t>[Lesedato</w:t>
      </w:r>
      <w:r w:rsidR="00A4008D">
        <w:rPr>
          <w:rFonts w:ascii="Times New Roman" w:hAnsi="Times New Roman" w:cs="Times New Roman"/>
          <w:sz w:val="24"/>
          <w:szCs w:val="24"/>
        </w:rPr>
        <w:t xml:space="preserve"> 15.03.2016</w:t>
      </w:r>
      <w:r w:rsidR="00491CFF">
        <w:rPr>
          <w:rFonts w:ascii="Times New Roman" w:hAnsi="Times New Roman" w:cs="Times New Roman"/>
          <w:sz w:val="24"/>
          <w:szCs w:val="24"/>
        </w:rPr>
        <w:t xml:space="preserve"> ]</w:t>
      </w:r>
    </w:p>
    <w:p w:rsidR="004C7BE9" w:rsidRPr="005379E5" w:rsidRDefault="004C7BE9" w:rsidP="0065676F">
      <w:pPr>
        <w:spacing w:line="360" w:lineRule="auto"/>
        <w:rPr>
          <w:rFonts w:ascii="Times New Roman" w:eastAsia="Times New Roman" w:hAnsi="Times New Roman" w:cs="Times New Roman"/>
          <w:sz w:val="24"/>
          <w:szCs w:val="24"/>
          <w:lang w:val="en-US" w:eastAsia="nb-NO"/>
        </w:rPr>
      </w:pPr>
      <w:proofErr w:type="spellStart"/>
      <w:r w:rsidRPr="005379E5">
        <w:rPr>
          <w:rFonts w:ascii="Times New Roman" w:eastAsia="Times New Roman" w:hAnsi="Times New Roman" w:cs="Times New Roman"/>
          <w:sz w:val="24"/>
          <w:szCs w:val="24"/>
          <w:lang w:val="en-US" w:eastAsia="nb-NO"/>
        </w:rPr>
        <w:t>Delcourt</w:t>
      </w:r>
      <w:proofErr w:type="spellEnd"/>
      <w:r w:rsidRPr="005379E5">
        <w:rPr>
          <w:rFonts w:ascii="Times New Roman" w:eastAsia="Times New Roman" w:hAnsi="Times New Roman" w:cs="Times New Roman"/>
          <w:sz w:val="24"/>
          <w:szCs w:val="24"/>
          <w:lang w:val="en-US" w:eastAsia="nb-NO"/>
        </w:rPr>
        <w:t xml:space="preserve">, C., </w:t>
      </w:r>
      <w:proofErr w:type="spellStart"/>
      <w:r w:rsidRPr="005379E5">
        <w:rPr>
          <w:rFonts w:ascii="Times New Roman" w:eastAsia="Times New Roman" w:hAnsi="Times New Roman" w:cs="Times New Roman"/>
          <w:sz w:val="24"/>
          <w:szCs w:val="24"/>
          <w:lang w:val="en-US" w:eastAsia="nb-NO"/>
        </w:rPr>
        <w:t>Dunpuy</w:t>
      </w:r>
      <w:proofErr w:type="spellEnd"/>
      <w:r w:rsidRPr="005379E5">
        <w:rPr>
          <w:rFonts w:ascii="Times New Roman" w:eastAsia="Times New Roman" w:hAnsi="Times New Roman" w:cs="Times New Roman"/>
          <w:sz w:val="24"/>
          <w:szCs w:val="24"/>
          <w:lang w:val="en-US" w:eastAsia="nb-NO"/>
        </w:rPr>
        <w:t xml:space="preserve">, A-M., </w:t>
      </w:r>
      <w:proofErr w:type="spellStart"/>
      <w:r w:rsidRPr="005379E5">
        <w:rPr>
          <w:rFonts w:ascii="Times New Roman" w:eastAsia="Times New Roman" w:hAnsi="Times New Roman" w:cs="Times New Roman"/>
          <w:sz w:val="24"/>
          <w:szCs w:val="24"/>
          <w:lang w:val="en-US" w:eastAsia="nb-NO"/>
        </w:rPr>
        <w:t>Carriere</w:t>
      </w:r>
      <w:proofErr w:type="spellEnd"/>
      <w:r w:rsidRPr="005379E5">
        <w:rPr>
          <w:rFonts w:ascii="Times New Roman" w:eastAsia="Times New Roman" w:hAnsi="Times New Roman" w:cs="Times New Roman"/>
          <w:sz w:val="24"/>
          <w:szCs w:val="24"/>
          <w:lang w:val="en-US" w:eastAsia="nb-NO"/>
        </w:rPr>
        <w:t xml:space="preserve">, I., </w:t>
      </w:r>
      <w:proofErr w:type="spellStart"/>
      <w:r w:rsidRPr="005379E5">
        <w:rPr>
          <w:rFonts w:ascii="Times New Roman" w:eastAsia="Times New Roman" w:hAnsi="Times New Roman" w:cs="Times New Roman"/>
          <w:sz w:val="24"/>
          <w:szCs w:val="24"/>
          <w:lang w:val="en-US" w:eastAsia="nb-NO"/>
        </w:rPr>
        <w:t>Lacroux</w:t>
      </w:r>
      <w:proofErr w:type="spellEnd"/>
      <w:r w:rsidRPr="005379E5">
        <w:rPr>
          <w:rFonts w:ascii="Times New Roman" w:eastAsia="Times New Roman" w:hAnsi="Times New Roman" w:cs="Times New Roman"/>
          <w:sz w:val="24"/>
          <w:szCs w:val="24"/>
          <w:lang w:val="en-US" w:eastAsia="nb-NO"/>
        </w:rPr>
        <w:t xml:space="preserve">, A. &amp; </w:t>
      </w:r>
      <w:proofErr w:type="spellStart"/>
      <w:r w:rsidRPr="005379E5">
        <w:rPr>
          <w:rFonts w:ascii="Times New Roman" w:eastAsia="Times New Roman" w:hAnsi="Times New Roman" w:cs="Times New Roman"/>
          <w:sz w:val="24"/>
          <w:szCs w:val="24"/>
          <w:lang w:val="en-US" w:eastAsia="nb-NO"/>
        </w:rPr>
        <w:t>Cristol</w:t>
      </w:r>
      <w:proofErr w:type="spellEnd"/>
      <w:r w:rsidRPr="005379E5">
        <w:rPr>
          <w:rFonts w:ascii="Times New Roman" w:eastAsia="Times New Roman" w:hAnsi="Times New Roman" w:cs="Times New Roman"/>
          <w:sz w:val="24"/>
          <w:szCs w:val="24"/>
          <w:lang w:val="en-US" w:eastAsia="nb-NO"/>
        </w:rPr>
        <w:t>, J-P. (2005) Albumin and transthyreti</w:t>
      </w:r>
      <w:r w:rsidR="00D55812" w:rsidRPr="005379E5">
        <w:rPr>
          <w:rFonts w:ascii="Times New Roman" w:eastAsia="Times New Roman" w:hAnsi="Times New Roman" w:cs="Times New Roman"/>
          <w:sz w:val="24"/>
          <w:szCs w:val="24"/>
          <w:lang w:val="en-US" w:eastAsia="nb-NO"/>
        </w:rPr>
        <w:t>n as risk factors for cataract.</w:t>
      </w:r>
      <w:r w:rsidRPr="005379E5">
        <w:rPr>
          <w:rFonts w:ascii="Times New Roman" w:hAnsi="Times New Roman" w:cs="Times New Roman"/>
          <w:sz w:val="24"/>
          <w:szCs w:val="24"/>
          <w:lang w:val="en-US"/>
        </w:rPr>
        <w:t xml:space="preserve"> </w:t>
      </w:r>
      <w:proofErr w:type="spellStart"/>
      <w:r w:rsidRPr="005379E5">
        <w:rPr>
          <w:rFonts w:ascii="Times New Roman" w:hAnsi="Times New Roman" w:cs="Times New Roman"/>
          <w:sz w:val="24"/>
          <w:szCs w:val="24"/>
          <w:lang w:val="en-US"/>
        </w:rPr>
        <w:t>Doi</w:t>
      </w:r>
      <w:proofErr w:type="spellEnd"/>
      <w:r w:rsidRPr="005379E5">
        <w:rPr>
          <w:rFonts w:ascii="Times New Roman" w:hAnsi="Times New Roman" w:cs="Times New Roman"/>
          <w:sz w:val="24"/>
          <w:szCs w:val="24"/>
          <w:lang w:val="en-US"/>
        </w:rPr>
        <w:t>: 10.1001/archopht.123.2.225</w:t>
      </w:r>
    </w:p>
    <w:p w:rsidR="004C7BE9" w:rsidRPr="005379E5" w:rsidRDefault="004C7BE9" w:rsidP="0065676F">
      <w:pPr>
        <w:spacing w:line="360" w:lineRule="auto"/>
        <w:rPr>
          <w:rStyle w:val="5yl5"/>
          <w:rFonts w:ascii="Times New Roman" w:hAnsi="Times New Roman" w:cs="Times New Roman"/>
          <w:sz w:val="24"/>
          <w:szCs w:val="24"/>
          <w:lang w:val="en-US"/>
        </w:rPr>
      </w:pPr>
      <w:r w:rsidRPr="005379E5">
        <w:rPr>
          <w:rStyle w:val="5yl5"/>
          <w:rFonts w:ascii="Times New Roman" w:hAnsi="Times New Roman" w:cs="Times New Roman"/>
          <w:sz w:val="24"/>
          <w:szCs w:val="24"/>
          <w:lang w:val="en-US"/>
        </w:rPr>
        <w:t>Greenwood, C., &amp; McGinnis, E.</w:t>
      </w:r>
      <w:r w:rsidR="00491CFF">
        <w:rPr>
          <w:rStyle w:val="5yl5"/>
          <w:rFonts w:ascii="Times New Roman" w:hAnsi="Times New Roman" w:cs="Times New Roman"/>
          <w:sz w:val="24"/>
          <w:szCs w:val="24"/>
          <w:lang w:val="en-US"/>
        </w:rPr>
        <w:t xml:space="preserve"> </w:t>
      </w:r>
      <w:r w:rsidRPr="005379E5">
        <w:rPr>
          <w:rStyle w:val="5yl5"/>
          <w:rFonts w:ascii="Times New Roman" w:hAnsi="Times New Roman" w:cs="Times New Roman"/>
          <w:sz w:val="24"/>
          <w:szCs w:val="24"/>
          <w:lang w:val="en-US"/>
        </w:rPr>
        <w:t>(2016). A retrospective analysis of the findings of pressure ulcer investigati</w:t>
      </w:r>
      <w:r w:rsidR="00491CFF">
        <w:rPr>
          <w:rStyle w:val="5yl5"/>
          <w:rFonts w:ascii="Times New Roman" w:hAnsi="Times New Roman" w:cs="Times New Roman"/>
          <w:sz w:val="24"/>
          <w:szCs w:val="24"/>
          <w:lang w:val="en-US"/>
        </w:rPr>
        <w:t>ons in an acute trust in the UK</w:t>
      </w:r>
      <w:r w:rsidRPr="005379E5">
        <w:rPr>
          <w:rStyle w:val="5yl5"/>
          <w:rFonts w:ascii="Times New Roman" w:hAnsi="Times New Roman" w:cs="Times New Roman"/>
          <w:sz w:val="24"/>
          <w:szCs w:val="24"/>
          <w:lang w:val="en-US"/>
        </w:rPr>
        <w:t xml:space="preserve">. </w:t>
      </w:r>
      <w:r w:rsidR="00D55812" w:rsidRPr="005379E5">
        <w:rPr>
          <w:rStyle w:val="5yl5"/>
          <w:rFonts w:ascii="Times New Roman" w:hAnsi="Times New Roman" w:cs="Times New Roman"/>
          <w:i/>
          <w:sz w:val="24"/>
          <w:szCs w:val="24"/>
          <w:lang w:val="en-US"/>
        </w:rPr>
        <w:t>Journal of tissue viability</w:t>
      </w:r>
      <w:r w:rsidRPr="005379E5">
        <w:rPr>
          <w:rStyle w:val="5yl5"/>
          <w:rFonts w:ascii="Times New Roman" w:hAnsi="Times New Roman" w:cs="Times New Roman"/>
          <w:sz w:val="24"/>
          <w:szCs w:val="24"/>
          <w:lang w:val="en-US"/>
        </w:rPr>
        <w:t xml:space="preserve">. </w:t>
      </w:r>
      <w:proofErr w:type="spellStart"/>
      <w:r w:rsidRPr="005379E5">
        <w:rPr>
          <w:rStyle w:val="5yl5"/>
          <w:rFonts w:ascii="Times New Roman" w:hAnsi="Times New Roman" w:cs="Times New Roman"/>
          <w:sz w:val="24"/>
          <w:szCs w:val="24"/>
          <w:lang w:val="en-US"/>
        </w:rPr>
        <w:t>Doi</w:t>
      </w:r>
      <w:proofErr w:type="spellEnd"/>
      <w:r w:rsidRPr="005379E5">
        <w:rPr>
          <w:rStyle w:val="5yl5"/>
          <w:rFonts w:ascii="Times New Roman" w:hAnsi="Times New Roman" w:cs="Times New Roman"/>
          <w:sz w:val="24"/>
          <w:szCs w:val="24"/>
          <w:lang w:val="en-US"/>
        </w:rPr>
        <w:t xml:space="preserve">: 10.1016/j.jtv.2016.02.008  </w:t>
      </w:r>
    </w:p>
    <w:p w:rsidR="004C7BE9" w:rsidRPr="005379E5" w:rsidRDefault="004C7BE9" w:rsidP="0065676F">
      <w:pPr>
        <w:spacing w:line="360" w:lineRule="auto"/>
        <w:rPr>
          <w:rFonts w:ascii="Times New Roman" w:hAnsi="Times New Roman" w:cs="Times New Roman"/>
          <w:sz w:val="24"/>
          <w:szCs w:val="24"/>
        </w:rPr>
      </w:pPr>
      <w:proofErr w:type="spellStart"/>
      <w:r w:rsidRPr="006A4C61">
        <w:rPr>
          <w:rFonts w:ascii="Times New Roman" w:hAnsi="Times New Roman" w:cs="Times New Roman"/>
          <w:sz w:val="24"/>
          <w:szCs w:val="24"/>
          <w:lang w:val="en-US"/>
        </w:rPr>
        <w:t>Grønsleth</w:t>
      </w:r>
      <w:proofErr w:type="spellEnd"/>
      <w:r w:rsidRPr="006A4C61">
        <w:rPr>
          <w:rFonts w:ascii="Times New Roman" w:hAnsi="Times New Roman" w:cs="Times New Roman"/>
          <w:sz w:val="24"/>
          <w:szCs w:val="24"/>
          <w:lang w:val="en-US"/>
        </w:rPr>
        <w:t xml:space="preserve">, K. L., </w:t>
      </w:r>
      <w:proofErr w:type="spellStart"/>
      <w:r w:rsidRPr="006A4C61">
        <w:rPr>
          <w:rFonts w:ascii="Times New Roman" w:hAnsi="Times New Roman" w:cs="Times New Roman"/>
          <w:sz w:val="24"/>
          <w:szCs w:val="24"/>
          <w:lang w:val="en-US"/>
        </w:rPr>
        <w:t>Roa</w:t>
      </w:r>
      <w:proofErr w:type="spellEnd"/>
      <w:r w:rsidRPr="006A4C61">
        <w:rPr>
          <w:rFonts w:ascii="Times New Roman" w:hAnsi="Times New Roman" w:cs="Times New Roman"/>
          <w:sz w:val="24"/>
          <w:szCs w:val="24"/>
          <w:lang w:val="en-US"/>
        </w:rPr>
        <w:t xml:space="preserve">, E., </w:t>
      </w:r>
      <w:proofErr w:type="spellStart"/>
      <w:r w:rsidRPr="006A4C61">
        <w:rPr>
          <w:rFonts w:ascii="Times New Roman" w:hAnsi="Times New Roman" w:cs="Times New Roman"/>
          <w:sz w:val="24"/>
          <w:szCs w:val="24"/>
          <w:lang w:val="en-US"/>
        </w:rPr>
        <w:t>Kjønnøy</w:t>
      </w:r>
      <w:proofErr w:type="spellEnd"/>
      <w:r w:rsidRPr="006A4C61">
        <w:rPr>
          <w:rFonts w:ascii="Times New Roman" w:hAnsi="Times New Roman" w:cs="Times New Roman"/>
          <w:sz w:val="24"/>
          <w:szCs w:val="24"/>
          <w:lang w:val="en-US"/>
        </w:rPr>
        <w:t xml:space="preserve">, I. &amp; </w:t>
      </w:r>
      <w:proofErr w:type="spellStart"/>
      <w:r w:rsidRPr="006A4C61">
        <w:rPr>
          <w:rFonts w:ascii="Times New Roman" w:hAnsi="Times New Roman" w:cs="Times New Roman"/>
          <w:sz w:val="24"/>
          <w:szCs w:val="24"/>
          <w:lang w:val="en-US"/>
        </w:rPr>
        <w:t>Almås</w:t>
      </w:r>
      <w:proofErr w:type="spellEnd"/>
      <w:r w:rsidRPr="006A4C61">
        <w:rPr>
          <w:rFonts w:ascii="Times New Roman" w:hAnsi="Times New Roman" w:cs="Times New Roman"/>
          <w:sz w:val="24"/>
          <w:szCs w:val="24"/>
          <w:lang w:val="en-US"/>
        </w:rPr>
        <w:t>, H.</w:t>
      </w:r>
      <w:r w:rsidR="00491CFF" w:rsidRPr="006A4C61">
        <w:rPr>
          <w:rFonts w:ascii="Times New Roman" w:hAnsi="Times New Roman" w:cs="Times New Roman"/>
          <w:sz w:val="24"/>
          <w:szCs w:val="24"/>
          <w:lang w:val="en-US"/>
        </w:rPr>
        <w:t xml:space="preserve"> </w:t>
      </w:r>
      <w:r w:rsidRPr="006A4C61">
        <w:rPr>
          <w:rFonts w:ascii="Times New Roman" w:hAnsi="Times New Roman" w:cs="Times New Roman"/>
          <w:sz w:val="24"/>
          <w:szCs w:val="24"/>
          <w:lang w:val="en-US"/>
        </w:rPr>
        <w:t xml:space="preserve">(2010). </w:t>
      </w:r>
      <w:r w:rsidRPr="005379E5">
        <w:rPr>
          <w:rFonts w:ascii="Times New Roman" w:hAnsi="Times New Roman" w:cs="Times New Roman"/>
          <w:sz w:val="24"/>
          <w:szCs w:val="24"/>
        </w:rPr>
        <w:t xml:space="preserve">Sykepleie ved sykdommer og skader i bevegelsesapparatet. I: Almås, H., Stubberud, D-G.&amp; Grønseth, </w:t>
      </w:r>
      <w:r w:rsidRPr="005379E5">
        <w:rPr>
          <w:rFonts w:ascii="Times New Roman" w:hAnsi="Times New Roman" w:cs="Times New Roman"/>
          <w:sz w:val="24"/>
          <w:szCs w:val="24"/>
        </w:rPr>
        <w:lastRenderedPageBreak/>
        <w:t xml:space="preserve">R.(red.) </w:t>
      </w:r>
      <w:r w:rsidRPr="005379E5">
        <w:rPr>
          <w:rFonts w:ascii="Times New Roman" w:hAnsi="Times New Roman" w:cs="Times New Roman"/>
          <w:i/>
          <w:sz w:val="24"/>
          <w:szCs w:val="24"/>
        </w:rPr>
        <w:t>Klinisk sykepleie 2.</w:t>
      </w:r>
      <w:r w:rsidRPr="005379E5">
        <w:rPr>
          <w:rFonts w:ascii="Times New Roman" w:hAnsi="Times New Roman" w:cs="Times New Roman"/>
          <w:sz w:val="24"/>
          <w:szCs w:val="24"/>
        </w:rPr>
        <w:t xml:space="preserve"> 4.utg. Oslo: Gyldendal Norsk Forlag AS</w:t>
      </w:r>
    </w:p>
    <w:p w:rsidR="004C7BE9" w:rsidRPr="005379E5" w:rsidRDefault="004C7BE9" w:rsidP="0065676F">
      <w:pPr>
        <w:spacing w:line="360" w:lineRule="auto"/>
        <w:rPr>
          <w:rFonts w:ascii="Times New Roman" w:hAnsi="Times New Roman" w:cs="Times New Roman"/>
          <w:sz w:val="24"/>
          <w:szCs w:val="24"/>
          <w:lang w:val="en-US"/>
        </w:rPr>
      </w:pPr>
      <w:proofErr w:type="spellStart"/>
      <w:r w:rsidRPr="005379E5">
        <w:rPr>
          <w:rFonts w:ascii="Times New Roman" w:hAnsi="Times New Roman" w:cs="Times New Roman"/>
          <w:sz w:val="24"/>
          <w:szCs w:val="24"/>
        </w:rPr>
        <w:t>Gumieiro</w:t>
      </w:r>
      <w:proofErr w:type="spellEnd"/>
      <w:r w:rsidRPr="005379E5">
        <w:rPr>
          <w:rFonts w:ascii="Times New Roman" w:hAnsi="Times New Roman" w:cs="Times New Roman"/>
          <w:sz w:val="24"/>
          <w:szCs w:val="24"/>
        </w:rPr>
        <w:t xml:space="preserve">, D. N., </w:t>
      </w:r>
      <w:proofErr w:type="spellStart"/>
      <w:r w:rsidRPr="005379E5">
        <w:rPr>
          <w:rFonts w:ascii="Times New Roman" w:hAnsi="Times New Roman" w:cs="Times New Roman"/>
          <w:sz w:val="24"/>
          <w:szCs w:val="24"/>
        </w:rPr>
        <w:t>Rafacho</w:t>
      </w:r>
      <w:proofErr w:type="spellEnd"/>
      <w:r w:rsidRPr="005379E5">
        <w:rPr>
          <w:rFonts w:ascii="Times New Roman" w:hAnsi="Times New Roman" w:cs="Times New Roman"/>
          <w:sz w:val="24"/>
          <w:szCs w:val="24"/>
        </w:rPr>
        <w:t xml:space="preserve">, B. P. M., </w:t>
      </w:r>
      <w:proofErr w:type="spellStart"/>
      <w:r w:rsidRPr="005379E5">
        <w:rPr>
          <w:rFonts w:ascii="Times New Roman" w:hAnsi="Times New Roman" w:cs="Times New Roman"/>
          <w:sz w:val="24"/>
          <w:szCs w:val="24"/>
        </w:rPr>
        <w:t>Gradella</w:t>
      </w:r>
      <w:proofErr w:type="spellEnd"/>
      <w:r w:rsidRPr="005379E5">
        <w:rPr>
          <w:rFonts w:ascii="Times New Roman" w:hAnsi="Times New Roman" w:cs="Times New Roman"/>
          <w:sz w:val="24"/>
          <w:szCs w:val="24"/>
        </w:rPr>
        <w:t xml:space="preserve">, L. M., Azevedo, P. S., </w:t>
      </w:r>
      <w:proofErr w:type="spellStart"/>
      <w:r w:rsidRPr="005379E5">
        <w:rPr>
          <w:rFonts w:ascii="Times New Roman" w:hAnsi="Times New Roman" w:cs="Times New Roman"/>
          <w:sz w:val="24"/>
          <w:szCs w:val="24"/>
        </w:rPr>
        <w:t>Gaspardo</w:t>
      </w:r>
      <w:proofErr w:type="spellEnd"/>
      <w:r w:rsidRPr="005379E5">
        <w:rPr>
          <w:rFonts w:ascii="Times New Roman" w:hAnsi="Times New Roman" w:cs="Times New Roman"/>
          <w:sz w:val="24"/>
          <w:szCs w:val="24"/>
        </w:rPr>
        <w:t xml:space="preserve">, D., </w:t>
      </w:r>
      <w:proofErr w:type="spellStart"/>
      <w:r w:rsidRPr="005379E5">
        <w:rPr>
          <w:rFonts w:ascii="Times New Roman" w:hAnsi="Times New Roman" w:cs="Times New Roman"/>
          <w:sz w:val="24"/>
          <w:szCs w:val="24"/>
        </w:rPr>
        <w:t>Zornoff</w:t>
      </w:r>
      <w:proofErr w:type="spellEnd"/>
      <w:r w:rsidRPr="005379E5">
        <w:rPr>
          <w:rFonts w:ascii="Times New Roman" w:hAnsi="Times New Roman" w:cs="Times New Roman"/>
          <w:sz w:val="24"/>
          <w:szCs w:val="24"/>
        </w:rPr>
        <w:t xml:space="preserve">, L. A. M., … </w:t>
      </w:r>
      <w:proofErr w:type="spellStart"/>
      <w:r w:rsidRPr="005379E5">
        <w:rPr>
          <w:rFonts w:ascii="Times New Roman" w:hAnsi="Times New Roman" w:cs="Times New Roman"/>
          <w:sz w:val="24"/>
          <w:szCs w:val="24"/>
          <w:lang w:val="en-GB"/>
        </w:rPr>
        <w:t>Minicucci</w:t>
      </w:r>
      <w:proofErr w:type="spellEnd"/>
      <w:r w:rsidRPr="005379E5">
        <w:rPr>
          <w:rFonts w:ascii="Times New Roman" w:hAnsi="Times New Roman" w:cs="Times New Roman"/>
          <w:sz w:val="24"/>
          <w:szCs w:val="24"/>
          <w:lang w:val="en-GB"/>
        </w:rPr>
        <w:t xml:space="preserve">, M.F. (2012). </w:t>
      </w:r>
      <w:r w:rsidRPr="005379E5">
        <w:rPr>
          <w:rFonts w:ascii="Times New Roman" w:hAnsi="Times New Roman" w:cs="Times New Roman"/>
          <w:sz w:val="24"/>
          <w:szCs w:val="24"/>
          <w:lang w:val="en-US"/>
        </w:rPr>
        <w:t xml:space="preserve">Handgrip </w:t>
      </w:r>
      <w:proofErr w:type="spellStart"/>
      <w:r w:rsidRPr="005379E5">
        <w:rPr>
          <w:rFonts w:ascii="Times New Roman" w:hAnsi="Times New Roman" w:cs="Times New Roman"/>
          <w:sz w:val="24"/>
          <w:szCs w:val="24"/>
          <w:lang w:val="en-US"/>
        </w:rPr>
        <w:t>strenght</w:t>
      </w:r>
      <w:proofErr w:type="spellEnd"/>
      <w:r w:rsidRPr="005379E5">
        <w:rPr>
          <w:rFonts w:ascii="Times New Roman" w:hAnsi="Times New Roman" w:cs="Times New Roman"/>
          <w:sz w:val="24"/>
          <w:szCs w:val="24"/>
          <w:lang w:val="en-US"/>
        </w:rPr>
        <w:t xml:space="preserve"> predicts pressure ulcers</w:t>
      </w:r>
      <w:r w:rsidR="00491CFF">
        <w:rPr>
          <w:rFonts w:ascii="Times New Roman" w:hAnsi="Times New Roman" w:cs="Times New Roman"/>
          <w:sz w:val="24"/>
          <w:szCs w:val="24"/>
          <w:lang w:val="en-US"/>
        </w:rPr>
        <w:t xml:space="preserve"> in patients with hip fractures.</w:t>
      </w:r>
      <w:r w:rsidRPr="005379E5">
        <w:rPr>
          <w:rFonts w:ascii="Times New Roman" w:hAnsi="Times New Roman" w:cs="Times New Roman"/>
          <w:sz w:val="24"/>
          <w:szCs w:val="24"/>
          <w:lang w:val="en-US"/>
        </w:rPr>
        <w:t xml:space="preserve"> </w:t>
      </w:r>
      <w:r w:rsidRPr="005379E5">
        <w:rPr>
          <w:rFonts w:ascii="Times New Roman" w:hAnsi="Times New Roman" w:cs="Times New Roman"/>
          <w:i/>
          <w:sz w:val="24"/>
          <w:szCs w:val="24"/>
          <w:lang w:val="en-US"/>
        </w:rPr>
        <w:t>Nutrition, 28, 874-878.</w:t>
      </w:r>
      <w:r w:rsidR="00D55812" w:rsidRPr="005379E5">
        <w:rPr>
          <w:rFonts w:ascii="Times New Roman" w:hAnsi="Times New Roman" w:cs="Times New Roman"/>
          <w:sz w:val="24"/>
          <w:szCs w:val="24"/>
          <w:lang w:val="en-US"/>
        </w:rPr>
        <w:t xml:space="preserve"> </w:t>
      </w:r>
      <w:proofErr w:type="spellStart"/>
      <w:r w:rsidRPr="005379E5">
        <w:rPr>
          <w:rFonts w:ascii="Times New Roman" w:hAnsi="Times New Roman" w:cs="Times New Roman"/>
          <w:sz w:val="24"/>
          <w:szCs w:val="24"/>
          <w:lang w:val="en-US"/>
        </w:rPr>
        <w:t>Doi</w:t>
      </w:r>
      <w:proofErr w:type="spellEnd"/>
      <w:r w:rsidRPr="005379E5">
        <w:rPr>
          <w:rFonts w:ascii="Times New Roman" w:hAnsi="Times New Roman" w:cs="Times New Roman"/>
          <w:sz w:val="24"/>
          <w:szCs w:val="24"/>
          <w:lang w:val="en-US"/>
        </w:rPr>
        <w:t>: 10.1016/j.nut.2011.11.010</w:t>
      </w:r>
    </w:p>
    <w:p w:rsidR="004C7BE9" w:rsidRPr="00491CFF" w:rsidRDefault="004C7BE9" w:rsidP="0065676F">
      <w:pPr>
        <w:spacing w:line="360" w:lineRule="auto"/>
        <w:rPr>
          <w:rFonts w:ascii="Times New Roman" w:hAnsi="Times New Roman" w:cs="Times New Roman"/>
          <w:sz w:val="24"/>
          <w:szCs w:val="24"/>
        </w:rPr>
      </w:pPr>
      <w:proofErr w:type="spellStart"/>
      <w:r w:rsidRPr="005379E5">
        <w:rPr>
          <w:rFonts w:ascii="Times New Roman" w:hAnsi="Times New Roman" w:cs="Times New Roman"/>
          <w:sz w:val="24"/>
          <w:szCs w:val="24"/>
          <w:lang w:val="en-US"/>
        </w:rPr>
        <w:t>Gunningberg</w:t>
      </w:r>
      <w:proofErr w:type="spellEnd"/>
      <w:r w:rsidRPr="005379E5">
        <w:rPr>
          <w:rFonts w:ascii="Times New Roman" w:hAnsi="Times New Roman" w:cs="Times New Roman"/>
          <w:sz w:val="24"/>
          <w:szCs w:val="24"/>
          <w:lang w:val="en-US"/>
        </w:rPr>
        <w:t xml:space="preserve">, L., </w:t>
      </w:r>
      <w:proofErr w:type="spellStart"/>
      <w:r w:rsidRPr="005379E5">
        <w:rPr>
          <w:rFonts w:ascii="Times New Roman" w:hAnsi="Times New Roman" w:cs="Times New Roman"/>
          <w:sz w:val="24"/>
          <w:szCs w:val="24"/>
          <w:lang w:val="en-US"/>
        </w:rPr>
        <w:t>Lindholm</w:t>
      </w:r>
      <w:proofErr w:type="spellEnd"/>
      <w:r w:rsidRPr="005379E5">
        <w:rPr>
          <w:rFonts w:ascii="Times New Roman" w:hAnsi="Times New Roman" w:cs="Times New Roman"/>
          <w:sz w:val="24"/>
          <w:szCs w:val="24"/>
          <w:lang w:val="en-US"/>
        </w:rPr>
        <w:t xml:space="preserve">, C., </w:t>
      </w:r>
      <w:proofErr w:type="spellStart"/>
      <w:r w:rsidRPr="005379E5">
        <w:rPr>
          <w:rFonts w:ascii="Times New Roman" w:hAnsi="Times New Roman" w:cs="Times New Roman"/>
          <w:sz w:val="24"/>
          <w:szCs w:val="24"/>
          <w:lang w:val="en-US"/>
        </w:rPr>
        <w:t>Carlsson</w:t>
      </w:r>
      <w:proofErr w:type="spellEnd"/>
      <w:r w:rsidRPr="005379E5">
        <w:rPr>
          <w:rFonts w:ascii="Times New Roman" w:hAnsi="Times New Roman" w:cs="Times New Roman"/>
          <w:sz w:val="24"/>
          <w:szCs w:val="24"/>
          <w:lang w:val="en-US"/>
        </w:rPr>
        <w:t xml:space="preserve">, M., &amp; </w:t>
      </w:r>
      <w:proofErr w:type="spellStart"/>
      <w:r w:rsidRPr="005379E5">
        <w:rPr>
          <w:rFonts w:ascii="Times New Roman" w:hAnsi="Times New Roman" w:cs="Times New Roman"/>
          <w:sz w:val="24"/>
          <w:szCs w:val="24"/>
          <w:lang w:val="en-US"/>
        </w:rPr>
        <w:t>Sjöden</w:t>
      </w:r>
      <w:proofErr w:type="spellEnd"/>
      <w:r w:rsidR="00491CFF">
        <w:rPr>
          <w:rFonts w:ascii="Times New Roman" w:hAnsi="Times New Roman" w:cs="Times New Roman"/>
          <w:sz w:val="24"/>
          <w:szCs w:val="24"/>
          <w:lang w:val="en-US"/>
        </w:rPr>
        <w:t xml:space="preserve">, P-O. (2001). </w:t>
      </w:r>
      <w:r w:rsidRPr="005379E5">
        <w:rPr>
          <w:rFonts w:ascii="Times New Roman" w:hAnsi="Times New Roman" w:cs="Times New Roman"/>
          <w:sz w:val="24"/>
          <w:szCs w:val="24"/>
          <w:lang w:val="en-US"/>
        </w:rPr>
        <w:t>Risk, prevention and treatment of pressure ulcers – nursing st</w:t>
      </w:r>
      <w:r w:rsidR="00491CFF">
        <w:rPr>
          <w:rFonts w:ascii="Times New Roman" w:hAnsi="Times New Roman" w:cs="Times New Roman"/>
          <w:sz w:val="24"/>
          <w:szCs w:val="24"/>
          <w:lang w:val="en-US"/>
        </w:rPr>
        <w:t xml:space="preserve">aff </w:t>
      </w:r>
      <w:proofErr w:type="spellStart"/>
      <w:r w:rsidR="00491CFF">
        <w:rPr>
          <w:rFonts w:ascii="Times New Roman" w:hAnsi="Times New Roman" w:cs="Times New Roman"/>
          <w:sz w:val="24"/>
          <w:szCs w:val="24"/>
          <w:lang w:val="en-US"/>
        </w:rPr>
        <w:t>knowlegde</w:t>
      </w:r>
      <w:proofErr w:type="spellEnd"/>
      <w:r w:rsidR="00491CFF">
        <w:rPr>
          <w:rFonts w:ascii="Times New Roman" w:hAnsi="Times New Roman" w:cs="Times New Roman"/>
          <w:sz w:val="24"/>
          <w:szCs w:val="24"/>
          <w:lang w:val="en-US"/>
        </w:rPr>
        <w:t xml:space="preserve"> and documentation.</w:t>
      </w:r>
      <w:r w:rsidRPr="005379E5">
        <w:rPr>
          <w:rFonts w:ascii="Times New Roman" w:hAnsi="Times New Roman" w:cs="Times New Roman"/>
          <w:sz w:val="24"/>
          <w:szCs w:val="24"/>
          <w:lang w:val="en-US"/>
        </w:rPr>
        <w:t xml:space="preserve"> </w:t>
      </w:r>
      <w:proofErr w:type="spellStart"/>
      <w:r w:rsidRPr="00491CFF">
        <w:rPr>
          <w:rFonts w:ascii="Times New Roman" w:hAnsi="Times New Roman" w:cs="Times New Roman"/>
          <w:sz w:val="24"/>
          <w:szCs w:val="24"/>
        </w:rPr>
        <w:t>S</w:t>
      </w:r>
      <w:r w:rsidR="00D55812" w:rsidRPr="00491CFF">
        <w:rPr>
          <w:rFonts w:ascii="Times New Roman" w:hAnsi="Times New Roman" w:cs="Times New Roman"/>
          <w:sz w:val="24"/>
          <w:szCs w:val="24"/>
        </w:rPr>
        <w:t>cand</w:t>
      </w:r>
      <w:proofErr w:type="spellEnd"/>
      <w:r w:rsidR="00D55812" w:rsidRPr="00491CFF">
        <w:rPr>
          <w:rFonts w:ascii="Times New Roman" w:hAnsi="Times New Roman" w:cs="Times New Roman"/>
          <w:sz w:val="24"/>
          <w:szCs w:val="24"/>
        </w:rPr>
        <w:t xml:space="preserve"> J </w:t>
      </w:r>
      <w:proofErr w:type="spellStart"/>
      <w:r w:rsidR="00D55812" w:rsidRPr="00491CFF">
        <w:rPr>
          <w:rFonts w:ascii="Times New Roman" w:hAnsi="Times New Roman" w:cs="Times New Roman"/>
          <w:sz w:val="24"/>
          <w:szCs w:val="24"/>
        </w:rPr>
        <w:t>Caring</w:t>
      </w:r>
      <w:proofErr w:type="spellEnd"/>
      <w:r w:rsidR="00D55812" w:rsidRPr="00491CFF">
        <w:rPr>
          <w:rFonts w:ascii="Times New Roman" w:hAnsi="Times New Roman" w:cs="Times New Roman"/>
          <w:sz w:val="24"/>
          <w:szCs w:val="24"/>
        </w:rPr>
        <w:t xml:space="preserve"> </w:t>
      </w:r>
      <w:proofErr w:type="spellStart"/>
      <w:r w:rsidR="00D55812" w:rsidRPr="00491CFF">
        <w:rPr>
          <w:rFonts w:ascii="Times New Roman" w:hAnsi="Times New Roman" w:cs="Times New Roman"/>
          <w:sz w:val="24"/>
          <w:szCs w:val="24"/>
        </w:rPr>
        <w:t>Sci</w:t>
      </w:r>
      <w:proofErr w:type="spellEnd"/>
      <w:r w:rsidR="00D55812" w:rsidRPr="00491CFF">
        <w:rPr>
          <w:rFonts w:ascii="Times New Roman" w:hAnsi="Times New Roman" w:cs="Times New Roman"/>
          <w:sz w:val="24"/>
          <w:szCs w:val="24"/>
        </w:rPr>
        <w:t>, 15, 257-263.</w:t>
      </w:r>
      <w:r w:rsidRPr="00491CFF">
        <w:rPr>
          <w:rFonts w:ascii="Times New Roman" w:hAnsi="Times New Roman" w:cs="Times New Roman"/>
          <w:sz w:val="24"/>
          <w:szCs w:val="24"/>
        </w:rPr>
        <w:t xml:space="preserve"> </w:t>
      </w:r>
      <w:r w:rsidRPr="005379E5">
        <w:rPr>
          <w:rFonts w:ascii="Times New Roman" w:hAnsi="Times New Roman" w:cs="Times New Roman"/>
          <w:sz w:val="24"/>
          <w:szCs w:val="24"/>
        </w:rPr>
        <w:t xml:space="preserve">Tilgjengelig fra:  </w:t>
      </w:r>
      <w:hyperlink r:id="rId12" w:tgtFrame="_blank" w:history="1">
        <w:r w:rsidRPr="005379E5">
          <w:rPr>
            <w:rStyle w:val="Hyperkobling"/>
            <w:rFonts w:ascii="Times New Roman" w:hAnsi="Times New Roman" w:cs="Times New Roman"/>
            <w:sz w:val="24"/>
            <w:szCs w:val="24"/>
          </w:rPr>
          <w:t>http://web.a.ebscohost.com/ehost/pdfviewer/pdfviewer?sid=65ec6d7c-b7c4-4b46-8b4e-</w:t>
        </w:r>
        <w:r w:rsidRPr="005379E5">
          <w:rPr>
            <w:rStyle w:val="Hyperkobling"/>
            <w:rFonts w:ascii="Times New Roman" w:hAnsi="Times New Roman" w:cs="Times New Roman"/>
            <w:sz w:val="24"/>
            <w:szCs w:val="24"/>
          </w:rPr>
          <w:lastRenderedPageBreak/>
          <w:t>8828d089cc06%40sessionmgr4003&amp;vid=1&amp;hid=4201</w:t>
        </w:r>
      </w:hyperlink>
      <w:r w:rsidR="00491CFF">
        <w:rPr>
          <w:rStyle w:val="Hyperkobling"/>
          <w:rFonts w:ascii="Times New Roman" w:hAnsi="Times New Roman" w:cs="Times New Roman"/>
          <w:sz w:val="24"/>
          <w:szCs w:val="24"/>
        </w:rPr>
        <w:t xml:space="preserve"> </w:t>
      </w:r>
      <w:r w:rsidR="00491CFF">
        <w:rPr>
          <w:rStyle w:val="Hyperkobling"/>
          <w:rFonts w:ascii="Times New Roman" w:hAnsi="Times New Roman" w:cs="Times New Roman"/>
          <w:color w:val="auto"/>
          <w:sz w:val="24"/>
          <w:szCs w:val="24"/>
          <w:u w:val="none"/>
        </w:rPr>
        <w:t xml:space="preserve">[Lesedato </w:t>
      </w:r>
      <w:r w:rsidR="004244BE">
        <w:rPr>
          <w:rStyle w:val="Hyperkobling"/>
          <w:rFonts w:ascii="Times New Roman" w:hAnsi="Times New Roman" w:cs="Times New Roman"/>
          <w:color w:val="auto"/>
          <w:sz w:val="24"/>
          <w:szCs w:val="24"/>
          <w:u w:val="none"/>
        </w:rPr>
        <w:t>15.03.2016</w:t>
      </w:r>
      <w:r w:rsidR="00491CFF">
        <w:rPr>
          <w:rStyle w:val="Hyperkobling"/>
          <w:rFonts w:ascii="Times New Roman" w:hAnsi="Times New Roman" w:cs="Times New Roman"/>
          <w:color w:val="auto"/>
          <w:sz w:val="24"/>
          <w:szCs w:val="24"/>
          <w:u w:val="none"/>
        </w:rPr>
        <w:t>]</w:t>
      </w:r>
    </w:p>
    <w:p w:rsidR="004C7BE9" w:rsidRPr="005379E5" w:rsidRDefault="004C7BE9" w:rsidP="0065676F">
      <w:pPr>
        <w:spacing w:after="0" w:line="360" w:lineRule="auto"/>
        <w:rPr>
          <w:rFonts w:ascii="Times New Roman" w:eastAsia="Times New Roman" w:hAnsi="Times New Roman" w:cs="Times New Roman"/>
          <w:sz w:val="24"/>
          <w:szCs w:val="24"/>
        </w:rPr>
      </w:pPr>
      <w:r w:rsidRPr="005379E5">
        <w:rPr>
          <w:rFonts w:ascii="Times New Roman" w:hAnsi="Times New Roman" w:cs="Times New Roman"/>
          <w:sz w:val="24"/>
          <w:szCs w:val="24"/>
        </w:rPr>
        <w:t xml:space="preserve">Guttormsen, A. B., </w:t>
      </w:r>
      <w:proofErr w:type="spellStart"/>
      <w:r w:rsidRPr="005379E5">
        <w:rPr>
          <w:rFonts w:ascii="Times New Roman" w:hAnsi="Times New Roman" w:cs="Times New Roman"/>
          <w:sz w:val="24"/>
          <w:szCs w:val="24"/>
        </w:rPr>
        <w:t>Hensrud</w:t>
      </w:r>
      <w:proofErr w:type="spellEnd"/>
      <w:r w:rsidRPr="005379E5">
        <w:rPr>
          <w:rFonts w:ascii="Times New Roman" w:hAnsi="Times New Roman" w:cs="Times New Roman"/>
          <w:sz w:val="24"/>
          <w:szCs w:val="24"/>
        </w:rPr>
        <w:t xml:space="preserve">, A., </w:t>
      </w:r>
      <w:proofErr w:type="spellStart"/>
      <w:r w:rsidRPr="005379E5">
        <w:rPr>
          <w:rFonts w:ascii="Times New Roman" w:hAnsi="Times New Roman" w:cs="Times New Roman"/>
          <w:sz w:val="24"/>
          <w:szCs w:val="24"/>
        </w:rPr>
        <w:t>Irtun</w:t>
      </w:r>
      <w:proofErr w:type="spellEnd"/>
      <w:r w:rsidRPr="005379E5">
        <w:rPr>
          <w:rFonts w:ascii="Times New Roman" w:hAnsi="Times New Roman" w:cs="Times New Roman"/>
          <w:sz w:val="24"/>
          <w:szCs w:val="24"/>
        </w:rPr>
        <w:t xml:space="preserve">, Ø., </w:t>
      </w:r>
      <w:proofErr w:type="spellStart"/>
      <w:r w:rsidRPr="005379E5">
        <w:rPr>
          <w:rFonts w:ascii="Times New Roman" w:hAnsi="Times New Roman" w:cs="Times New Roman"/>
          <w:sz w:val="24"/>
          <w:szCs w:val="24"/>
        </w:rPr>
        <w:t>Mowé</w:t>
      </w:r>
      <w:proofErr w:type="spellEnd"/>
      <w:r w:rsidRPr="005379E5">
        <w:rPr>
          <w:rFonts w:ascii="Times New Roman" w:hAnsi="Times New Roman" w:cs="Times New Roman"/>
          <w:sz w:val="24"/>
          <w:szCs w:val="24"/>
        </w:rPr>
        <w:t xml:space="preserve">, M., Sørbye, L. W., Thoresen, L., … </w:t>
      </w:r>
      <w:proofErr w:type="spellStart"/>
      <w:r w:rsidRPr="005379E5">
        <w:rPr>
          <w:rFonts w:ascii="Times New Roman" w:hAnsi="Times New Roman" w:cs="Times New Roman"/>
          <w:sz w:val="24"/>
          <w:szCs w:val="24"/>
        </w:rPr>
        <w:t>Smedshaug</w:t>
      </w:r>
      <w:proofErr w:type="spellEnd"/>
      <w:r w:rsidRPr="005379E5">
        <w:rPr>
          <w:rFonts w:ascii="Times New Roman" w:hAnsi="Times New Roman" w:cs="Times New Roman"/>
          <w:sz w:val="24"/>
          <w:szCs w:val="24"/>
        </w:rPr>
        <w:t xml:space="preserve">, G. B. (2010). </w:t>
      </w:r>
      <w:r w:rsidRPr="005379E5">
        <w:rPr>
          <w:rFonts w:ascii="Times New Roman" w:eastAsia="Times New Roman" w:hAnsi="Times New Roman" w:cs="Times New Roman"/>
          <w:sz w:val="24"/>
          <w:szCs w:val="24"/>
        </w:rPr>
        <w:t xml:space="preserve">Nasjonale faglige retningslinjer for forebygging og behandling av underernæring. </w:t>
      </w:r>
      <w:r w:rsidRPr="002A0067">
        <w:rPr>
          <w:rFonts w:ascii="Times New Roman" w:eastAsia="Times New Roman" w:hAnsi="Times New Roman" w:cs="Times New Roman"/>
          <w:i/>
          <w:sz w:val="24"/>
          <w:szCs w:val="24"/>
        </w:rPr>
        <w:t>Helsedirektoratet</w:t>
      </w:r>
      <w:r w:rsidRPr="005379E5">
        <w:rPr>
          <w:rFonts w:ascii="Times New Roman" w:eastAsia="Times New Roman" w:hAnsi="Times New Roman" w:cs="Times New Roman"/>
          <w:sz w:val="24"/>
          <w:szCs w:val="24"/>
        </w:rPr>
        <w:t xml:space="preserve">. Tilgjengelig fra </w:t>
      </w:r>
      <w:hyperlink r:id="rId13" w:history="1">
        <w:r w:rsidRPr="005379E5">
          <w:rPr>
            <w:rStyle w:val="Hyperkobling"/>
            <w:rFonts w:ascii="Times New Roman" w:eastAsia="Times New Roman" w:hAnsi="Times New Roman" w:cs="Times New Roman"/>
            <w:sz w:val="24"/>
            <w:szCs w:val="24"/>
          </w:rPr>
          <w:t>https://helsedirektoratet.no/Lists/Publikasjoner/Attachments/916/Nasjonal-faglig-retningslinje-for-forebygging-og-behandling-av-underernering-IS-1580.pdf</w:t>
        </w:r>
      </w:hyperlink>
      <w:r w:rsidRPr="005379E5">
        <w:rPr>
          <w:rFonts w:ascii="Times New Roman" w:eastAsia="Times New Roman" w:hAnsi="Times New Roman" w:cs="Times New Roman"/>
          <w:sz w:val="24"/>
          <w:szCs w:val="24"/>
        </w:rPr>
        <w:t xml:space="preserve"> </w:t>
      </w:r>
      <w:r w:rsidR="0071160F">
        <w:rPr>
          <w:rFonts w:ascii="Times New Roman" w:eastAsia="Times New Roman" w:hAnsi="Times New Roman" w:cs="Times New Roman"/>
          <w:sz w:val="24"/>
          <w:szCs w:val="24"/>
        </w:rPr>
        <w:t>[Lesedato 06.05.</w:t>
      </w:r>
      <w:r w:rsidR="00F267C5" w:rsidRPr="005379E5">
        <w:rPr>
          <w:rFonts w:ascii="Times New Roman" w:eastAsia="Times New Roman" w:hAnsi="Times New Roman" w:cs="Times New Roman"/>
          <w:sz w:val="24"/>
          <w:szCs w:val="24"/>
        </w:rPr>
        <w:t>2016]</w:t>
      </w:r>
    </w:p>
    <w:p w:rsidR="004C7BE9" w:rsidRPr="005379E5" w:rsidRDefault="004C7BE9" w:rsidP="0065676F">
      <w:pPr>
        <w:spacing w:line="360" w:lineRule="auto"/>
        <w:rPr>
          <w:rStyle w:val="null"/>
          <w:rFonts w:ascii="Times New Roman" w:hAnsi="Times New Roman" w:cs="Times New Roman"/>
          <w:sz w:val="24"/>
          <w:szCs w:val="24"/>
        </w:rPr>
      </w:pPr>
    </w:p>
    <w:p w:rsidR="004C7BE9" w:rsidRPr="005379E5" w:rsidRDefault="004C7BE9" w:rsidP="0065676F">
      <w:pPr>
        <w:spacing w:line="360" w:lineRule="auto"/>
        <w:rPr>
          <w:rFonts w:ascii="Times New Roman" w:hAnsi="Times New Roman" w:cs="Times New Roman"/>
          <w:sz w:val="24"/>
          <w:szCs w:val="24"/>
          <w:lang w:val="en-US"/>
        </w:rPr>
      </w:pPr>
      <w:proofErr w:type="spellStart"/>
      <w:r w:rsidRPr="005379E5">
        <w:rPr>
          <w:rStyle w:val="null"/>
          <w:rFonts w:ascii="Times New Roman" w:hAnsi="Times New Roman" w:cs="Times New Roman"/>
          <w:sz w:val="24"/>
          <w:szCs w:val="24"/>
        </w:rPr>
        <w:t>Haleem</w:t>
      </w:r>
      <w:proofErr w:type="spellEnd"/>
      <w:r w:rsidRPr="005379E5">
        <w:rPr>
          <w:rStyle w:val="null"/>
          <w:rFonts w:ascii="Times New Roman" w:hAnsi="Times New Roman" w:cs="Times New Roman"/>
          <w:sz w:val="24"/>
          <w:szCs w:val="24"/>
        </w:rPr>
        <w:t xml:space="preserve">, H., </w:t>
      </w:r>
      <w:proofErr w:type="spellStart"/>
      <w:r w:rsidRPr="005379E5">
        <w:rPr>
          <w:rStyle w:val="null"/>
          <w:rFonts w:ascii="Times New Roman" w:hAnsi="Times New Roman" w:cs="Times New Roman"/>
          <w:sz w:val="24"/>
          <w:szCs w:val="24"/>
        </w:rPr>
        <w:t>Heinert</w:t>
      </w:r>
      <w:proofErr w:type="spellEnd"/>
      <w:r w:rsidRPr="005379E5">
        <w:rPr>
          <w:rStyle w:val="null"/>
          <w:rFonts w:ascii="Times New Roman" w:hAnsi="Times New Roman" w:cs="Times New Roman"/>
          <w:sz w:val="24"/>
          <w:szCs w:val="24"/>
        </w:rPr>
        <w:t xml:space="preserve">, G. &amp; Parker, M.J. (2007). </w:t>
      </w:r>
      <w:r w:rsidR="0071160F">
        <w:rPr>
          <w:rStyle w:val="null"/>
          <w:rFonts w:ascii="Times New Roman" w:hAnsi="Times New Roman" w:cs="Times New Roman"/>
          <w:sz w:val="24"/>
          <w:szCs w:val="24"/>
          <w:lang w:val="en-US"/>
        </w:rPr>
        <w:t>Pressure sores and hip fracture</w:t>
      </w:r>
      <w:r w:rsidRPr="0071160F">
        <w:rPr>
          <w:rStyle w:val="null"/>
          <w:rFonts w:ascii="Times New Roman" w:hAnsi="Times New Roman" w:cs="Times New Roman"/>
          <w:i/>
          <w:sz w:val="24"/>
          <w:szCs w:val="24"/>
          <w:lang w:val="en-US"/>
        </w:rPr>
        <w:t>. Injury, Int. J. Car</w:t>
      </w:r>
      <w:r w:rsidR="00D55812" w:rsidRPr="0071160F">
        <w:rPr>
          <w:rStyle w:val="null"/>
          <w:rFonts w:ascii="Times New Roman" w:hAnsi="Times New Roman" w:cs="Times New Roman"/>
          <w:i/>
          <w:sz w:val="24"/>
          <w:szCs w:val="24"/>
          <w:lang w:val="en-US"/>
        </w:rPr>
        <w:t>e Injured</w:t>
      </w:r>
      <w:r w:rsidR="00D55812" w:rsidRPr="005379E5">
        <w:rPr>
          <w:rStyle w:val="null"/>
          <w:rFonts w:ascii="Times New Roman" w:hAnsi="Times New Roman" w:cs="Times New Roman"/>
          <w:sz w:val="24"/>
          <w:szCs w:val="24"/>
          <w:lang w:val="en-US"/>
        </w:rPr>
        <w:t xml:space="preserve"> 39, 219-223.</w:t>
      </w:r>
      <w:r w:rsidRPr="005379E5">
        <w:rPr>
          <w:rStyle w:val="null"/>
          <w:rFonts w:ascii="Times New Roman" w:hAnsi="Times New Roman" w:cs="Times New Roman"/>
          <w:sz w:val="24"/>
          <w:szCs w:val="24"/>
          <w:lang w:val="en-US"/>
        </w:rPr>
        <w:t xml:space="preserve"> Doi:1016/j.injury.2007.08.030</w:t>
      </w:r>
    </w:p>
    <w:p w:rsidR="004C7BE9" w:rsidRPr="005379E5" w:rsidRDefault="004C7BE9" w:rsidP="0065676F">
      <w:pPr>
        <w:spacing w:line="360" w:lineRule="auto"/>
        <w:rPr>
          <w:rFonts w:ascii="Times New Roman" w:hAnsi="Times New Roman" w:cs="Times New Roman"/>
          <w:sz w:val="24"/>
          <w:szCs w:val="24"/>
        </w:rPr>
      </w:pPr>
      <w:r w:rsidRPr="005379E5">
        <w:rPr>
          <w:rFonts w:ascii="Times New Roman" w:hAnsi="Times New Roman" w:cs="Times New Roman"/>
          <w:sz w:val="24"/>
          <w:szCs w:val="24"/>
          <w:lang w:val="en-US"/>
        </w:rPr>
        <w:lastRenderedPageBreak/>
        <w:t xml:space="preserve">Holm, S.G., </w:t>
      </w:r>
      <w:proofErr w:type="spellStart"/>
      <w:r w:rsidRPr="005379E5">
        <w:rPr>
          <w:rFonts w:ascii="Times New Roman" w:hAnsi="Times New Roman" w:cs="Times New Roman"/>
          <w:sz w:val="24"/>
          <w:szCs w:val="24"/>
          <w:lang w:val="en-US"/>
        </w:rPr>
        <w:t>Hartviksen</w:t>
      </w:r>
      <w:proofErr w:type="spellEnd"/>
      <w:r w:rsidRPr="005379E5">
        <w:rPr>
          <w:rFonts w:ascii="Times New Roman" w:hAnsi="Times New Roman" w:cs="Times New Roman"/>
          <w:sz w:val="24"/>
          <w:szCs w:val="24"/>
          <w:lang w:val="en-US"/>
        </w:rPr>
        <w:t xml:space="preserve">, T.A., </w:t>
      </w:r>
      <w:proofErr w:type="spellStart"/>
      <w:r w:rsidRPr="005379E5">
        <w:rPr>
          <w:rFonts w:ascii="Times New Roman" w:hAnsi="Times New Roman" w:cs="Times New Roman"/>
          <w:sz w:val="24"/>
          <w:szCs w:val="24"/>
          <w:lang w:val="en-US"/>
        </w:rPr>
        <w:t>Sjølie</w:t>
      </w:r>
      <w:proofErr w:type="spellEnd"/>
      <w:r w:rsidRPr="005379E5">
        <w:rPr>
          <w:rFonts w:ascii="Times New Roman" w:hAnsi="Times New Roman" w:cs="Times New Roman"/>
          <w:sz w:val="24"/>
          <w:szCs w:val="24"/>
          <w:lang w:val="en-US"/>
        </w:rPr>
        <w:t xml:space="preserve">, B.M., &amp; </w:t>
      </w:r>
      <w:proofErr w:type="spellStart"/>
      <w:r w:rsidRPr="005379E5">
        <w:rPr>
          <w:rFonts w:ascii="Times New Roman" w:hAnsi="Times New Roman" w:cs="Times New Roman"/>
          <w:sz w:val="24"/>
          <w:szCs w:val="24"/>
          <w:lang w:val="en-US"/>
        </w:rPr>
        <w:t>Solbakken</w:t>
      </w:r>
      <w:proofErr w:type="spellEnd"/>
      <w:r w:rsidRPr="005379E5">
        <w:rPr>
          <w:rFonts w:ascii="Times New Roman" w:hAnsi="Times New Roman" w:cs="Times New Roman"/>
          <w:sz w:val="24"/>
          <w:szCs w:val="24"/>
          <w:lang w:val="en-US"/>
        </w:rPr>
        <w:t xml:space="preserve">, R. (2015). </w:t>
      </w:r>
      <w:r w:rsidRPr="005379E5">
        <w:rPr>
          <w:rFonts w:ascii="Times New Roman" w:hAnsi="Times New Roman" w:cs="Times New Roman"/>
          <w:sz w:val="24"/>
          <w:szCs w:val="24"/>
        </w:rPr>
        <w:t xml:space="preserve">Hud og vev. I: Grov, E.K., &amp; Holter, I.M (red.). </w:t>
      </w:r>
      <w:r w:rsidRPr="005379E5">
        <w:rPr>
          <w:rFonts w:ascii="Times New Roman" w:hAnsi="Times New Roman" w:cs="Times New Roman"/>
          <w:i/>
          <w:sz w:val="24"/>
          <w:szCs w:val="24"/>
        </w:rPr>
        <w:t>Sykepleieboken 1. Grunnleggende kunnskap i klinisk sykepleie.</w:t>
      </w:r>
      <w:r w:rsidRPr="005379E5">
        <w:rPr>
          <w:rFonts w:ascii="Times New Roman" w:hAnsi="Times New Roman" w:cs="Times New Roman"/>
          <w:sz w:val="24"/>
          <w:szCs w:val="24"/>
        </w:rPr>
        <w:t xml:space="preserve"> Oslo. Cappelen Damm AS </w:t>
      </w:r>
    </w:p>
    <w:p w:rsidR="004C7BE9" w:rsidRPr="005379E5" w:rsidRDefault="004C7BE9" w:rsidP="0065676F">
      <w:pPr>
        <w:spacing w:line="360" w:lineRule="auto"/>
        <w:rPr>
          <w:rStyle w:val="5yl5"/>
          <w:rFonts w:ascii="Times New Roman" w:hAnsi="Times New Roman" w:cs="Times New Roman"/>
          <w:sz w:val="24"/>
          <w:szCs w:val="24"/>
          <w:lang w:val="en-US"/>
        </w:rPr>
      </w:pPr>
      <w:proofErr w:type="spellStart"/>
      <w:r w:rsidRPr="005379E5">
        <w:rPr>
          <w:rStyle w:val="5yl5"/>
          <w:rFonts w:ascii="Times New Roman" w:hAnsi="Times New Roman" w:cs="Times New Roman"/>
          <w:sz w:val="24"/>
          <w:szCs w:val="24"/>
        </w:rPr>
        <w:t>Hommel</w:t>
      </w:r>
      <w:proofErr w:type="spellEnd"/>
      <w:r w:rsidRPr="005379E5">
        <w:rPr>
          <w:rStyle w:val="5yl5"/>
          <w:rFonts w:ascii="Times New Roman" w:hAnsi="Times New Roman" w:cs="Times New Roman"/>
          <w:sz w:val="24"/>
          <w:szCs w:val="24"/>
        </w:rPr>
        <w:t xml:space="preserve">, A., </w:t>
      </w:r>
      <w:proofErr w:type="spellStart"/>
      <w:r w:rsidRPr="005379E5">
        <w:rPr>
          <w:rStyle w:val="5yl5"/>
          <w:rFonts w:ascii="Times New Roman" w:hAnsi="Times New Roman" w:cs="Times New Roman"/>
          <w:sz w:val="24"/>
          <w:szCs w:val="24"/>
        </w:rPr>
        <w:t>Bjorkelund</w:t>
      </w:r>
      <w:proofErr w:type="spellEnd"/>
      <w:r w:rsidRPr="005379E5">
        <w:rPr>
          <w:rStyle w:val="5yl5"/>
          <w:rFonts w:ascii="Times New Roman" w:hAnsi="Times New Roman" w:cs="Times New Roman"/>
          <w:sz w:val="24"/>
          <w:szCs w:val="24"/>
        </w:rPr>
        <w:t xml:space="preserve">, K. B., Thorngren, K-G. </w:t>
      </w:r>
      <w:r w:rsidRPr="005379E5">
        <w:rPr>
          <w:rStyle w:val="5yl5"/>
          <w:rFonts w:ascii="Times New Roman" w:hAnsi="Times New Roman" w:cs="Times New Roman"/>
          <w:sz w:val="24"/>
          <w:szCs w:val="24"/>
          <w:lang w:val="en-US"/>
        </w:rPr>
        <w:t xml:space="preserve">&amp; </w:t>
      </w:r>
      <w:proofErr w:type="spellStart"/>
      <w:r w:rsidRPr="005379E5">
        <w:rPr>
          <w:rStyle w:val="5yl5"/>
          <w:rFonts w:ascii="Times New Roman" w:hAnsi="Times New Roman" w:cs="Times New Roman"/>
          <w:sz w:val="24"/>
          <w:szCs w:val="24"/>
          <w:lang w:val="en-US"/>
        </w:rPr>
        <w:t>Ulander</w:t>
      </w:r>
      <w:proofErr w:type="spellEnd"/>
      <w:r w:rsidRPr="005379E5">
        <w:rPr>
          <w:rStyle w:val="5yl5"/>
          <w:rFonts w:ascii="Times New Roman" w:hAnsi="Times New Roman" w:cs="Times New Roman"/>
          <w:sz w:val="24"/>
          <w:szCs w:val="24"/>
          <w:lang w:val="en-US"/>
        </w:rPr>
        <w:t xml:space="preserve">, K.(2007) Nutritional Status Among Patients With Hip Fracture in Relation to Pressure Ulcers, </w:t>
      </w:r>
      <w:r w:rsidRPr="005379E5">
        <w:rPr>
          <w:rStyle w:val="5yl5"/>
          <w:rFonts w:ascii="Times New Roman" w:hAnsi="Times New Roman" w:cs="Times New Roman"/>
          <w:i/>
          <w:sz w:val="24"/>
          <w:szCs w:val="24"/>
          <w:lang w:val="en-US"/>
        </w:rPr>
        <w:t xml:space="preserve">European Society for clinical nutrition and metabolism, </w:t>
      </w:r>
      <w:r w:rsidR="00D55812" w:rsidRPr="005379E5">
        <w:rPr>
          <w:rStyle w:val="5yl5"/>
          <w:rFonts w:ascii="Times New Roman" w:hAnsi="Times New Roman" w:cs="Times New Roman"/>
          <w:sz w:val="24"/>
          <w:szCs w:val="24"/>
          <w:lang w:val="en-US"/>
        </w:rPr>
        <w:t xml:space="preserve">26, 589-596. </w:t>
      </w:r>
      <w:proofErr w:type="spellStart"/>
      <w:r w:rsidR="00D55812" w:rsidRPr="005379E5">
        <w:rPr>
          <w:rStyle w:val="5yl5"/>
          <w:rFonts w:ascii="Times New Roman" w:hAnsi="Times New Roman" w:cs="Times New Roman"/>
          <w:sz w:val="24"/>
          <w:szCs w:val="24"/>
          <w:lang w:val="en-US"/>
        </w:rPr>
        <w:t>D</w:t>
      </w:r>
      <w:r w:rsidRPr="005379E5">
        <w:rPr>
          <w:rStyle w:val="5yl5"/>
          <w:rFonts w:ascii="Times New Roman" w:hAnsi="Times New Roman" w:cs="Times New Roman"/>
          <w:sz w:val="24"/>
          <w:szCs w:val="24"/>
          <w:lang w:val="en-US"/>
        </w:rPr>
        <w:t>oi</w:t>
      </w:r>
      <w:proofErr w:type="spellEnd"/>
      <w:r w:rsidRPr="005379E5">
        <w:rPr>
          <w:rStyle w:val="5yl5"/>
          <w:rFonts w:ascii="Times New Roman" w:hAnsi="Times New Roman" w:cs="Times New Roman"/>
          <w:sz w:val="24"/>
          <w:szCs w:val="24"/>
          <w:lang w:val="en-US"/>
        </w:rPr>
        <w:t>: 10.1016/j.clnu.2007.06.003</w:t>
      </w:r>
    </w:p>
    <w:p w:rsidR="004C7BE9" w:rsidRPr="005379E5" w:rsidRDefault="004C7BE9" w:rsidP="0065676F">
      <w:pPr>
        <w:spacing w:line="360" w:lineRule="auto"/>
        <w:rPr>
          <w:rFonts w:ascii="Times New Roman" w:hAnsi="Times New Roman" w:cs="Times New Roman"/>
          <w:sz w:val="24"/>
          <w:szCs w:val="24"/>
        </w:rPr>
      </w:pPr>
      <w:proofErr w:type="spellStart"/>
      <w:r w:rsidRPr="005379E5">
        <w:rPr>
          <w:rFonts w:ascii="Times New Roman" w:hAnsi="Times New Roman" w:cs="Times New Roman"/>
          <w:sz w:val="24"/>
          <w:szCs w:val="24"/>
          <w:lang w:val="en-US"/>
        </w:rPr>
        <w:t>Houwing</w:t>
      </w:r>
      <w:proofErr w:type="spellEnd"/>
      <w:r w:rsidRPr="005379E5">
        <w:rPr>
          <w:rFonts w:ascii="Times New Roman" w:hAnsi="Times New Roman" w:cs="Times New Roman"/>
          <w:sz w:val="24"/>
          <w:szCs w:val="24"/>
          <w:lang w:val="en-US"/>
        </w:rPr>
        <w:t xml:space="preserve">, R. H., </w:t>
      </w:r>
      <w:proofErr w:type="spellStart"/>
      <w:r w:rsidRPr="005379E5">
        <w:rPr>
          <w:rFonts w:ascii="Times New Roman" w:hAnsi="Times New Roman" w:cs="Times New Roman"/>
          <w:sz w:val="24"/>
          <w:szCs w:val="24"/>
          <w:lang w:val="en-US"/>
        </w:rPr>
        <w:t>Rozendaal</w:t>
      </w:r>
      <w:proofErr w:type="spellEnd"/>
      <w:r w:rsidRPr="005379E5">
        <w:rPr>
          <w:rFonts w:ascii="Times New Roman" w:hAnsi="Times New Roman" w:cs="Times New Roman"/>
          <w:sz w:val="24"/>
          <w:szCs w:val="24"/>
          <w:lang w:val="en-US"/>
        </w:rPr>
        <w:t xml:space="preserve">, M., </w:t>
      </w:r>
      <w:proofErr w:type="spellStart"/>
      <w:r w:rsidRPr="005379E5">
        <w:rPr>
          <w:rFonts w:ascii="Times New Roman" w:hAnsi="Times New Roman" w:cs="Times New Roman"/>
          <w:sz w:val="24"/>
          <w:szCs w:val="24"/>
          <w:lang w:val="en-US"/>
        </w:rPr>
        <w:t>Wouters-Wesseling</w:t>
      </w:r>
      <w:proofErr w:type="spellEnd"/>
      <w:r w:rsidRPr="005379E5">
        <w:rPr>
          <w:rFonts w:ascii="Times New Roman" w:hAnsi="Times New Roman" w:cs="Times New Roman"/>
          <w:sz w:val="24"/>
          <w:szCs w:val="24"/>
          <w:lang w:val="en-US"/>
        </w:rPr>
        <w:t xml:space="preserve">, W., </w:t>
      </w:r>
      <w:proofErr w:type="spellStart"/>
      <w:r w:rsidRPr="005379E5">
        <w:rPr>
          <w:rFonts w:ascii="Times New Roman" w:hAnsi="Times New Roman" w:cs="Times New Roman"/>
          <w:sz w:val="24"/>
          <w:szCs w:val="24"/>
          <w:lang w:val="en-US"/>
        </w:rPr>
        <w:t>Buskens</w:t>
      </w:r>
      <w:proofErr w:type="spellEnd"/>
      <w:r w:rsidRPr="005379E5">
        <w:rPr>
          <w:rFonts w:ascii="Times New Roman" w:hAnsi="Times New Roman" w:cs="Times New Roman"/>
          <w:sz w:val="24"/>
          <w:szCs w:val="24"/>
          <w:lang w:val="en-US"/>
        </w:rPr>
        <w:t xml:space="preserve">, E., Keller, P. &amp; </w:t>
      </w:r>
      <w:proofErr w:type="spellStart"/>
      <w:r w:rsidRPr="005379E5">
        <w:rPr>
          <w:rFonts w:ascii="Times New Roman" w:hAnsi="Times New Roman" w:cs="Times New Roman"/>
          <w:sz w:val="24"/>
          <w:szCs w:val="24"/>
          <w:lang w:val="en-US"/>
        </w:rPr>
        <w:t>Haalboom</w:t>
      </w:r>
      <w:proofErr w:type="spellEnd"/>
      <w:r w:rsidRPr="005379E5">
        <w:rPr>
          <w:rFonts w:ascii="Times New Roman" w:hAnsi="Times New Roman" w:cs="Times New Roman"/>
          <w:sz w:val="24"/>
          <w:szCs w:val="24"/>
          <w:lang w:val="en-US"/>
        </w:rPr>
        <w:t xml:space="preserve">, J. R. E. (2004). Pressure ulcer risk in hip fracture patients. </w:t>
      </w:r>
      <w:r w:rsidRPr="005379E5">
        <w:rPr>
          <w:rFonts w:ascii="Times New Roman" w:hAnsi="Times New Roman" w:cs="Times New Roman"/>
          <w:i/>
          <w:sz w:val="24"/>
          <w:szCs w:val="24"/>
        </w:rPr>
        <w:t xml:space="preserve">Acta </w:t>
      </w:r>
      <w:proofErr w:type="spellStart"/>
      <w:r w:rsidRPr="005379E5">
        <w:rPr>
          <w:rFonts w:ascii="Times New Roman" w:hAnsi="Times New Roman" w:cs="Times New Roman"/>
          <w:i/>
          <w:sz w:val="24"/>
          <w:szCs w:val="24"/>
        </w:rPr>
        <w:t>Orthop</w:t>
      </w:r>
      <w:proofErr w:type="spellEnd"/>
      <w:r w:rsidRPr="005379E5">
        <w:rPr>
          <w:rFonts w:ascii="Times New Roman" w:hAnsi="Times New Roman" w:cs="Times New Roman"/>
          <w:i/>
          <w:sz w:val="24"/>
          <w:szCs w:val="24"/>
        </w:rPr>
        <w:t xml:space="preserve"> </w:t>
      </w:r>
      <w:proofErr w:type="spellStart"/>
      <w:r w:rsidRPr="005379E5">
        <w:rPr>
          <w:rFonts w:ascii="Times New Roman" w:hAnsi="Times New Roman" w:cs="Times New Roman"/>
          <w:i/>
          <w:sz w:val="24"/>
          <w:szCs w:val="24"/>
        </w:rPr>
        <w:t>Scand</w:t>
      </w:r>
      <w:proofErr w:type="spellEnd"/>
      <w:r w:rsidRPr="005379E5">
        <w:rPr>
          <w:rFonts w:ascii="Times New Roman" w:hAnsi="Times New Roman" w:cs="Times New Roman"/>
          <w:i/>
          <w:sz w:val="24"/>
          <w:szCs w:val="24"/>
        </w:rPr>
        <w:t>,</w:t>
      </w:r>
      <w:r w:rsidR="00D55812" w:rsidRPr="005379E5">
        <w:rPr>
          <w:rFonts w:ascii="Times New Roman" w:hAnsi="Times New Roman" w:cs="Times New Roman"/>
          <w:sz w:val="24"/>
          <w:szCs w:val="24"/>
        </w:rPr>
        <w:t xml:space="preserve"> 75(4), 390-393.</w:t>
      </w:r>
      <w:r w:rsidRPr="005379E5">
        <w:rPr>
          <w:rFonts w:ascii="Times New Roman" w:hAnsi="Times New Roman" w:cs="Times New Roman"/>
          <w:sz w:val="24"/>
          <w:szCs w:val="24"/>
        </w:rPr>
        <w:t xml:space="preserve"> Tilgjengelig fra </w:t>
      </w:r>
      <w:hyperlink r:id="rId14" w:history="1">
        <w:r w:rsidRPr="005379E5">
          <w:rPr>
            <w:rStyle w:val="Hyperkobling"/>
            <w:rFonts w:ascii="Times New Roman" w:hAnsi="Times New Roman" w:cs="Times New Roman"/>
            <w:color w:val="5B9BD5" w:themeColor="accent1"/>
            <w:sz w:val="24"/>
            <w:szCs w:val="24"/>
          </w:rPr>
          <w:t>http://web.b.ebscohost.com/ehost/pdfviewer/pdfviewer?sid=ad1aa518-dcc3-</w:t>
        </w:r>
        <w:r w:rsidRPr="005379E5">
          <w:rPr>
            <w:rStyle w:val="Hyperkobling"/>
            <w:rFonts w:ascii="Times New Roman" w:hAnsi="Times New Roman" w:cs="Times New Roman"/>
            <w:color w:val="5B9BD5" w:themeColor="accent1"/>
            <w:sz w:val="24"/>
            <w:szCs w:val="24"/>
          </w:rPr>
          <w:lastRenderedPageBreak/>
          <w:t>46e2-9b41-1183c0bd8928%40sessionmgr104&amp;vid=1&amp;hid=118</w:t>
        </w:r>
      </w:hyperlink>
      <w:r w:rsidRPr="005379E5">
        <w:rPr>
          <w:rFonts w:ascii="Times New Roman" w:hAnsi="Times New Roman" w:cs="Times New Roman"/>
          <w:color w:val="5B9BD5" w:themeColor="accent1"/>
          <w:sz w:val="24"/>
          <w:szCs w:val="24"/>
        </w:rPr>
        <w:t xml:space="preserve">. </w:t>
      </w:r>
      <w:r w:rsidRPr="005379E5">
        <w:rPr>
          <w:rFonts w:ascii="Times New Roman" w:hAnsi="Times New Roman" w:cs="Times New Roman"/>
          <w:sz w:val="24"/>
          <w:szCs w:val="24"/>
        </w:rPr>
        <w:t xml:space="preserve"> </w:t>
      </w:r>
      <w:r w:rsidR="00491CFF">
        <w:rPr>
          <w:rFonts w:ascii="Times New Roman" w:hAnsi="Times New Roman" w:cs="Times New Roman"/>
          <w:sz w:val="24"/>
          <w:szCs w:val="24"/>
        </w:rPr>
        <w:t xml:space="preserve">[Lesedato </w:t>
      </w:r>
      <w:r w:rsidR="00A4008D">
        <w:rPr>
          <w:rFonts w:ascii="Times New Roman" w:hAnsi="Times New Roman" w:cs="Times New Roman"/>
          <w:sz w:val="24"/>
          <w:szCs w:val="24"/>
        </w:rPr>
        <w:t>15.03.2016</w:t>
      </w:r>
      <w:r w:rsidR="00491CFF">
        <w:rPr>
          <w:rFonts w:ascii="Times New Roman" w:hAnsi="Times New Roman" w:cs="Times New Roman"/>
          <w:sz w:val="24"/>
          <w:szCs w:val="24"/>
        </w:rPr>
        <w:t>]</w:t>
      </w:r>
    </w:p>
    <w:p w:rsidR="004C7BE9" w:rsidRPr="005379E5" w:rsidRDefault="004C7BE9" w:rsidP="0065676F">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Jacobsen, E. L. &amp; Bye, A. (2015). Ernæring. I: Grov, E. K. &amp; Holter, I. M.(red.) </w:t>
      </w:r>
      <w:r w:rsidRPr="005379E5">
        <w:rPr>
          <w:rFonts w:ascii="Times New Roman" w:hAnsi="Times New Roman" w:cs="Times New Roman"/>
          <w:i/>
          <w:sz w:val="24"/>
          <w:szCs w:val="24"/>
        </w:rPr>
        <w:t>Sykepleieboken 1. Grunnleggende kunnskap i klinisk sykepleie.</w:t>
      </w:r>
      <w:r w:rsidRPr="005379E5">
        <w:rPr>
          <w:rFonts w:ascii="Times New Roman" w:hAnsi="Times New Roman" w:cs="Times New Roman"/>
          <w:sz w:val="24"/>
          <w:szCs w:val="24"/>
        </w:rPr>
        <w:t xml:space="preserve"> 5.utg. Oslo: Cappelen Damm AS </w:t>
      </w:r>
    </w:p>
    <w:p w:rsidR="004C7BE9" w:rsidRPr="005379E5" w:rsidRDefault="004C7BE9" w:rsidP="0065676F">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Johansen, E., (2012). Sirkulasjon. I: Kristoffersen, N.J., Nortvedt, F., &amp; Skaug, E-A (red.). </w:t>
      </w:r>
      <w:r w:rsidRPr="005379E5">
        <w:rPr>
          <w:rFonts w:ascii="Times New Roman" w:hAnsi="Times New Roman" w:cs="Times New Roman"/>
          <w:i/>
          <w:sz w:val="24"/>
          <w:szCs w:val="24"/>
        </w:rPr>
        <w:t>Grunnleggende sykepleie. Bind 2 - Grunnleggende behov.</w:t>
      </w:r>
      <w:r w:rsidRPr="005379E5">
        <w:rPr>
          <w:rFonts w:ascii="Times New Roman" w:hAnsi="Times New Roman" w:cs="Times New Roman"/>
          <w:sz w:val="24"/>
          <w:szCs w:val="24"/>
        </w:rPr>
        <w:t xml:space="preserve"> Oslo. Gyldendal Norsk Forlag AS. </w:t>
      </w:r>
    </w:p>
    <w:p w:rsidR="00773B50" w:rsidRDefault="00773B50" w:rsidP="0065676F">
      <w:pPr>
        <w:spacing w:line="360" w:lineRule="auto"/>
        <w:rPr>
          <w:rStyle w:val="5yl5"/>
          <w:rFonts w:ascii="Times New Roman" w:hAnsi="Times New Roman" w:cs="Times New Roman"/>
          <w:sz w:val="24"/>
          <w:szCs w:val="24"/>
        </w:rPr>
      </w:pPr>
      <w:r>
        <w:rPr>
          <w:rStyle w:val="5yl5"/>
          <w:rFonts w:ascii="Times New Roman" w:hAnsi="Times New Roman" w:cs="Times New Roman"/>
          <w:sz w:val="24"/>
          <w:szCs w:val="24"/>
        </w:rPr>
        <w:t xml:space="preserve">Kristoffersen, N. J., (2012) Sykepleie – kunnskap og kompetanse. I: </w:t>
      </w:r>
      <w:r w:rsidR="0067200D" w:rsidRPr="005379E5">
        <w:rPr>
          <w:rFonts w:ascii="Times New Roman" w:hAnsi="Times New Roman" w:cs="Times New Roman"/>
          <w:sz w:val="24"/>
          <w:szCs w:val="24"/>
        </w:rPr>
        <w:t xml:space="preserve">Kristoffersen, N.J., Nortvedt, F., &amp; Skaug, E-A </w:t>
      </w:r>
      <w:r w:rsidR="0067200D" w:rsidRPr="005379E5">
        <w:rPr>
          <w:rFonts w:ascii="Times New Roman" w:hAnsi="Times New Roman" w:cs="Times New Roman"/>
          <w:sz w:val="24"/>
          <w:szCs w:val="24"/>
        </w:rPr>
        <w:lastRenderedPageBreak/>
        <w:t xml:space="preserve">(red.). </w:t>
      </w:r>
      <w:r w:rsidR="0067200D">
        <w:rPr>
          <w:rFonts w:ascii="Times New Roman" w:hAnsi="Times New Roman" w:cs="Times New Roman"/>
          <w:i/>
          <w:sz w:val="24"/>
          <w:szCs w:val="24"/>
        </w:rPr>
        <w:t>Grunnleggende sykepleie. Bind 1</w:t>
      </w:r>
      <w:r w:rsidR="0067200D" w:rsidRPr="005379E5">
        <w:rPr>
          <w:rFonts w:ascii="Times New Roman" w:hAnsi="Times New Roman" w:cs="Times New Roman"/>
          <w:i/>
          <w:sz w:val="24"/>
          <w:szCs w:val="24"/>
        </w:rPr>
        <w:t xml:space="preserve"> - Grunnleggende behov.</w:t>
      </w:r>
      <w:r w:rsidR="0067200D" w:rsidRPr="005379E5">
        <w:rPr>
          <w:rFonts w:ascii="Times New Roman" w:hAnsi="Times New Roman" w:cs="Times New Roman"/>
          <w:sz w:val="24"/>
          <w:szCs w:val="24"/>
        </w:rPr>
        <w:t xml:space="preserve"> Oslo. Gyldendal Norsk Forlag AS</w:t>
      </w:r>
    </w:p>
    <w:p w:rsidR="0086617E" w:rsidRPr="005379E5" w:rsidRDefault="0086617E" w:rsidP="0065676F">
      <w:pPr>
        <w:spacing w:line="360" w:lineRule="auto"/>
        <w:rPr>
          <w:rFonts w:ascii="Times New Roman" w:hAnsi="Times New Roman" w:cs="Times New Roman"/>
          <w:sz w:val="24"/>
          <w:szCs w:val="24"/>
        </w:rPr>
      </w:pPr>
      <w:r w:rsidRPr="005379E5">
        <w:rPr>
          <w:rStyle w:val="5yl5"/>
          <w:rFonts w:ascii="Times New Roman" w:hAnsi="Times New Roman" w:cs="Times New Roman"/>
          <w:sz w:val="24"/>
          <w:szCs w:val="24"/>
        </w:rPr>
        <w:t xml:space="preserve">Langeland, N., Halse, A-K., &amp; Ørn, S. (2012). Sykdommer i bevegelsesapparatet. I: </w:t>
      </w:r>
      <w:r w:rsidRPr="005379E5">
        <w:rPr>
          <w:rFonts w:ascii="Times New Roman" w:hAnsi="Times New Roman" w:cs="Times New Roman"/>
          <w:sz w:val="24"/>
          <w:szCs w:val="24"/>
        </w:rPr>
        <w:t>Ørn. S., Mjell. J. og Bach-</w:t>
      </w:r>
      <w:proofErr w:type="spellStart"/>
      <w:r w:rsidRPr="005379E5">
        <w:rPr>
          <w:rFonts w:ascii="Times New Roman" w:hAnsi="Times New Roman" w:cs="Times New Roman"/>
          <w:sz w:val="24"/>
          <w:szCs w:val="24"/>
        </w:rPr>
        <w:t>Gransmo</w:t>
      </w:r>
      <w:proofErr w:type="spellEnd"/>
      <w:r w:rsidRPr="005379E5">
        <w:rPr>
          <w:rFonts w:ascii="Times New Roman" w:hAnsi="Times New Roman" w:cs="Times New Roman"/>
          <w:sz w:val="24"/>
          <w:szCs w:val="24"/>
        </w:rPr>
        <w:t>. E.(red) (2011)</w:t>
      </w:r>
      <w:r w:rsidRPr="005379E5">
        <w:rPr>
          <w:rFonts w:ascii="Times New Roman" w:hAnsi="Times New Roman" w:cs="Times New Roman"/>
          <w:i/>
          <w:sz w:val="24"/>
          <w:szCs w:val="24"/>
        </w:rPr>
        <w:t xml:space="preserve"> Sykdom og Behandling </w:t>
      </w:r>
      <w:r w:rsidRPr="005379E5">
        <w:rPr>
          <w:rFonts w:ascii="Times New Roman" w:hAnsi="Times New Roman" w:cs="Times New Roman"/>
          <w:sz w:val="24"/>
          <w:szCs w:val="24"/>
        </w:rPr>
        <w:t>(1.utg.) Oslo: Gyldendal Norsk Forlag AS</w:t>
      </w:r>
    </w:p>
    <w:p w:rsidR="0086617E" w:rsidRPr="005379E5" w:rsidRDefault="004C7BE9" w:rsidP="0065676F">
      <w:pPr>
        <w:spacing w:line="360" w:lineRule="auto"/>
        <w:rPr>
          <w:rFonts w:ascii="Times New Roman" w:hAnsi="Times New Roman" w:cs="Times New Roman"/>
          <w:sz w:val="24"/>
          <w:szCs w:val="24"/>
        </w:rPr>
      </w:pPr>
      <w:proofErr w:type="spellStart"/>
      <w:r w:rsidRPr="005379E5">
        <w:rPr>
          <w:rFonts w:ascii="Times New Roman" w:hAnsi="Times New Roman" w:cs="Times New Roman"/>
          <w:sz w:val="24"/>
          <w:szCs w:val="24"/>
        </w:rPr>
        <w:t>Langøen</w:t>
      </w:r>
      <w:proofErr w:type="spellEnd"/>
      <w:r w:rsidRPr="005379E5">
        <w:rPr>
          <w:rFonts w:ascii="Times New Roman" w:hAnsi="Times New Roman" w:cs="Times New Roman"/>
          <w:sz w:val="24"/>
          <w:szCs w:val="24"/>
        </w:rPr>
        <w:t xml:space="preserve">, A. og </w:t>
      </w:r>
      <w:proofErr w:type="spellStart"/>
      <w:r w:rsidRPr="005379E5">
        <w:rPr>
          <w:rFonts w:ascii="Times New Roman" w:hAnsi="Times New Roman" w:cs="Times New Roman"/>
          <w:sz w:val="24"/>
          <w:szCs w:val="24"/>
        </w:rPr>
        <w:t>Gürgen</w:t>
      </w:r>
      <w:proofErr w:type="spellEnd"/>
      <w:r w:rsidRPr="005379E5">
        <w:rPr>
          <w:rFonts w:ascii="Times New Roman" w:hAnsi="Times New Roman" w:cs="Times New Roman"/>
          <w:sz w:val="24"/>
          <w:szCs w:val="24"/>
        </w:rPr>
        <w:t>, M. (2012)</w:t>
      </w:r>
      <w:r w:rsidR="0086617E" w:rsidRPr="005379E5">
        <w:rPr>
          <w:rFonts w:ascii="Times New Roman" w:hAnsi="Times New Roman" w:cs="Times New Roman"/>
          <w:sz w:val="24"/>
          <w:szCs w:val="24"/>
        </w:rPr>
        <w:t>.</w:t>
      </w:r>
      <w:r w:rsidRPr="005379E5">
        <w:rPr>
          <w:rFonts w:ascii="Times New Roman" w:hAnsi="Times New Roman" w:cs="Times New Roman"/>
          <w:sz w:val="24"/>
          <w:szCs w:val="24"/>
        </w:rPr>
        <w:t xml:space="preserve"> Forebygging og behandling av sår, etiologisk inndeling. </w:t>
      </w:r>
      <w:r w:rsidR="0086617E" w:rsidRPr="005379E5">
        <w:rPr>
          <w:rFonts w:ascii="Times New Roman" w:hAnsi="Times New Roman" w:cs="Times New Roman"/>
          <w:sz w:val="24"/>
          <w:szCs w:val="24"/>
        </w:rPr>
        <w:t xml:space="preserve">I: </w:t>
      </w:r>
      <w:proofErr w:type="spellStart"/>
      <w:r w:rsidR="0086617E" w:rsidRPr="005379E5">
        <w:rPr>
          <w:rFonts w:ascii="Times New Roman" w:hAnsi="Times New Roman" w:cs="Times New Roman"/>
          <w:sz w:val="24"/>
          <w:szCs w:val="24"/>
        </w:rPr>
        <w:t>Langøen</w:t>
      </w:r>
      <w:proofErr w:type="spellEnd"/>
      <w:r w:rsidR="0086617E" w:rsidRPr="005379E5">
        <w:rPr>
          <w:rFonts w:ascii="Times New Roman" w:hAnsi="Times New Roman" w:cs="Times New Roman"/>
          <w:sz w:val="24"/>
          <w:szCs w:val="24"/>
        </w:rPr>
        <w:t xml:space="preserve">, A (red.). </w:t>
      </w:r>
      <w:r w:rsidR="0086617E" w:rsidRPr="005379E5">
        <w:rPr>
          <w:rFonts w:ascii="Times New Roman" w:hAnsi="Times New Roman" w:cs="Times New Roman"/>
          <w:i/>
          <w:sz w:val="24"/>
          <w:szCs w:val="24"/>
        </w:rPr>
        <w:t>Sårbehandling og hudpleie</w:t>
      </w:r>
      <w:r w:rsidR="0086617E" w:rsidRPr="005379E5">
        <w:rPr>
          <w:rFonts w:ascii="Times New Roman" w:hAnsi="Times New Roman" w:cs="Times New Roman"/>
          <w:sz w:val="24"/>
          <w:szCs w:val="24"/>
        </w:rPr>
        <w:t xml:space="preserve"> (4. </w:t>
      </w:r>
      <w:proofErr w:type="spellStart"/>
      <w:r w:rsidR="0086617E" w:rsidRPr="005379E5">
        <w:rPr>
          <w:rFonts w:ascii="Times New Roman" w:hAnsi="Times New Roman" w:cs="Times New Roman"/>
          <w:sz w:val="24"/>
          <w:szCs w:val="24"/>
        </w:rPr>
        <w:t>utg</w:t>
      </w:r>
      <w:proofErr w:type="spellEnd"/>
      <w:r w:rsidR="0086617E" w:rsidRPr="005379E5">
        <w:rPr>
          <w:rFonts w:ascii="Times New Roman" w:hAnsi="Times New Roman" w:cs="Times New Roman"/>
          <w:sz w:val="24"/>
          <w:szCs w:val="24"/>
        </w:rPr>
        <w:t>) Oslo: Gyldendal Norsk Forlag AS</w:t>
      </w:r>
    </w:p>
    <w:p w:rsidR="004C7BE9" w:rsidRPr="005379E5" w:rsidRDefault="004C7BE9" w:rsidP="0065676F">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 xml:space="preserve">Maher, A. B., Meehan, A. J., Hertz, K., </w:t>
      </w:r>
      <w:proofErr w:type="spellStart"/>
      <w:r w:rsidRPr="005379E5">
        <w:rPr>
          <w:rFonts w:ascii="Times New Roman" w:hAnsi="Times New Roman" w:cs="Times New Roman"/>
          <w:sz w:val="24"/>
          <w:szCs w:val="24"/>
          <w:lang w:val="en-US"/>
        </w:rPr>
        <w:t>Hommel</w:t>
      </w:r>
      <w:proofErr w:type="spellEnd"/>
      <w:r w:rsidRPr="005379E5">
        <w:rPr>
          <w:rFonts w:ascii="Times New Roman" w:hAnsi="Times New Roman" w:cs="Times New Roman"/>
          <w:sz w:val="24"/>
          <w:szCs w:val="24"/>
          <w:lang w:val="en-US"/>
        </w:rPr>
        <w:t xml:space="preserve">, A., MacDonald, V., O’Sullivan, M. P., … Taylor, A. (2012a). Acute nursing care of the older adult with fragility hip </w:t>
      </w:r>
      <w:r w:rsidRPr="005379E5">
        <w:rPr>
          <w:rFonts w:ascii="Times New Roman" w:hAnsi="Times New Roman" w:cs="Times New Roman"/>
          <w:sz w:val="24"/>
          <w:szCs w:val="24"/>
          <w:lang w:val="en-US"/>
        </w:rPr>
        <w:lastRenderedPageBreak/>
        <w:t>fracture: An internationa</w:t>
      </w:r>
      <w:r w:rsidR="00D55812" w:rsidRPr="005379E5">
        <w:rPr>
          <w:rFonts w:ascii="Times New Roman" w:hAnsi="Times New Roman" w:cs="Times New Roman"/>
          <w:sz w:val="24"/>
          <w:szCs w:val="24"/>
          <w:lang w:val="en-US"/>
        </w:rPr>
        <w:t>l perspective (part 1).</w:t>
      </w:r>
      <w:r w:rsidRPr="005379E5">
        <w:rPr>
          <w:rFonts w:ascii="Times New Roman" w:hAnsi="Times New Roman" w:cs="Times New Roman"/>
          <w:sz w:val="24"/>
          <w:szCs w:val="24"/>
          <w:lang w:val="en-US"/>
        </w:rPr>
        <w:t xml:space="preserve"> </w:t>
      </w:r>
      <w:proofErr w:type="spellStart"/>
      <w:r w:rsidRPr="005379E5">
        <w:rPr>
          <w:rFonts w:ascii="Times New Roman" w:hAnsi="Times New Roman" w:cs="Times New Roman"/>
          <w:sz w:val="24"/>
          <w:szCs w:val="24"/>
          <w:lang w:val="en-US"/>
        </w:rPr>
        <w:t>Doi</w:t>
      </w:r>
      <w:proofErr w:type="spellEnd"/>
      <w:r w:rsidRPr="005379E5">
        <w:rPr>
          <w:rFonts w:ascii="Times New Roman" w:hAnsi="Times New Roman" w:cs="Times New Roman"/>
          <w:sz w:val="24"/>
          <w:szCs w:val="24"/>
          <w:lang w:val="en-US"/>
        </w:rPr>
        <w:t>: 10.1016/j.ijotn.2012.09.001</w:t>
      </w:r>
    </w:p>
    <w:p w:rsidR="004C7BE9" w:rsidRPr="005379E5" w:rsidRDefault="004C7BE9" w:rsidP="0065676F">
      <w:pPr>
        <w:spacing w:line="360" w:lineRule="auto"/>
        <w:rPr>
          <w:rFonts w:ascii="Times New Roman" w:hAnsi="Times New Roman" w:cs="Times New Roman"/>
          <w:sz w:val="24"/>
          <w:szCs w:val="24"/>
        </w:rPr>
      </w:pPr>
      <w:r w:rsidRPr="005379E5">
        <w:rPr>
          <w:rFonts w:ascii="Times New Roman" w:hAnsi="Times New Roman" w:cs="Times New Roman"/>
          <w:sz w:val="24"/>
          <w:szCs w:val="24"/>
          <w:lang w:val="en-US"/>
        </w:rPr>
        <w:t xml:space="preserve">Maher, A. B., Meehan, A. J., Hertz, K., </w:t>
      </w:r>
      <w:proofErr w:type="spellStart"/>
      <w:r w:rsidRPr="005379E5">
        <w:rPr>
          <w:rFonts w:ascii="Times New Roman" w:hAnsi="Times New Roman" w:cs="Times New Roman"/>
          <w:sz w:val="24"/>
          <w:szCs w:val="24"/>
          <w:lang w:val="en-US"/>
        </w:rPr>
        <w:t>Hommel</w:t>
      </w:r>
      <w:proofErr w:type="spellEnd"/>
      <w:r w:rsidRPr="005379E5">
        <w:rPr>
          <w:rFonts w:ascii="Times New Roman" w:hAnsi="Times New Roman" w:cs="Times New Roman"/>
          <w:sz w:val="24"/>
          <w:szCs w:val="24"/>
          <w:lang w:val="en-US"/>
        </w:rPr>
        <w:t xml:space="preserve">, A., MacDonald, V., O’Sullivan, M. P., … </w:t>
      </w:r>
      <w:r w:rsidRPr="005379E5">
        <w:rPr>
          <w:rFonts w:ascii="Times New Roman" w:hAnsi="Times New Roman" w:cs="Times New Roman"/>
          <w:sz w:val="24"/>
          <w:szCs w:val="24"/>
          <w:lang w:val="en-GB"/>
        </w:rPr>
        <w:t xml:space="preserve">Taylor, A. (2012b). </w:t>
      </w:r>
      <w:r w:rsidRPr="005379E5">
        <w:rPr>
          <w:rFonts w:ascii="Times New Roman" w:hAnsi="Times New Roman" w:cs="Times New Roman"/>
          <w:sz w:val="24"/>
          <w:szCs w:val="24"/>
          <w:lang w:val="en-US"/>
        </w:rPr>
        <w:t>Acute nursing care of the older adult with fragility hip fracture: An inte</w:t>
      </w:r>
      <w:r w:rsidR="00D55812" w:rsidRPr="005379E5">
        <w:rPr>
          <w:rFonts w:ascii="Times New Roman" w:hAnsi="Times New Roman" w:cs="Times New Roman"/>
          <w:sz w:val="24"/>
          <w:szCs w:val="24"/>
          <w:lang w:val="en-US"/>
        </w:rPr>
        <w:t>rnational perspective (part 2)</w:t>
      </w:r>
      <w:r w:rsidRPr="005379E5">
        <w:rPr>
          <w:rFonts w:ascii="Times New Roman" w:hAnsi="Times New Roman" w:cs="Times New Roman"/>
          <w:sz w:val="24"/>
          <w:szCs w:val="24"/>
          <w:lang w:val="en-US"/>
        </w:rPr>
        <w:t xml:space="preserve">. </w:t>
      </w:r>
      <w:proofErr w:type="spellStart"/>
      <w:r w:rsidRPr="005379E5">
        <w:rPr>
          <w:rFonts w:ascii="Times New Roman" w:hAnsi="Times New Roman" w:cs="Times New Roman"/>
          <w:sz w:val="24"/>
          <w:szCs w:val="24"/>
        </w:rPr>
        <w:t>Doi</w:t>
      </w:r>
      <w:proofErr w:type="spellEnd"/>
      <w:r w:rsidRPr="005379E5">
        <w:rPr>
          <w:rFonts w:ascii="Times New Roman" w:hAnsi="Times New Roman" w:cs="Times New Roman"/>
          <w:sz w:val="24"/>
          <w:szCs w:val="24"/>
        </w:rPr>
        <w:t>: 10.1016/j.ijotn.2012.09.002</w:t>
      </w:r>
    </w:p>
    <w:p w:rsidR="004C7BE9" w:rsidRPr="005379E5" w:rsidRDefault="004C7BE9" w:rsidP="0065676F">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Norsk legemiddelhåndbok. (2015, 21.01.). </w:t>
      </w:r>
      <w:r w:rsidRPr="005379E5">
        <w:rPr>
          <w:rFonts w:ascii="Times New Roman" w:hAnsi="Times New Roman" w:cs="Times New Roman"/>
          <w:i/>
          <w:sz w:val="24"/>
          <w:szCs w:val="24"/>
        </w:rPr>
        <w:t>T23.1.1.1. Underernæring</w:t>
      </w:r>
      <w:r w:rsidRPr="005379E5">
        <w:rPr>
          <w:rFonts w:ascii="Times New Roman" w:hAnsi="Times New Roman" w:cs="Times New Roman"/>
          <w:sz w:val="24"/>
          <w:szCs w:val="24"/>
        </w:rPr>
        <w:t xml:space="preserve">. </w:t>
      </w:r>
      <w:r w:rsidR="00F267C5" w:rsidRPr="005379E5">
        <w:rPr>
          <w:rFonts w:ascii="Times New Roman" w:hAnsi="Times New Roman" w:cs="Times New Roman"/>
          <w:sz w:val="24"/>
          <w:szCs w:val="24"/>
        </w:rPr>
        <w:t>Tilgjengelig fra:</w:t>
      </w:r>
      <w:r w:rsidRPr="005379E5">
        <w:rPr>
          <w:rFonts w:ascii="Times New Roman" w:hAnsi="Times New Roman" w:cs="Times New Roman"/>
          <w:sz w:val="24"/>
          <w:szCs w:val="24"/>
        </w:rPr>
        <w:t xml:space="preserve"> </w:t>
      </w:r>
      <w:hyperlink r:id="rId15" w:tgtFrame="_blank" w:history="1">
        <w:r w:rsidRPr="005379E5">
          <w:rPr>
            <w:rFonts w:ascii="Times New Roman" w:eastAsia="Times New Roman" w:hAnsi="Times New Roman" w:cs="Times New Roman"/>
            <w:color w:val="0000FF"/>
            <w:sz w:val="24"/>
            <w:szCs w:val="24"/>
            <w:u w:val="single"/>
            <w:lang w:eastAsia="nb-NO"/>
          </w:rPr>
          <w:t>http://legemiddelhandboka.no/Terapi/25031</w:t>
        </w:r>
      </w:hyperlink>
      <w:r w:rsidR="00F267C5" w:rsidRPr="005379E5">
        <w:rPr>
          <w:rFonts w:ascii="Times New Roman" w:eastAsia="Times New Roman" w:hAnsi="Times New Roman" w:cs="Times New Roman"/>
          <w:color w:val="0000FF"/>
          <w:sz w:val="24"/>
          <w:szCs w:val="24"/>
          <w:u w:val="single"/>
          <w:lang w:eastAsia="nb-NO"/>
        </w:rPr>
        <w:t xml:space="preserve"> </w:t>
      </w:r>
      <w:r w:rsidR="00F267C5" w:rsidRPr="005379E5">
        <w:rPr>
          <w:rFonts w:ascii="Times New Roman" w:eastAsia="Times New Roman" w:hAnsi="Times New Roman" w:cs="Times New Roman"/>
          <w:sz w:val="24"/>
          <w:szCs w:val="24"/>
          <w:lang w:eastAsia="nb-NO"/>
        </w:rPr>
        <w:t xml:space="preserve">[Lesedato </w:t>
      </w:r>
      <w:r w:rsidR="00F267C5" w:rsidRPr="005379E5">
        <w:rPr>
          <w:rFonts w:ascii="Times New Roman" w:hAnsi="Times New Roman" w:cs="Times New Roman"/>
          <w:sz w:val="24"/>
          <w:szCs w:val="24"/>
        </w:rPr>
        <w:t>26.04.2016]</w:t>
      </w:r>
    </w:p>
    <w:p w:rsidR="004C7BE9" w:rsidRPr="005379E5" w:rsidRDefault="004C7BE9" w:rsidP="0065676F">
      <w:pPr>
        <w:spacing w:line="360" w:lineRule="auto"/>
        <w:rPr>
          <w:rFonts w:ascii="Times New Roman" w:hAnsi="Times New Roman" w:cs="Times New Roman"/>
          <w:sz w:val="24"/>
          <w:szCs w:val="24"/>
        </w:rPr>
      </w:pPr>
      <w:proofErr w:type="spellStart"/>
      <w:r w:rsidRPr="005379E5">
        <w:rPr>
          <w:rFonts w:ascii="Times New Roman" w:hAnsi="Times New Roman" w:cs="Times New Roman"/>
          <w:sz w:val="24"/>
          <w:szCs w:val="24"/>
        </w:rPr>
        <w:t>Nyeng</w:t>
      </w:r>
      <w:proofErr w:type="spellEnd"/>
      <w:r w:rsidRPr="005379E5">
        <w:rPr>
          <w:rFonts w:ascii="Times New Roman" w:hAnsi="Times New Roman" w:cs="Times New Roman"/>
          <w:sz w:val="24"/>
          <w:szCs w:val="24"/>
        </w:rPr>
        <w:t xml:space="preserve">, F. (2012) </w:t>
      </w:r>
      <w:r w:rsidRPr="005379E5">
        <w:rPr>
          <w:rFonts w:ascii="Times New Roman" w:hAnsi="Times New Roman" w:cs="Times New Roman"/>
          <w:i/>
          <w:sz w:val="24"/>
          <w:szCs w:val="24"/>
        </w:rPr>
        <w:t>Nøkkelbegreper i Forskningsmetode og Vitenskapsteori</w:t>
      </w:r>
      <w:r w:rsidRPr="005379E5">
        <w:rPr>
          <w:rFonts w:ascii="Times New Roman" w:hAnsi="Times New Roman" w:cs="Times New Roman"/>
          <w:sz w:val="24"/>
          <w:szCs w:val="24"/>
        </w:rPr>
        <w:t xml:space="preserve"> (1.utg.) Bergen: Fagbokforlaget Vigmostad &amp; Bjørke</w:t>
      </w:r>
    </w:p>
    <w:p w:rsidR="004C7BE9" w:rsidRPr="005379E5" w:rsidRDefault="004C7BE9" w:rsidP="0065676F">
      <w:pPr>
        <w:spacing w:line="360" w:lineRule="auto"/>
        <w:rPr>
          <w:rFonts w:ascii="Times New Roman" w:hAnsi="Times New Roman" w:cs="Times New Roman"/>
          <w:sz w:val="24"/>
          <w:szCs w:val="24"/>
        </w:rPr>
      </w:pPr>
      <w:proofErr w:type="spellStart"/>
      <w:r w:rsidRPr="005379E5">
        <w:rPr>
          <w:rFonts w:ascii="Times New Roman" w:hAnsi="Times New Roman" w:cs="Times New Roman"/>
          <w:sz w:val="24"/>
          <w:szCs w:val="24"/>
        </w:rPr>
        <w:lastRenderedPageBreak/>
        <w:t>Ranhoff</w:t>
      </w:r>
      <w:proofErr w:type="spellEnd"/>
      <w:r w:rsidRPr="005379E5">
        <w:rPr>
          <w:rFonts w:ascii="Times New Roman" w:hAnsi="Times New Roman" w:cs="Times New Roman"/>
          <w:sz w:val="24"/>
          <w:szCs w:val="24"/>
        </w:rPr>
        <w:t xml:space="preserve">, A. H.(2015). Den gamle pasienten. I: Kirkevold, M., Brodtkorb. K. og </w:t>
      </w:r>
      <w:proofErr w:type="spellStart"/>
      <w:r w:rsidRPr="005379E5">
        <w:rPr>
          <w:rFonts w:ascii="Times New Roman" w:hAnsi="Times New Roman" w:cs="Times New Roman"/>
          <w:sz w:val="24"/>
          <w:szCs w:val="24"/>
        </w:rPr>
        <w:t>Ranhoff</w:t>
      </w:r>
      <w:proofErr w:type="spellEnd"/>
      <w:r w:rsidRPr="005379E5">
        <w:rPr>
          <w:rFonts w:ascii="Times New Roman" w:hAnsi="Times New Roman" w:cs="Times New Roman"/>
          <w:sz w:val="24"/>
          <w:szCs w:val="24"/>
        </w:rPr>
        <w:t xml:space="preserve">. A. H.(red.) </w:t>
      </w:r>
      <w:r w:rsidRPr="005379E5">
        <w:rPr>
          <w:rFonts w:ascii="Times New Roman" w:hAnsi="Times New Roman" w:cs="Times New Roman"/>
          <w:i/>
          <w:sz w:val="24"/>
          <w:szCs w:val="24"/>
        </w:rPr>
        <w:t>Geriatrisk Sykepleie – God omsorg til den gamle pasienten</w:t>
      </w:r>
      <w:r w:rsidRPr="005379E5">
        <w:rPr>
          <w:rFonts w:ascii="Times New Roman" w:hAnsi="Times New Roman" w:cs="Times New Roman"/>
          <w:sz w:val="24"/>
          <w:szCs w:val="24"/>
        </w:rPr>
        <w:t xml:space="preserve"> (2.utg.) Oslo: Gyldendal Norsk Forlag AS</w:t>
      </w:r>
    </w:p>
    <w:p w:rsidR="004C7BE9" w:rsidRPr="005379E5" w:rsidRDefault="004C7BE9" w:rsidP="0065676F">
      <w:pPr>
        <w:spacing w:line="360" w:lineRule="auto"/>
        <w:rPr>
          <w:rFonts w:ascii="Times New Roman" w:hAnsi="Times New Roman" w:cs="Times New Roman"/>
          <w:sz w:val="24"/>
          <w:szCs w:val="24"/>
        </w:rPr>
      </w:pPr>
      <w:proofErr w:type="spellStart"/>
      <w:r w:rsidRPr="005379E5">
        <w:rPr>
          <w:rFonts w:ascii="Times New Roman" w:hAnsi="Times New Roman" w:cs="Times New Roman"/>
          <w:sz w:val="24"/>
          <w:szCs w:val="24"/>
        </w:rPr>
        <w:t>Ranhoff</w:t>
      </w:r>
      <w:proofErr w:type="spellEnd"/>
      <w:r w:rsidRPr="005379E5">
        <w:rPr>
          <w:rFonts w:ascii="Times New Roman" w:hAnsi="Times New Roman" w:cs="Times New Roman"/>
          <w:sz w:val="24"/>
          <w:szCs w:val="24"/>
        </w:rPr>
        <w:t xml:space="preserve">, A. H., Helbostad, J. &amp; Martinsen, M. I. (2014). Osteoporose og brudd. I: Kirkevold, M., Brodtkorb. K. og </w:t>
      </w:r>
      <w:proofErr w:type="spellStart"/>
      <w:r w:rsidRPr="005379E5">
        <w:rPr>
          <w:rFonts w:ascii="Times New Roman" w:hAnsi="Times New Roman" w:cs="Times New Roman"/>
          <w:sz w:val="24"/>
          <w:szCs w:val="24"/>
        </w:rPr>
        <w:t>Ranhoff</w:t>
      </w:r>
      <w:proofErr w:type="spellEnd"/>
      <w:r w:rsidRPr="005379E5">
        <w:rPr>
          <w:rFonts w:ascii="Times New Roman" w:hAnsi="Times New Roman" w:cs="Times New Roman"/>
          <w:sz w:val="24"/>
          <w:szCs w:val="24"/>
        </w:rPr>
        <w:t xml:space="preserve">. A. H.(red.) </w:t>
      </w:r>
      <w:r w:rsidRPr="005379E5">
        <w:rPr>
          <w:rFonts w:ascii="Times New Roman" w:hAnsi="Times New Roman" w:cs="Times New Roman"/>
          <w:i/>
          <w:sz w:val="24"/>
          <w:szCs w:val="24"/>
        </w:rPr>
        <w:t>Geriatrisk Sykepleie – God omsorg til den gamle pasienten</w:t>
      </w:r>
      <w:r w:rsidRPr="005379E5">
        <w:rPr>
          <w:rFonts w:ascii="Times New Roman" w:hAnsi="Times New Roman" w:cs="Times New Roman"/>
          <w:sz w:val="24"/>
          <w:szCs w:val="24"/>
        </w:rPr>
        <w:t xml:space="preserve"> (2.utg.) Oslo: Gyldendal Norsk Forlag AS</w:t>
      </w:r>
    </w:p>
    <w:p w:rsidR="004C7BE9" w:rsidRPr="005379E5" w:rsidRDefault="004C7BE9" w:rsidP="0065676F">
      <w:pPr>
        <w:spacing w:line="360" w:lineRule="auto"/>
        <w:rPr>
          <w:rFonts w:ascii="Times New Roman" w:hAnsi="Times New Roman" w:cs="Times New Roman"/>
          <w:sz w:val="24"/>
          <w:szCs w:val="24"/>
        </w:rPr>
      </w:pPr>
      <w:r w:rsidRPr="00A4008D">
        <w:rPr>
          <w:rFonts w:ascii="Times New Roman" w:hAnsi="Times New Roman" w:cs="Times New Roman"/>
          <w:sz w:val="24"/>
          <w:szCs w:val="24"/>
        </w:rPr>
        <w:t xml:space="preserve">Rich, S. E., </w:t>
      </w:r>
      <w:proofErr w:type="spellStart"/>
      <w:r w:rsidRPr="00A4008D">
        <w:rPr>
          <w:rFonts w:ascii="Times New Roman" w:hAnsi="Times New Roman" w:cs="Times New Roman"/>
          <w:sz w:val="24"/>
          <w:szCs w:val="24"/>
        </w:rPr>
        <w:t>Margolis</w:t>
      </w:r>
      <w:proofErr w:type="spellEnd"/>
      <w:r w:rsidRPr="00A4008D">
        <w:rPr>
          <w:rFonts w:ascii="Times New Roman" w:hAnsi="Times New Roman" w:cs="Times New Roman"/>
          <w:sz w:val="24"/>
          <w:szCs w:val="24"/>
        </w:rPr>
        <w:t xml:space="preserve">, D., </w:t>
      </w:r>
      <w:proofErr w:type="spellStart"/>
      <w:r w:rsidRPr="00A4008D">
        <w:rPr>
          <w:rFonts w:ascii="Times New Roman" w:hAnsi="Times New Roman" w:cs="Times New Roman"/>
          <w:sz w:val="24"/>
          <w:szCs w:val="24"/>
        </w:rPr>
        <w:t>Shardell</w:t>
      </w:r>
      <w:proofErr w:type="spellEnd"/>
      <w:r w:rsidRPr="00A4008D">
        <w:rPr>
          <w:rFonts w:ascii="Times New Roman" w:hAnsi="Times New Roman" w:cs="Times New Roman"/>
          <w:sz w:val="24"/>
          <w:szCs w:val="24"/>
        </w:rPr>
        <w:t xml:space="preserve">, M., </w:t>
      </w:r>
      <w:proofErr w:type="spellStart"/>
      <w:r w:rsidRPr="00A4008D">
        <w:rPr>
          <w:rFonts w:ascii="Times New Roman" w:hAnsi="Times New Roman" w:cs="Times New Roman"/>
          <w:sz w:val="24"/>
          <w:szCs w:val="24"/>
        </w:rPr>
        <w:t>Hawkens</w:t>
      </w:r>
      <w:proofErr w:type="spellEnd"/>
      <w:r w:rsidRPr="00A4008D">
        <w:rPr>
          <w:rFonts w:ascii="Times New Roman" w:hAnsi="Times New Roman" w:cs="Times New Roman"/>
          <w:sz w:val="24"/>
          <w:szCs w:val="24"/>
        </w:rPr>
        <w:t xml:space="preserve">, W. G., Miller, R. R., </w:t>
      </w:r>
      <w:proofErr w:type="spellStart"/>
      <w:r w:rsidRPr="00A4008D">
        <w:rPr>
          <w:rFonts w:ascii="Times New Roman" w:hAnsi="Times New Roman" w:cs="Times New Roman"/>
          <w:sz w:val="24"/>
          <w:szCs w:val="24"/>
        </w:rPr>
        <w:t>Amr</w:t>
      </w:r>
      <w:proofErr w:type="spellEnd"/>
      <w:r w:rsidRPr="00A4008D">
        <w:rPr>
          <w:rFonts w:ascii="Times New Roman" w:hAnsi="Times New Roman" w:cs="Times New Roman"/>
          <w:sz w:val="24"/>
          <w:szCs w:val="24"/>
        </w:rPr>
        <w:t xml:space="preserve">, S., &amp; </w:t>
      </w:r>
      <w:proofErr w:type="spellStart"/>
      <w:r w:rsidRPr="00A4008D">
        <w:rPr>
          <w:rFonts w:ascii="Times New Roman" w:hAnsi="Times New Roman" w:cs="Times New Roman"/>
          <w:sz w:val="24"/>
          <w:szCs w:val="24"/>
        </w:rPr>
        <w:t>Baumgarten</w:t>
      </w:r>
      <w:proofErr w:type="spellEnd"/>
      <w:r w:rsidRPr="00A4008D">
        <w:rPr>
          <w:rFonts w:ascii="Times New Roman" w:hAnsi="Times New Roman" w:cs="Times New Roman"/>
          <w:sz w:val="24"/>
          <w:szCs w:val="24"/>
        </w:rPr>
        <w:t xml:space="preserve">, M. (2010). </w:t>
      </w:r>
      <w:r w:rsidRPr="005379E5">
        <w:rPr>
          <w:rFonts w:ascii="Times New Roman" w:hAnsi="Times New Roman" w:cs="Times New Roman"/>
          <w:sz w:val="24"/>
          <w:szCs w:val="24"/>
          <w:lang w:val="en-US"/>
        </w:rPr>
        <w:t>Frequent manual repositioning and incidence of pressure ulcers among bed-bound</w:t>
      </w:r>
      <w:r w:rsidR="00A4008D">
        <w:rPr>
          <w:rFonts w:ascii="Times New Roman" w:hAnsi="Times New Roman" w:cs="Times New Roman"/>
          <w:sz w:val="24"/>
          <w:szCs w:val="24"/>
          <w:lang w:val="en-US"/>
        </w:rPr>
        <w:t xml:space="preserve"> elderly hip fracture patients.</w:t>
      </w:r>
      <w:r w:rsidRPr="005379E5">
        <w:rPr>
          <w:rFonts w:ascii="Times New Roman" w:hAnsi="Times New Roman" w:cs="Times New Roman"/>
          <w:sz w:val="24"/>
          <w:szCs w:val="24"/>
          <w:lang w:val="en-US"/>
        </w:rPr>
        <w:t xml:space="preserve"> </w:t>
      </w:r>
      <w:proofErr w:type="spellStart"/>
      <w:r w:rsidRPr="005379E5">
        <w:rPr>
          <w:rFonts w:ascii="Times New Roman" w:hAnsi="Times New Roman" w:cs="Times New Roman"/>
          <w:i/>
          <w:sz w:val="24"/>
          <w:szCs w:val="24"/>
        </w:rPr>
        <w:lastRenderedPageBreak/>
        <w:t>Wound</w:t>
      </w:r>
      <w:proofErr w:type="spellEnd"/>
      <w:r w:rsidRPr="005379E5">
        <w:rPr>
          <w:rFonts w:ascii="Times New Roman" w:hAnsi="Times New Roman" w:cs="Times New Roman"/>
          <w:i/>
          <w:sz w:val="24"/>
          <w:szCs w:val="24"/>
        </w:rPr>
        <w:t xml:space="preserve"> Rep Reg, 19, 10-18</w:t>
      </w:r>
      <w:r w:rsidR="00D55812" w:rsidRPr="005379E5">
        <w:rPr>
          <w:rFonts w:ascii="Times New Roman" w:hAnsi="Times New Roman" w:cs="Times New Roman"/>
          <w:sz w:val="24"/>
          <w:szCs w:val="24"/>
        </w:rPr>
        <w:t>.</w:t>
      </w:r>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Doi</w:t>
      </w:r>
      <w:proofErr w:type="spellEnd"/>
      <w:r w:rsidRPr="005379E5">
        <w:rPr>
          <w:rFonts w:ascii="Times New Roman" w:hAnsi="Times New Roman" w:cs="Times New Roman"/>
          <w:sz w:val="24"/>
          <w:szCs w:val="24"/>
        </w:rPr>
        <w:t xml:space="preserve">: 10.111/j.1524-475X.2010.00644.x </w:t>
      </w:r>
    </w:p>
    <w:p w:rsidR="004C7BE9" w:rsidRPr="005379E5" w:rsidRDefault="004C7BE9" w:rsidP="0065676F">
      <w:pPr>
        <w:spacing w:line="360" w:lineRule="auto"/>
        <w:rPr>
          <w:rFonts w:ascii="Times New Roman" w:hAnsi="Times New Roman" w:cs="Times New Roman"/>
          <w:sz w:val="24"/>
          <w:szCs w:val="24"/>
        </w:rPr>
      </w:pPr>
      <w:r w:rsidRPr="005379E5">
        <w:rPr>
          <w:rStyle w:val="5yl5"/>
          <w:rFonts w:ascii="Times New Roman" w:hAnsi="Times New Roman" w:cs="Times New Roman"/>
          <w:sz w:val="24"/>
          <w:szCs w:val="24"/>
        </w:rPr>
        <w:t xml:space="preserve">Romøren, T. I.(2015) Eldre, helse og hjelpebehov. I: Kirkevold, M., Brodtkorb. K. og </w:t>
      </w:r>
      <w:proofErr w:type="spellStart"/>
      <w:r w:rsidRPr="005379E5">
        <w:rPr>
          <w:rStyle w:val="5yl5"/>
          <w:rFonts w:ascii="Times New Roman" w:hAnsi="Times New Roman" w:cs="Times New Roman"/>
          <w:sz w:val="24"/>
          <w:szCs w:val="24"/>
        </w:rPr>
        <w:t>Ranhoff</w:t>
      </w:r>
      <w:proofErr w:type="spellEnd"/>
      <w:r w:rsidRPr="005379E5">
        <w:rPr>
          <w:rStyle w:val="5yl5"/>
          <w:rFonts w:ascii="Times New Roman" w:hAnsi="Times New Roman" w:cs="Times New Roman"/>
          <w:sz w:val="24"/>
          <w:szCs w:val="24"/>
        </w:rPr>
        <w:t>. A. H.(red</w:t>
      </w:r>
      <w:r w:rsidRPr="00A4008D">
        <w:rPr>
          <w:rStyle w:val="5yl5"/>
          <w:rFonts w:ascii="Times New Roman" w:hAnsi="Times New Roman" w:cs="Times New Roman"/>
          <w:i/>
          <w:sz w:val="24"/>
          <w:szCs w:val="24"/>
        </w:rPr>
        <w:t>.) Geriatrisk Sykepleie – God omsorg til den gamle pasienten</w:t>
      </w:r>
      <w:r w:rsidRPr="005379E5">
        <w:rPr>
          <w:rStyle w:val="5yl5"/>
          <w:rFonts w:ascii="Times New Roman" w:hAnsi="Times New Roman" w:cs="Times New Roman"/>
          <w:sz w:val="24"/>
          <w:szCs w:val="24"/>
        </w:rPr>
        <w:t xml:space="preserve"> (2.utg.) Oslo: Gyldendal Norsk Forlag AS</w:t>
      </w:r>
    </w:p>
    <w:p w:rsidR="004C7BE9" w:rsidRPr="005379E5" w:rsidRDefault="004C7BE9" w:rsidP="0065676F">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Skotnes, L. H., </w:t>
      </w:r>
      <w:proofErr w:type="spellStart"/>
      <w:r w:rsidRPr="005379E5">
        <w:rPr>
          <w:rFonts w:ascii="Times New Roman" w:hAnsi="Times New Roman" w:cs="Times New Roman"/>
          <w:sz w:val="24"/>
          <w:szCs w:val="24"/>
        </w:rPr>
        <w:t>Omli</w:t>
      </w:r>
      <w:proofErr w:type="spellEnd"/>
      <w:r w:rsidRPr="005379E5">
        <w:rPr>
          <w:rFonts w:ascii="Times New Roman" w:hAnsi="Times New Roman" w:cs="Times New Roman"/>
          <w:sz w:val="24"/>
          <w:szCs w:val="24"/>
        </w:rPr>
        <w:t xml:space="preserve">, R., Einarsen, E. K. &amp; </w:t>
      </w:r>
      <w:proofErr w:type="spellStart"/>
      <w:r w:rsidRPr="005379E5">
        <w:rPr>
          <w:rFonts w:ascii="Times New Roman" w:hAnsi="Times New Roman" w:cs="Times New Roman"/>
          <w:sz w:val="24"/>
          <w:szCs w:val="24"/>
        </w:rPr>
        <w:t>Dahlhaug</w:t>
      </w:r>
      <w:proofErr w:type="spellEnd"/>
      <w:r w:rsidRPr="005379E5">
        <w:rPr>
          <w:rFonts w:ascii="Times New Roman" w:hAnsi="Times New Roman" w:cs="Times New Roman"/>
          <w:sz w:val="24"/>
          <w:szCs w:val="24"/>
        </w:rPr>
        <w:t xml:space="preserve">, L.(2015). Eliminasjonsproblemer. I: Kirkevold, M., Brodtkorb. K. og </w:t>
      </w:r>
      <w:proofErr w:type="spellStart"/>
      <w:r w:rsidRPr="005379E5">
        <w:rPr>
          <w:rFonts w:ascii="Times New Roman" w:hAnsi="Times New Roman" w:cs="Times New Roman"/>
          <w:sz w:val="24"/>
          <w:szCs w:val="24"/>
        </w:rPr>
        <w:t>Ranhoff</w:t>
      </w:r>
      <w:proofErr w:type="spellEnd"/>
      <w:r w:rsidRPr="005379E5">
        <w:rPr>
          <w:rFonts w:ascii="Times New Roman" w:hAnsi="Times New Roman" w:cs="Times New Roman"/>
          <w:sz w:val="24"/>
          <w:szCs w:val="24"/>
        </w:rPr>
        <w:t xml:space="preserve">. A. H.(red.) </w:t>
      </w:r>
      <w:r w:rsidRPr="005379E5">
        <w:rPr>
          <w:rFonts w:ascii="Times New Roman" w:hAnsi="Times New Roman" w:cs="Times New Roman"/>
          <w:i/>
          <w:sz w:val="24"/>
          <w:szCs w:val="24"/>
        </w:rPr>
        <w:t>Geriatrisk Sykepleie – God omsorg til den gamle pasienten</w:t>
      </w:r>
      <w:r w:rsidRPr="005379E5">
        <w:rPr>
          <w:rFonts w:ascii="Times New Roman" w:hAnsi="Times New Roman" w:cs="Times New Roman"/>
          <w:sz w:val="24"/>
          <w:szCs w:val="24"/>
        </w:rPr>
        <w:t xml:space="preserve"> (2.utg.) Oslo: Gyldendal Norsk Forlag AS</w:t>
      </w:r>
    </w:p>
    <w:p w:rsidR="004C7BE9" w:rsidRPr="00B64F85" w:rsidRDefault="004C7BE9" w:rsidP="0065676F">
      <w:pPr>
        <w:spacing w:line="360" w:lineRule="auto"/>
        <w:rPr>
          <w:rFonts w:ascii="Times New Roman" w:hAnsi="Times New Roman" w:cs="Times New Roman"/>
          <w:sz w:val="24"/>
          <w:szCs w:val="24"/>
        </w:rPr>
      </w:pPr>
      <w:proofErr w:type="spellStart"/>
      <w:r w:rsidRPr="005379E5">
        <w:rPr>
          <w:rFonts w:ascii="Times New Roman" w:hAnsi="Times New Roman" w:cs="Times New Roman"/>
          <w:sz w:val="24"/>
          <w:szCs w:val="24"/>
        </w:rPr>
        <w:t>Skovdal</w:t>
      </w:r>
      <w:proofErr w:type="spellEnd"/>
      <w:r w:rsidRPr="005379E5">
        <w:rPr>
          <w:rFonts w:ascii="Times New Roman" w:hAnsi="Times New Roman" w:cs="Times New Roman"/>
          <w:sz w:val="24"/>
          <w:szCs w:val="24"/>
        </w:rPr>
        <w:t xml:space="preserve">, K. &amp; Berentsen, V. D. (2015). Kognitiv svikt og demens. I: Kirkevold, M., Brodtkorb. K. og </w:t>
      </w:r>
      <w:proofErr w:type="spellStart"/>
      <w:r w:rsidRPr="005379E5">
        <w:rPr>
          <w:rFonts w:ascii="Times New Roman" w:hAnsi="Times New Roman" w:cs="Times New Roman"/>
          <w:sz w:val="24"/>
          <w:szCs w:val="24"/>
        </w:rPr>
        <w:t>Ranhoff</w:t>
      </w:r>
      <w:proofErr w:type="spellEnd"/>
      <w:r w:rsidRPr="005379E5">
        <w:rPr>
          <w:rFonts w:ascii="Times New Roman" w:hAnsi="Times New Roman" w:cs="Times New Roman"/>
          <w:sz w:val="24"/>
          <w:szCs w:val="24"/>
        </w:rPr>
        <w:t xml:space="preserve">. A. </w:t>
      </w:r>
      <w:r w:rsidRPr="005379E5">
        <w:rPr>
          <w:rFonts w:ascii="Times New Roman" w:hAnsi="Times New Roman" w:cs="Times New Roman"/>
          <w:sz w:val="24"/>
          <w:szCs w:val="24"/>
        </w:rPr>
        <w:lastRenderedPageBreak/>
        <w:t xml:space="preserve">H.(red.) </w:t>
      </w:r>
      <w:r w:rsidRPr="005379E5">
        <w:rPr>
          <w:rFonts w:ascii="Times New Roman" w:hAnsi="Times New Roman" w:cs="Times New Roman"/>
          <w:i/>
          <w:sz w:val="24"/>
          <w:szCs w:val="24"/>
        </w:rPr>
        <w:t>Geriatrisk Sykepleie – God omsorg til den gamle pasienten</w:t>
      </w:r>
      <w:r w:rsidRPr="005379E5">
        <w:rPr>
          <w:rFonts w:ascii="Times New Roman" w:hAnsi="Times New Roman" w:cs="Times New Roman"/>
          <w:sz w:val="24"/>
          <w:szCs w:val="24"/>
        </w:rPr>
        <w:t xml:space="preserve"> (2.utg.) </w:t>
      </w:r>
      <w:r w:rsidRPr="00B64F85">
        <w:rPr>
          <w:rFonts w:ascii="Times New Roman" w:hAnsi="Times New Roman" w:cs="Times New Roman"/>
          <w:sz w:val="24"/>
          <w:szCs w:val="24"/>
        </w:rPr>
        <w:t>Oslo: Gyldendal Norsk Forlag AS</w:t>
      </w:r>
    </w:p>
    <w:p w:rsidR="004C7BE9" w:rsidRPr="005379E5" w:rsidRDefault="004C7BE9" w:rsidP="0065676F">
      <w:pPr>
        <w:spacing w:line="360" w:lineRule="auto"/>
        <w:rPr>
          <w:rFonts w:ascii="Times New Roman" w:hAnsi="Times New Roman" w:cs="Times New Roman"/>
          <w:sz w:val="24"/>
          <w:szCs w:val="24"/>
          <w:lang w:val="en-US"/>
        </w:rPr>
      </w:pPr>
      <w:r w:rsidRPr="0071160F">
        <w:rPr>
          <w:rFonts w:ascii="Times New Roman" w:hAnsi="Times New Roman" w:cs="Times New Roman"/>
          <w:sz w:val="24"/>
          <w:szCs w:val="24"/>
        </w:rPr>
        <w:t xml:space="preserve">Sterner, E., Lindholm, C., </w:t>
      </w:r>
      <w:r w:rsidR="0071160F" w:rsidRPr="0071160F">
        <w:rPr>
          <w:rFonts w:ascii="Times New Roman" w:hAnsi="Times New Roman" w:cs="Times New Roman"/>
          <w:sz w:val="24"/>
          <w:szCs w:val="24"/>
        </w:rPr>
        <w:t>Stark, A., &amp; Fossum, B</w:t>
      </w:r>
      <w:r w:rsidR="0071160F">
        <w:rPr>
          <w:rFonts w:ascii="Times New Roman" w:hAnsi="Times New Roman" w:cs="Times New Roman"/>
          <w:sz w:val="24"/>
          <w:szCs w:val="24"/>
        </w:rPr>
        <w:t>.</w:t>
      </w:r>
      <w:r w:rsidR="0071160F" w:rsidRPr="0071160F">
        <w:rPr>
          <w:rFonts w:ascii="Times New Roman" w:hAnsi="Times New Roman" w:cs="Times New Roman"/>
          <w:sz w:val="24"/>
          <w:szCs w:val="24"/>
        </w:rPr>
        <w:t xml:space="preserve"> (2011). </w:t>
      </w:r>
      <w:r w:rsidRPr="005379E5">
        <w:rPr>
          <w:rFonts w:ascii="Times New Roman" w:hAnsi="Times New Roman" w:cs="Times New Roman"/>
          <w:sz w:val="24"/>
          <w:szCs w:val="24"/>
          <w:lang w:val="en-US"/>
        </w:rPr>
        <w:t>Category I pressure ulcers – How r</w:t>
      </w:r>
      <w:r w:rsidR="0071160F">
        <w:rPr>
          <w:rFonts w:ascii="Times New Roman" w:hAnsi="Times New Roman" w:cs="Times New Roman"/>
          <w:sz w:val="24"/>
          <w:szCs w:val="24"/>
          <w:lang w:val="en-US"/>
        </w:rPr>
        <w:t>eliable is clinical assessment</w:t>
      </w:r>
      <w:proofErr w:type="gramStart"/>
      <w:r w:rsidR="0071160F">
        <w:rPr>
          <w:rFonts w:ascii="Times New Roman" w:hAnsi="Times New Roman" w:cs="Times New Roman"/>
          <w:sz w:val="24"/>
          <w:szCs w:val="24"/>
          <w:lang w:val="en-US"/>
        </w:rPr>
        <w:t>?.</w:t>
      </w:r>
      <w:proofErr w:type="gramEnd"/>
      <w:r w:rsidR="0071160F">
        <w:rPr>
          <w:rFonts w:ascii="Times New Roman" w:hAnsi="Times New Roman" w:cs="Times New Roman"/>
          <w:sz w:val="24"/>
          <w:szCs w:val="24"/>
          <w:lang w:val="en-US"/>
        </w:rPr>
        <w:t xml:space="preserve"> </w:t>
      </w:r>
      <w:r w:rsidRPr="005379E5">
        <w:rPr>
          <w:rFonts w:ascii="Times New Roman" w:hAnsi="Times New Roman" w:cs="Times New Roman"/>
          <w:sz w:val="24"/>
          <w:szCs w:val="24"/>
          <w:lang w:val="en-US"/>
        </w:rPr>
        <w:t xml:space="preserve"> </w:t>
      </w:r>
      <w:proofErr w:type="spellStart"/>
      <w:r w:rsidRPr="0071160F">
        <w:rPr>
          <w:rFonts w:ascii="Times New Roman" w:hAnsi="Times New Roman" w:cs="Times New Roman"/>
          <w:i/>
          <w:sz w:val="24"/>
          <w:szCs w:val="24"/>
          <w:lang w:val="en-US"/>
        </w:rPr>
        <w:t>Orthopaedic</w:t>
      </w:r>
      <w:proofErr w:type="spellEnd"/>
      <w:r w:rsidRPr="0071160F">
        <w:rPr>
          <w:rFonts w:ascii="Times New Roman" w:hAnsi="Times New Roman" w:cs="Times New Roman"/>
          <w:i/>
          <w:sz w:val="24"/>
          <w:szCs w:val="24"/>
          <w:lang w:val="en-US"/>
        </w:rPr>
        <w:t xml:space="preserve"> </w:t>
      </w:r>
      <w:r w:rsidR="00D55812" w:rsidRPr="0071160F">
        <w:rPr>
          <w:rFonts w:ascii="Times New Roman" w:hAnsi="Times New Roman" w:cs="Times New Roman"/>
          <w:i/>
          <w:sz w:val="24"/>
          <w:szCs w:val="24"/>
          <w:lang w:val="en-US"/>
        </w:rPr>
        <w:t>Nursing</w:t>
      </w:r>
      <w:r w:rsidR="00D55812" w:rsidRPr="005379E5">
        <w:rPr>
          <w:rFonts w:ascii="Times New Roman" w:hAnsi="Times New Roman" w:cs="Times New Roman"/>
          <w:sz w:val="24"/>
          <w:szCs w:val="24"/>
          <w:lang w:val="en-US"/>
        </w:rPr>
        <w:t>, 30 (3), 194-205</w:t>
      </w:r>
      <w:r w:rsidRPr="005379E5">
        <w:rPr>
          <w:rFonts w:ascii="Times New Roman" w:hAnsi="Times New Roman" w:cs="Times New Roman"/>
          <w:sz w:val="24"/>
          <w:szCs w:val="24"/>
          <w:lang w:val="en-US"/>
        </w:rPr>
        <w:t xml:space="preserve">. </w:t>
      </w:r>
      <w:proofErr w:type="spellStart"/>
      <w:r w:rsidRPr="005379E5">
        <w:rPr>
          <w:rFonts w:ascii="Times New Roman" w:hAnsi="Times New Roman" w:cs="Times New Roman"/>
          <w:sz w:val="24"/>
          <w:szCs w:val="24"/>
          <w:lang w:val="en-US"/>
        </w:rPr>
        <w:t>Doi</w:t>
      </w:r>
      <w:proofErr w:type="spellEnd"/>
      <w:r w:rsidRPr="005379E5">
        <w:rPr>
          <w:rFonts w:ascii="Times New Roman" w:hAnsi="Times New Roman" w:cs="Times New Roman"/>
          <w:sz w:val="24"/>
          <w:szCs w:val="24"/>
          <w:lang w:val="en-US"/>
        </w:rPr>
        <w:t>: 10.1097/NOR. 0b013e318219ae77</w:t>
      </w:r>
    </w:p>
    <w:p w:rsidR="004C7BE9" w:rsidRPr="005379E5" w:rsidRDefault="004C7BE9" w:rsidP="0065676F">
      <w:pPr>
        <w:spacing w:line="360" w:lineRule="auto"/>
        <w:rPr>
          <w:rFonts w:ascii="Times New Roman" w:hAnsi="Times New Roman" w:cs="Times New Roman"/>
          <w:sz w:val="24"/>
          <w:szCs w:val="24"/>
        </w:rPr>
      </w:pPr>
      <w:r w:rsidRPr="005379E5">
        <w:rPr>
          <w:rFonts w:ascii="Times New Roman" w:hAnsi="Times New Roman" w:cs="Times New Roman"/>
          <w:sz w:val="24"/>
          <w:szCs w:val="24"/>
          <w:lang w:val="en-US"/>
        </w:rPr>
        <w:t xml:space="preserve"> </w:t>
      </w:r>
      <w:proofErr w:type="spellStart"/>
      <w:r w:rsidRPr="005379E5">
        <w:rPr>
          <w:rFonts w:ascii="Times New Roman" w:hAnsi="Times New Roman" w:cs="Times New Roman"/>
          <w:sz w:val="24"/>
          <w:szCs w:val="24"/>
          <w:lang w:val="en-US"/>
        </w:rPr>
        <w:t>Stubberud</w:t>
      </w:r>
      <w:proofErr w:type="spellEnd"/>
      <w:r w:rsidRPr="005379E5">
        <w:rPr>
          <w:rFonts w:ascii="Times New Roman" w:hAnsi="Times New Roman" w:cs="Times New Roman"/>
          <w:sz w:val="24"/>
          <w:szCs w:val="24"/>
          <w:lang w:val="en-US"/>
        </w:rPr>
        <w:t xml:space="preserve">, D-G. (2015). </w:t>
      </w:r>
      <w:proofErr w:type="spellStart"/>
      <w:r w:rsidRPr="000D6117">
        <w:rPr>
          <w:rFonts w:ascii="Times New Roman" w:hAnsi="Times New Roman" w:cs="Times New Roman"/>
          <w:sz w:val="24"/>
          <w:szCs w:val="24"/>
          <w:lang w:val="en-US"/>
        </w:rPr>
        <w:t>Sirkulasjon</w:t>
      </w:r>
      <w:proofErr w:type="spellEnd"/>
      <w:r w:rsidRPr="000D6117">
        <w:rPr>
          <w:rFonts w:ascii="Times New Roman" w:hAnsi="Times New Roman" w:cs="Times New Roman"/>
          <w:sz w:val="24"/>
          <w:szCs w:val="24"/>
          <w:lang w:val="en-US"/>
        </w:rPr>
        <w:t xml:space="preserve">. I: </w:t>
      </w:r>
      <w:proofErr w:type="spellStart"/>
      <w:r w:rsidRPr="000D6117">
        <w:rPr>
          <w:rFonts w:ascii="Times New Roman" w:hAnsi="Times New Roman" w:cs="Times New Roman"/>
          <w:sz w:val="24"/>
          <w:szCs w:val="24"/>
          <w:lang w:val="en-US"/>
        </w:rPr>
        <w:t>Grov</w:t>
      </w:r>
      <w:proofErr w:type="spellEnd"/>
      <w:r w:rsidRPr="000D6117">
        <w:rPr>
          <w:rFonts w:ascii="Times New Roman" w:hAnsi="Times New Roman" w:cs="Times New Roman"/>
          <w:sz w:val="24"/>
          <w:szCs w:val="24"/>
          <w:lang w:val="en-US"/>
        </w:rPr>
        <w:t xml:space="preserve">, E.K., &amp; </w:t>
      </w:r>
      <w:proofErr w:type="spellStart"/>
      <w:r w:rsidRPr="000D6117">
        <w:rPr>
          <w:rFonts w:ascii="Times New Roman" w:hAnsi="Times New Roman" w:cs="Times New Roman"/>
          <w:sz w:val="24"/>
          <w:szCs w:val="24"/>
          <w:lang w:val="en-US"/>
        </w:rPr>
        <w:t>Holter</w:t>
      </w:r>
      <w:proofErr w:type="spellEnd"/>
      <w:r w:rsidRPr="000D6117">
        <w:rPr>
          <w:rFonts w:ascii="Times New Roman" w:hAnsi="Times New Roman" w:cs="Times New Roman"/>
          <w:sz w:val="24"/>
          <w:szCs w:val="24"/>
          <w:lang w:val="en-US"/>
        </w:rPr>
        <w:t xml:space="preserve">, I.M (red.). </w:t>
      </w:r>
      <w:r w:rsidRPr="005379E5">
        <w:rPr>
          <w:rFonts w:ascii="Times New Roman" w:hAnsi="Times New Roman" w:cs="Times New Roman"/>
          <w:i/>
          <w:sz w:val="24"/>
          <w:szCs w:val="24"/>
        </w:rPr>
        <w:t>Sykepleieboken 1. Grunnleggende kunnskap i klinisk sykepleie.</w:t>
      </w:r>
      <w:r w:rsidRPr="005379E5">
        <w:rPr>
          <w:rFonts w:ascii="Times New Roman" w:hAnsi="Times New Roman" w:cs="Times New Roman"/>
          <w:sz w:val="24"/>
          <w:szCs w:val="24"/>
        </w:rPr>
        <w:t xml:space="preserve"> Oslo. Cappelen Damm AS</w:t>
      </w:r>
    </w:p>
    <w:p w:rsidR="004C7BE9" w:rsidRPr="005379E5" w:rsidRDefault="004C7BE9" w:rsidP="0065676F">
      <w:pPr>
        <w:spacing w:line="360" w:lineRule="auto"/>
        <w:rPr>
          <w:rFonts w:ascii="Times New Roman" w:hAnsi="Times New Roman" w:cs="Times New Roman"/>
          <w:sz w:val="24"/>
          <w:szCs w:val="24"/>
        </w:rPr>
      </w:pPr>
      <w:r w:rsidRPr="005379E5">
        <w:rPr>
          <w:rFonts w:ascii="Times New Roman" w:hAnsi="Times New Roman" w:cs="Times New Roman"/>
          <w:sz w:val="24"/>
          <w:szCs w:val="24"/>
        </w:rPr>
        <w:t>Thoresen, L. (2012). Næringsbehov ved sykdom</w:t>
      </w:r>
      <w:r w:rsidRPr="005379E5">
        <w:rPr>
          <w:rFonts w:ascii="Times New Roman" w:hAnsi="Times New Roman" w:cs="Times New Roman"/>
          <w:i/>
          <w:sz w:val="24"/>
          <w:szCs w:val="24"/>
        </w:rPr>
        <w:t>.</w:t>
      </w:r>
      <w:r w:rsidRPr="005379E5">
        <w:rPr>
          <w:rFonts w:ascii="Times New Roman" w:hAnsi="Times New Roman" w:cs="Times New Roman"/>
          <w:sz w:val="24"/>
          <w:szCs w:val="24"/>
        </w:rPr>
        <w:t xml:space="preserve"> I: Ørn. S., Mjell. J. og Bach-</w:t>
      </w:r>
      <w:proofErr w:type="spellStart"/>
      <w:r w:rsidRPr="005379E5">
        <w:rPr>
          <w:rFonts w:ascii="Times New Roman" w:hAnsi="Times New Roman" w:cs="Times New Roman"/>
          <w:sz w:val="24"/>
          <w:szCs w:val="24"/>
        </w:rPr>
        <w:t>Gransmo</w:t>
      </w:r>
      <w:proofErr w:type="spellEnd"/>
      <w:r w:rsidRPr="005379E5">
        <w:rPr>
          <w:rFonts w:ascii="Times New Roman" w:hAnsi="Times New Roman" w:cs="Times New Roman"/>
          <w:sz w:val="24"/>
          <w:szCs w:val="24"/>
        </w:rPr>
        <w:t>. E.(red) (2011)</w:t>
      </w:r>
      <w:r w:rsidRPr="005379E5">
        <w:rPr>
          <w:rFonts w:ascii="Times New Roman" w:hAnsi="Times New Roman" w:cs="Times New Roman"/>
          <w:i/>
          <w:sz w:val="24"/>
          <w:szCs w:val="24"/>
        </w:rPr>
        <w:t xml:space="preserve"> Sykdom og Behandling </w:t>
      </w:r>
      <w:r w:rsidRPr="005379E5">
        <w:rPr>
          <w:rFonts w:ascii="Times New Roman" w:hAnsi="Times New Roman" w:cs="Times New Roman"/>
          <w:sz w:val="24"/>
          <w:szCs w:val="24"/>
        </w:rPr>
        <w:t>(1.utg.) Oslo: Gyldendal Norsk Forlag AS</w:t>
      </w:r>
    </w:p>
    <w:p w:rsidR="004C7BE9" w:rsidRPr="005379E5" w:rsidRDefault="00D55812" w:rsidP="0065676F">
      <w:pPr>
        <w:spacing w:line="360" w:lineRule="auto"/>
        <w:rPr>
          <w:rFonts w:ascii="Times New Roman" w:hAnsi="Times New Roman" w:cs="Times New Roman"/>
        </w:rPr>
      </w:pPr>
      <w:r w:rsidRPr="005379E5">
        <w:rPr>
          <w:rFonts w:ascii="Times New Roman" w:hAnsi="Times New Roman" w:cs="Times New Roman"/>
          <w:sz w:val="24"/>
          <w:szCs w:val="24"/>
        </w:rPr>
        <w:t xml:space="preserve">Wyller, T. B. (2015). </w:t>
      </w:r>
      <w:r w:rsidRPr="005379E5">
        <w:rPr>
          <w:rFonts w:ascii="Times New Roman" w:hAnsi="Times New Roman" w:cs="Times New Roman"/>
          <w:i/>
          <w:sz w:val="24"/>
          <w:szCs w:val="24"/>
        </w:rPr>
        <w:t>Geriatri – En medisinsk lærebok</w:t>
      </w:r>
      <w:r w:rsidRPr="005379E5">
        <w:rPr>
          <w:rFonts w:ascii="Times New Roman" w:hAnsi="Times New Roman" w:cs="Times New Roman"/>
          <w:sz w:val="24"/>
          <w:szCs w:val="24"/>
        </w:rPr>
        <w:t>. (2. utg.). Oslo: Gyldendal Norsk Forlag AS.</w:t>
      </w:r>
      <w:r w:rsidRPr="005379E5">
        <w:rPr>
          <w:rFonts w:ascii="Times New Roman" w:hAnsi="Times New Roman" w:cs="Times New Roman"/>
        </w:rPr>
        <w:t xml:space="preserve"> </w:t>
      </w:r>
      <w:r w:rsidR="004C7BE9" w:rsidRPr="005379E5">
        <w:rPr>
          <w:rFonts w:ascii="Times New Roman" w:hAnsi="Times New Roman" w:cs="Times New Roman"/>
        </w:rPr>
        <w:br w:type="page"/>
      </w:r>
    </w:p>
    <w:p w:rsidR="004C7BE9" w:rsidRPr="005379E5" w:rsidRDefault="004C7BE9" w:rsidP="004C7BE9">
      <w:pPr>
        <w:spacing w:line="360" w:lineRule="auto"/>
        <w:rPr>
          <w:rFonts w:ascii="Times New Roman" w:hAnsi="Times New Roman" w:cs="Times New Roman"/>
          <w:sz w:val="32"/>
        </w:rPr>
        <w:sectPr w:rsidR="004C7BE9" w:rsidRPr="005379E5" w:rsidSect="00E04CD1">
          <w:footerReference w:type="default" r:id="rId16"/>
          <w:footerReference w:type="first" r:id="rId17"/>
          <w:pgSz w:w="11906" w:h="16838"/>
          <w:pgMar w:top="1417" w:right="1417" w:bottom="1417" w:left="1417" w:header="708" w:footer="708" w:gutter="0"/>
          <w:pgNumType w:start="1"/>
          <w:cols w:space="708"/>
          <w:docGrid w:linePitch="360"/>
        </w:sectPr>
      </w:pPr>
    </w:p>
    <w:p w:rsidR="004C7BE9" w:rsidRPr="005379E5" w:rsidRDefault="004C7BE9" w:rsidP="004C7BE9">
      <w:pPr>
        <w:spacing w:line="360" w:lineRule="auto"/>
        <w:rPr>
          <w:rFonts w:ascii="Times New Roman" w:hAnsi="Times New Roman" w:cs="Times New Roman"/>
          <w:sz w:val="32"/>
        </w:rPr>
      </w:pPr>
      <w:r w:rsidRPr="005379E5">
        <w:rPr>
          <w:rFonts w:ascii="Times New Roman" w:hAnsi="Times New Roman" w:cs="Times New Roman"/>
          <w:sz w:val="32"/>
        </w:rPr>
        <w:lastRenderedPageBreak/>
        <w:t xml:space="preserve">Vedlegg 1 </w:t>
      </w:r>
    </w:p>
    <w:p w:rsidR="004C7BE9" w:rsidRPr="005379E5" w:rsidRDefault="004C7BE9" w:rsidP="004C7BE9">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Oversikt over brukte artikler </w:t>
      </w:r>
      <w:r w:rsidRPr="005379E5">
        <w:rPr>
          <w:rFonts w:ascii="Times New Roman" w:hAnsi="Times New Roman" w:cs="Times New Roman"/>
          <w:sz w:val="24"/>
          <w:szCs w:val="24"/>
        </w:rPr>
        <w:tab/>
      </w:r>
    </w:p>
    <w:tbl>
      <w:tblPr>
        <w:tblStyle w:val="Tabellrutenett"/>
        <w:tblW w:w="11199" w:type="dxa"/>
        <w:tblInd w:w="-998" w:type="dxa"/>
        <w:tblLook w:val="04A0" w:firstRow="1" w:lastRow="0" w:firstColumn="1" w:lastColumn="0" w:noHBand="0" w:noVBand="1"/>
      </w:tblPr>
      <w:tblGrid>
        <w:gridCol w:w="1692"/>
        <w:gridCol w:w="2032"/>
        <w:gridCol w:w="1803"/>
        <w:gridCol w:w="1269"/>
        <w:gridCol w:w="2009"/>
        <w:gridCol w:w="2394"/>
      </w:tblGrid>
      <w:tr w:rsidR="004C7BE9" w:rsidRPr="005379E5" w:rsidTr="00E04CD1">
        <w:tc>
          <w:tcPr>
            <w:tcW w:w="1702" w:type="dxa"/>
          </w:tcPr>
          <w:p w:rsidR="004C7BE9" w:rsidRPr="005379E5" w:rsidRDefault="00BB7745" w:rsidP="00E04CD1">
            <w:pPr>
              <w:spacing w:line="360" w:lineRule="auto"/>
              <w:rPr>
                <w:rFonts w:ascii="Times New Roman" w:hAnsi="Times New Roman" w:cs="Times New Roman"/>
                <w:b/>
                <w:sz w:val="24"/>
                <w:szCs w:val="24"/>
              </w:rPr>
            </w:pPr>
            <w:r>
              <w:rPr>
                <w:rFonts w:ascii="Times New Roman" w:hAnsi="Times New Roman" w:cs="Times New Roman"/>
                <w:b/>
                <w:sz w:val="24"/>
                <w:szCs w:val="24"/>
              </w:rPr>
              <w:t>Forfatter</w:t>
            </w:r>
          </w:p>
          <w:p w:rsidR="004C7BE9" w:rsidRPr="005379E5" w:rsidRDefault="004C7BE9" w:rsidP="00E04CD1">
            <w:pPr>
              <w:spacing w:line="360" w:lineRule="auto"/>
              <w:rPr>
                <w:rFonts w:ascii="Times New Roman" w:hAnsi="Times New Roman" w:cs="Times New Roman"/>
                <w:b/>
                <w:sz w:val="24"/>
                <w:szCs w:val="24"/>
              </w:rPr>
            </w:pPr>
            <w:r w:rsidRPr="005379E5">
              <w:rPr>
                <w:rFonts w:ascii="Times New Roman" w:hAnsi="Times New Roman" w:cs="Times New Roman"/>
                <w:b/>
                <w:sz w:val="24"/>
                <w:szCs w:val="24"/>
              </w:rPr>
              <w:t xml:space="preserve">Tittel </w:t>
            </w:r>
          </w:p>
          <w:p w:rsidR="004C7BE9" w:rsidRPr="005379E5" w:rsidRDefault="004C7BE9" w:rsidP="00E04CD1">
            <w:pPr>
              <w:spacing w:line="360" w:lineRule="auto"/>
              <w:rPr>
                <w:rFonts w:ascii="Times New Roman" w:hAnsi="Times New Roman" w:cs="Times New Roman"/>
                <w:b/>
                <w:sz w:val="24"/>
                <w:szCs w:val="24"/>
              </w:rPr>
            </w:pPr>
            <w:r w:rsidRPr="005379E5">
              <w:rPr>
                <w:rFonts w:ascii="Times New Roman" w:hAnsi="Times New Roman" w:cs="Times New Roman"/>
                <w:b/>
                <w:sz w:val="24"/>
                <w:szCs w:val="24"/>
              </w:rPr>
              <w:t>År</w:t>
            </w:r>
          </w:p>
          <w:p w:rsidR="004C7BE9" w:rsidRPr="005379E5" w:rsidRDefault="004C7BE9" w:rsidP="00E04CD1">
            <w:pPr>
              <w:spacing w:line="360" w:lineRule="auto"/>
              <w:rPr>
                <w:rFonts w:ascii="Times New Roman" w:hAnsi="Times New Roman" w:cs="Times New Roman"/>
                <w:b/>
                <w:sz w:val="24"/>
                <w:szCs w:val="24"/>
              </w:rPr>
            </w:pPr>
            <w:r w:rsidRPr="005379E5">
              <w:rPr>
                <w:rFonts w:ascii="Times New Roman" w:hAnsi="Times New Roman" w:cs="Times New Roman"/>
                <w:b/>
                <w:sz w:val="24"/>
                <w:szCs w:val="24"/>
              </w:rPr>
              <w:t>Land</w:t>
            </w:r>
          </w:p>
          <w:p w:rsidR="004C7BE9" w:rsidRPr="005379E5" w:rsidRDefault="004C7BE9" w:rsidP="00E04CD1">
            <w:pPr>
              <w:spacing w:line="360" w:lineRule="auto"/>
              <w:rPr>
                <w:rFonts w:ascii="Times New Roman" w:hAnsi="Times New Roman" w:cs="Times New Roman"/>
                <w:b/>
                <w:sz w:val="24"/>
                <w:szCs w:val="24"/>
              </w:rPr>
            </w:pPr>
            <w:r w:rsidRPr="005379E5">
              <w:rPr>
                <w:rFonts w:ascii="Times New Roman" w:hAnsi="Times New Roman" w:cs="Times New Roman"/>
                <w:b/>
                <w:sz w:val="24"/>
                <w:szCs w:val="24"/>
              </w:rPr>
              <w:t xml:space="preserve">Tidsskrift </w:t>
            </w:r>
          </w:p>
        </w:tc>
        <w:tc>
          <w:tcPr>
            <w:tcW w:w="2086" w:type="dxa"/>
          </w:tcPr>
          <w:p w:rsidR="004C7BE9" w:rsidRPr="005379E5" w:rsidRDefault="004C7BE9" w:rsidP="00E04CD1">
            <w:pPr>
              <w:spacing w:line="360" w:lineRule="auto"/>
              <w:rPr>
                <w:rFonts w:ascii="Times New Roman" w:hAnsi="Times New Roman" w:cs="Times New Roman"/>
                <w:b/>
                <w:sz w:val="24"/>
                <w:szCs w:val="24"/>
              </w:rPr>
            </w:pPr>
            <w:r w:rsidRPr="005379E5">
              <w:rPr>
                <w:rFonts w:ascii="Times New Roman" w:hAnsi="Times New Roman" w:cs="Times New Roman"/>
                <w:b/>
                <w:sz w:val="24"/>
                <w:szCs w:val="24"/>
              </w:rPr>
              <w:t xml:space="preserve">Studiens hensikt </w:t>
            </w:r>
          </w:p>
        </w:tc>
        <w:tc>
          <w:tcPr>
            <w:tcW w:w="1671" w:type="dxa"/>
          </w:tcPr>
          <w:p w:rsidR="004C7BE9" w:rsidRPr="005379E5" w:rsidRDefault="004C7BE9" w:rsidP="00E04CD1">
            <w:pPr>
              <w:spacing w:line="360" w:lineRule="auto"/>
              <w:rPr>
                <w:rFonts w:ascii="Times New Roman" w:hAnsi="Times New Roman" w:cs="Times New Roman"/>
                <w:b/>
                <w:sz w:val="24"/>
                <w:szCs w:val="24"/>
              </w:rPr>
            </w:pPr>
            <w:r w:rsidRPr="005379E5">
              <w:rPr>
                <w:rFonts w:ascii="Times New Roman" w:hAnsi="Times New Roman" w:cs="Times New Roman"/>
                <w:b/>
                <w:sz w:val="24"/>
                <w:szCs w:val="24"/>
              </w:rPr>
              <w:t xml:space="preserve">Design/ metode </w:t>
            </w:r>
          </w:p>
        </w:tc>
        <w:tc>
          <w:tcPr>
            <w:tcW w:w="1181" w:type="dxa"/>
          </w:tcPr>
          <w:p w:rsidR="004C7BE9" w:rsidRPr="005379E5" w:rsidRDefault="004C7BE9" w:rsidP="00E04CD1">
            <w:pPr>
              <w:spacing w:line="360" w:lineRule="auto"/>
              <w:rPr>
                <w:rFonts w:ascii="Times New Roman" w:hAnsi="Times New Roman" w:cs="Times New Roman"/>
                <w:b/>
                <w:sz w:val="24"/>
                <w:szCs w:val="24"/>
              </w:rPr>
            </w:pPr>
            <w:r w:rsidRPr="005379E5">
              <w:rPr>
                <w:rFonts w:ascii="Times New Roman" w:hAnsi="Times New Roman" w:cs="Times New Roman"/>
                <w:b/>
                <w:sz w:val="24"/>
                <w:szCs w:val="24"/>
              </w:rPr>
              <w:t>Deltagere/ bortfall</w:t>
            </w:r>
          </w:p>
        </w:tc>
        <w:tc>
          <w:tcPr>
            <w:tcW w:w="2008" w:type="dxa"/>
          </w:tcPr>
          <w:p w:rsidR="004C7BE9" w:rsidRPr="005379E5" w:rsidRDefault="004C7BE9" w:rsidP="00E04CD1">
            <w:pPr>
              <w:spacing w:line="360" w:lineRule="auto"/>
              <w:rPr>
                <w:rFonts w:ascii="Times New Roman" w:hAnsi="Times New Roman" w:cs="Times New Roman"/>
                <w:b/>
                <w:sz w:val="24"/>
                <w:szCs w:val="24"/>
              </w:rPr>
            </w:pPr>
            <w:r w:rsidRPr="005379E5">
              <w:rPr>
                <w:rFonts w:ascii="Times New Roman" w:hAnsi="Times New Roman" w:cs="Times New Roman"/>
                <w:b/>
                <w:sz w:val="24"/>
                <w:szCs w:val="24"/>
              </w:rPr>
              <w:t xml:space="preserve">Hovedresultat </w:t>
            </w:r>
          </w:p>
        </w:tc>
        <w:tc>
          <w:tcPr>
            <w:tcW w:w="2551" w:type="dxa"/>
          </w:tcPr>
          <w:p w:rsidR="004C7BE9" w:rsidRPr="005379E5" w:rsidRDefault="004C7BE9" w:rsidP="00E04CD1">
            <w:pPr>
              <w:spacing w:line="360" w:lineRule="auto"/>
              <w:rPr>
                <w:rFonts w:ascii="Times New Roman" w:hAnsi="Times New Roman" w:cs="Times New Roman"/>
                <w:b/>
                <w:sz w:val="24"/>
                <w:szCs w:val="24"/>
              </w:rPr>
            </w:pPr>
            <w:r w:rsidRPr="005379E5">
              <w:rPr>
                <w:rFonts w:ascii="Times New Roman" w:hAnsi="Times New Roman" w:cs="Times New Roman"/>
                <w:b/>
                <w:sz w:val="24"/>
                <w:szCs w:val="24"/>
              </w:rPr>
              <w:t xml:space="preserve">Kommentarer i forhold til kvalitet </w:t>
            </w:r>
          </w:p>
        </w:tc>
      </w:tr>
      <w:tr w:rsidR="004C7BE9" w:rsidRPr="005379E5" w:rsidTr="00E04CD1">
        <w:tc>
          <w:tcPr>
            <w:tcW w:w="1702" w:type="dxa"/>
          </w:tcPr>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 xml:space="preserve">Greenwood, C. </w:t>
            </w:r>
            <w:proofErr w:type="spellStart"/>
            <w:r w:rsidRPr="005379E5">
              <w:rPr>
                <w:rFonts w:ascii="Times New Roman" w:hAnsi="Times New Roman" w:cs="Times New Roman"/>
                <w:sz w:val="24"/>
                <w:szCs w:val="24"/>
                <w:lang w:val="en-US"/>
              </w:rPr>
              <w:t>og</w:t>
            </w:r>
            <w:proofErr w:type="spellEnd"/>
            <w:r w:rsidRPr="005379E5">
              <w:rPr>
                <w:rFonts w:ascii="Times New Roman" w:hAnsi="Times New Roman" w:cs="Times New Roman"/>
                <w:sz w:val="24"/>
                <w:szCs w:val="24"/>
                <w:lang w:val="en-US"/>
              </w:rPr>
              <w:t xml:space="preserve"> McGinnis, E.</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«A retrospective analysis of the findings of pressure ulcer investigations in an acute trust in the UK».</w:t>
            </w: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2016</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England</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Journal of tissue Viability.</w:t>
            </w:r>
          </w:p>
        </w:tc>
        <w:tc>
          <w:tcPr>
            <w:tcW w:w="2086"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Å analysere funnene fra trykksår undersøkelser; sammenligne resultatet med tidligere studier og reflektere over den nye undersøkelses- metoden.</w:t>
            </w:r>
          </w:p>
        </w:tc>
        <w:tc>
          <w:tcPr>
            <w:tcW w:w="1671" w:type="dxa"/>
          </w:tcPr>
          <w:p w:rsidR="004C7BE9" w:rsidRPr="005379E5" w:rsidRDefault="004C7BE9" w:rsidP="00E04CD1">
            <w:pPr>
              <w:spacing w:line="360" w:lineRule="auto"/>
              <w:rPr>
                <w:rFonts w:ascii="Times New Roman" w:hAnsi="Times New Roman" w:cs="Times New Roman"/>
                <w:sz w:val="24"/>
                <w:szCs w:val="24"/>
              </w:rPr>
            </w:pPr>
            <w:proofErr w:type="spellStart"/>
            <w:r w:rsidRPr="005379E5">
              <w:rPr>
                <w:rFonts w:ascii="Times New Roman" w:hAnsi="Times New Roman" w:cs="Times New Roman"/>
                <w:sz w:val="24"/>
                <w:szCs w:val="24"/>
              </w:rPr>
              <w:t>Overkryssnings</w:t>
            </w:r>
            <w:proofErr w:type="spellEnd"/>
            <w:r w:rsidRPr="005379E5">
              <w:rPr>
                <w:rFonts w:ascii="Times New Roman" w:hAnsi="Times New Roman" w:cs="Times New Roman"/>
                <w:sz w:val="24"/>
                <w:szCs w:val="24"/>
              </w:rPr>
              <w:t>- studie og årsaksanalyse.</w:t>
            </w:r>
          </w:p>
        </w:tc>
        <w:tc>
          <w:tcPr>
            <w:tcW w:w="118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32 pasienter.</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p>
        </w:tc>
        <w:tc>
          <w:tcPr>
            <w:tcW w:w="2008"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32 trykksår til årsaksanalyse var </w:t>
            </w:r>
            <w:proofErr w:type="spellStart"/>
            <w:r w:rsidRPr="005379E5">
              <w:rPr>
                <w:rFonts w:ascii="Times New Roman" w:hAnsi="Times New Roman" w:cs="Times New Roman"/>
                <w:sz w:val="24"/>
                <w:szCs w:val="24"/>
              </w:rPr>
              <w:t>inkluert</w:t>
            </w:r>
            <w:proofErr w:type="spellEnd"/>
            <w:r w:rsidRPr="005379E5">
              <w:rPr>
                <w:rFonts w:ascii="Times New Roman" w:hAnsi="Times New Roman" w:cs="Times New Roman"/>
                <w:sz w:val="24"/>
                <w:szCs w:val="24"/>
              </w:rPr>
              <w:t xml:space="preserve">. Ernæring var den mest medvirkende faktoren, opplyser problemer i forhold til feilernæring i en akutt pleiesammenheng. </w:t>
            </w:r>
          </w:p>
        </w:tc>
        <w:tc>
          <w:tcPr>
            <w:tcW w:w="2551" w:type="dxa"/>
          </w:tcPr>
          <w:p w:rsidR="004C7BE9" w:rsidRPr="005379E5" w:rsidRDefault="004C7BE9" w:rsidP="00E04CD1">
            <w:pPr>
              <w:spacing w:line="360" w:lineRule="auto"/>
              <w:rPr>
                <w:rFonts w:ascii="Times New Roman" w:hAnsi="Times New Roman" w:cs="Times New Roman"/>
                <w:sz w:val="24"/>
                <w:szCs w:val="24"/>
              </w:rPr>
            </w:pPr>
            <w:proofErr w:type="spellStart"/>
            <w:r w:rsidRPr="005379E5">
              <w:rPr>
                <w:rFonts w:ascii="Times New Roman" w:hAnsi="Times New Roman" w:cs="Times New Roman"/>
                <w:sz w:val="24"/>
                <w:szCs w:val="24"/>
              </w:rPr>
              <w:t>IMRaD</w:t>
            </w:r>
            <w:proofErr w:type="spellEnd"/>
            <w:r w:rsidRPr="005379E5">
              <w:rPr>
                <w:rFonts w:ascii="Times New Roman" w:hAnsi="Times New Roman" w:cs="Times New Roman"/>
                <w:sz w:val="24"/>
                <w:szCs w:val="24"/>
              </w:rPr>
              <w:t>-struktur.</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Ikke vurdert av en etisk komité, men det var ingen konflikt under forskningen.</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Artikkelen er relevant for oppgaven.</w:t>
            </w:r>
          </w:p>
        </w:tc>
      </w:tr>
      <w:tr w:rsidR="004C7BE9" w:rsidRPr="005379E5" w:rsidTr="00E04CD1">
        <w:tc>
          <w:tcPr>
            <w:tcW w:w="1702" w:type="dxa"/>
          </w:tcPr>
          <w:p w:rsidR="004C7BE9" w:rsidRPr="00B64F85" w:rsidRDefault="00CE1DAA" w:rsidP="00E04CD1">
            <w:pPr>
              <w:spacing w:line="360" w:lineRule="auto"/>
              <w:rPr>
                <w:rFonts w:ascii="Times New Roman" w:hAnsi="Times New Roman" w:cs="Times New Roman"/>
                <w:sz w:val="24"/>
                <w:szCs w:val="24"/>
                <w:lang w:val="en-US"/>
              </w:rPr>
            </w:pPr>
            <w:proofErr w:type="spellStart"/>
            <w:r w:rsidRPr="005379E5">
              <w:rPr>
                <w:rFonts w:ascii="Times New Roman" w:hAnsi="Times New Roman" w:cs="Times New Roman"/>
                <w:sz w:val="24"/>
                <w:szCs w:val="24"/>
                <w:lang w:val="en-US"/>
              </w:rPr>
              <w:lastRenderedPageBreak/>
              <w:t>Baumgarten</w:t>
            </w:r>
            <w:proofErr w:type="spellEnd"/>
            <w:r w:rsidRPr="005379E5">
              <w:rPr>
                <w:rFonts w:ascii="Times New Roman" w:hAnsi="Times New Roman" w:cs="Times New Roman"/>
                <w:sz w:val="24"/>
                <w:szCs w:val="24"/>
                <w:lang w:val="en-US"/>
              </w:rPr>
              <w:t xml:space="preserve">, M., Rich, S. E., </w:t>
            </w:r>
            <w:proofErr w:type="spellStart"/>
            <w:r w:rsidRPr="005379E5">
              <w:rPr>
                <w:rFonts w:ascii="Times New Roman" w:hAnsi="Times New Roman" w:cs="Times New Roman"/>
                <w:sz w:val="24"/>
                <w:szCs w:val="24"/>
                <w:lang w:val="en-US"/>
              </w:rPr>
              <w:t>Shardell</w:t>
            </w:r>
            <w:proofErr w:type="spellEnd"/>
            <w:r w:rsidRPr="005379E5">
              <w:rPr>
                <w:rFonts w:ascii="Times New Roman" w:hAnsi="Times New Roman" w:cs="Times New Roman"/>
                <w:sz w:val="24"/>
                <w:szCs w:val="24"/>
                <w:lang w:val="en-US"/>
              </w:rPr>
              <w:t xml:space="preserve">, M. D., Hawkes, W. G., Margolis, D. J., </w:t>
            </w:r>
            <w:proofErr w:type="spellStart"/>
            <w:r w:rsidRPr="005379E5">
              <w:rPr>
                <w:rFonts w:ascii="Times New Roman" w:hAnsi="Times New Roman" w:cs="Times New Roman"/>
                <w:sz w:val="24"/>
                <w:szCs w:val="24"/>
                <w:lang w:val="en-US"/>
              </w:rPr>
              <w:t>Langenberg</w:t>
            </w:r>
            <w:proofErr w:type="spellEnd"/>
            <w:r w:rsidRPr="005379E5">
              <w:rPr>
                <w:rFonts w:ascii="Times New Roman" w:hAnsi="Times New Roman" w:cs="Times New Roman"/>
                <w:sz w:val="24"/>
                <w:szCs w:val="24"/>
                <w:lang w:val="en-US"/>
              </w:rPr>
              <w:t xml:space="preserve">, P., . . . </w:t>
            </w:r>
            <w:proofErr w:type="spellStart"/>
            <w:r w:rsidRPr="005379E5">
              <w:rPr>
                <w:rFonts w:ascii="Times New Roman" w:hAnsi="Times New Roman" w:cs="Times New Roman"/>
                <w:sz w:val="24"/>
                <w:szCs w:val="24"/>
                <w:lang w:val="en-US"/>
              </w:rPr>
              <w:t>Magaziner</w:t>
            </w:r>
            <w:proofErr w:type="spellEnd"/>
            <w:r w:rsidRPr="005379E5">
              <w:rPr>
                <w:rFonts w:ascii="Times New Roman" w:hAnsi="Times New Roman" w:cs="Times New Roman"/>
                <w:sz w:val="24"/>
                <w:szCs w:val="24"/>
                <w:lang w:val="en-US"/>
              </w:rPr>
              <w:t>, J.</w:t>
            </w:r>
          </w:p>
          <w:p w:rsidR="004C7BE9" w:rsidRPr="00B64F8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«Care-Related Risk factors for Hospital-Acquired Pressure Ulcers in Elderly Adults with Hip Fracture</w:t>
            </w:r>
            <w:proofErr w:type="gramStart"/>
            <w:r w:rsidRPr="005379E5">
              <w:rPr>
                <w:rFonts w:ascii="Times New Roman" w:hAnsi="Times New Roman" w:cs="Times New Roman"/>
                <w:sz w:val="24"/>
                <w:szCs w:val="24"/>
                <w:lang w:val="en-US"/>
              </w:rPr>
              <w:t>.»</w:t>
            </w:r>
            <w:proofErr w:type="gramEnd"/>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2012</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 xml:space="preserve">Journal compilation, the </w:t>
            </w:r>
            <w:proofErr w:type="spellStart"/>
            <w:r w:rsidRPr="005379E5">
              <w:rPr>
                <w:rFonts w:ascii="Times New Roman" w:hAnsi="Times New Roman" w:cs="Times New Roman"/>
                <w:sz w:val="24"/>
                <w:szCs w:val="24"/>
                <w:lang w:val="en-US"/>
              </w:rPr>
              <w:t>american</w:t>
            </w:r>
            <w:proofErr w:type="spellEnd"/>
            <w:r w:rsidRPr="005379E5">
              <w:rPr>
                <w:rFonts w:ascii="Times New Roman" w:hAnsi="Times New Roman" w:cs="Times New Roman"/>
                <w:sz w:val="24"/>
                <w:szCs w:val="24"/>
                <w:lang w:val="en-US"/>
              </w:rPr>
              <w:t xml:space="preserve"> geriatrics society.</w:t>
            </w:r>
          </w:p>
        </w:tc>
        <w:tc>
          <w:tcPr>
            <w:tcW w:w="2086"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Å identifisere pleie- relaterte faktorer tilknyttet med sykehus-pålagte trykksår (</w:t>
            </w:r>
            <w:proofErr w:type="spellStart"/>
            <w:r w:rsidRPr="005379E5">
              <w:rPr>
                <w:rFonts w:ascii="Times New Roman" w:hAnsi="Times New Roman" w:cs="Times New Roman"/>
                <w:sz w:val="24"/>
                <w:szCs w:val="24"/>
              </w:rPr>
              <w:t>HAPUs</w:t>
            </w:r>
            <w:proofErr w:type="spellEnd"/>
            <w:r w:rsidRPr="005379E5">
              <w:rPr>
                <w:rFonts w:ascii="Times New Roman" w:hAnsi="Times New Roman" w:cs="Times New Roman"/>
                <w:sz w:val="24"/>
                <w:szCs w:val="24"/>
              </w:rPr>
              <w:t>).</w:t>
            </w:r>
          </w:p>
        </w:tc>
        <w:tc>
          <w:tcPr>
            <w:tcW w:w="1671" w:type="dxa"/>
          </w:tcPr>
          <w:p w:rsidR="004C7BE9" w:rsidRPr="005379E5" w:rsidRDefault="004C7BE9" w:rsidP="00E04CD1">
            <w:pPr>
              <w:spacing w:line="360" w:lineRule="auto"/>
              <w:rPr>
                <w:rFonts w:ascii="Times New Roman" w:hAnsi="Times New Roman" w:cs="Times New Roman"/>
                <w:sz w:val="24"/>
                <w:szCs w:val="24"/>
              </w:rPr>
            </w:pPr>
            <w:r w:rsidRPr="005379E5">
              <w:rPr>
                <w:rStyle w:val="shorttext"/>
                <w:rFonts w:ascii="Times New Roman" w:hAnsi="Times New Roman" w:cs="Times New Roman"/>
                <w:sz w:val="24"/>
                <w:szCs w:val="24"/>
              </w:rPr>
              <w:t>Prospektiv kohortstudie.</w:t>
            </w:r>
          </w:p>
        </w:tc>
        <w:tc>
          <w:tcPr>
            <w:tcW w:w="118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658 pasienter, 65år og eldre.</w:t>
            </w:r>
          </w:p>
        </w:tc>
        <w:tc>
          <w:tcPr>
            <w:tcW w:w="2008"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Lengre tid på akuttmottaket var assosiert med en lavere HAPU sannsynlighet. Pasienter med 24 timer eller lenger mellom innleggelse og operasjon hadde en høyere sannsynlighet for utvikling av HAPU postoperativt, enn dem med mindre enn 24 timer mellom. Operasjoner med generell anestesi hadde en lavere sannsynlighet for HAPU enn operasjoner gjort med annen anestesi.</w:t>
            </w: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Det var ingen signifikante assosiasjoner mellom HAPU tilfeller og tiden </w:t>
            </w:r>
            <w:r w:rsidRPr="005379E5">
              <w:rPr>
                <w:rFonts w:ascii="Times New Roman" w:hAnsi="Times New Roman" w:cs="Times New Roman"/>
                <w:sz w:val="24"/>
                <w:szCs w:val="24"/>
              </w:rPr>
              <w:lastRenderedPageBreak/>
              <w:t>for transport mellom hjem og sykehus, transportform eller operasjonstid.</w:t>
            </w:r>
          </w:p>
        </w:tc>
        <w:tc>
          <w:tcPr>
            <w:tcW w:w="2551" w:type="dxa"/>
          </w:tcPr>
          <w:p w:rsidR="004C7BE9" w:rsidRPr="005379E5" w:rsidRDefault="004C7BE9" w:rsidP="00E04CD1">
            <w:pPr>
              <w:spacing w:line="360" w:lineRule="auto"/>
              <w:rPr>
                <w:rFonts w:ascii="Times New Roman" w:hAnsi="Times New Roman" w:cs="Times New Roman"/>
                <w:sz w:val="24"/>
                <w:szCs w:val="24"/>
              </w:rPr>
            </w:pPr>
            <w:proofErr w:type="spellStart"/>
            <w:r w:rsidRPr="005379E5">
              <w:rPr>
                <w:rFonts w:ascii="Times New Roman" w:hAnsi="Times New Roman" w:cs="Times New Roman"/>
                <w:sz w:val="24"/>
                <w:szCs w:val="24"/>
              </w:rPr>
              <w:lastRenderedPageBreak/>
              <w:t>IMRaD</w:t>
            </w:r>
            <w:proofErr w:type="spellEnd"/>
            <w:r w:rsidRPr="005379E5">
              <w:rPr>
                <w:rFonts w:ascii="Times New Roman" w:hAnsi="Times New Roman" w:cs="Times New Roman"/>
                <w:sz w:val="24"/>
                <w:szCs w:val="24"/>
              </w:rPr>
              <w:t xml:space="preserve"> struktur.</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Ingen etisk komité har vurdert den, men er vurdert fra forsknings-gruppen og har ikke møtt noen konflikter.</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Artikkelen er relevant for oppgaven.</w:t>
            </w:r>
          </w:p>
        </w:tc>
      </w:tr>
      <w:tr w:rsidR="004C7BE9" w:rsidRPr="005379E5" w:rsidTr="00E04CD1">
        <w:tc>
          <w:tcPr>
            <w:tcW w:w="1702" w:type="dxa"/>
          </w:tcPr>
          <w:p w:rsidR="004C7BE9" w:rsidRPr="00CE1DAA" w:rsidRDefault="00CE1DAA" w:rsidP="00E04CD1">
            <w:pPr>
              <w:spacing w:line="360" w:lineRule="auto"/>
              <w:rPr>
                <w:rFonts w:ascii="Times New Roman" w:hAnsi="Times New Roman" w:cs="Times New Roman"/>
                <w:sz w:val="24"/>
                <w:szCs w:val="24"/>
              </w:rPr>
            </w:pPr>
            <w:r w:rsidRPr="00CE1DAA">
              <w:rPr>
                <w:rFonts w:ascii="Times New Roman" w:hAnsi="Times New Roman" w:cs="Times New Roman"/>
                <w:sz w:val="24"/>
                <w:szCs w:val="24"/>
              </w:rPr>
              <w:t>Sterner, E., Lindh</w:t>
            </w:r>
            <w:r>
              <w:rPr>
                <w:rFonts w:ascii="Times New Roman" w:hAnsi="Times New Roman" w:cs="Times New Roman"/>
                <w:sz w:val="24"/>
                <w:szCs w:val="24"/>
              </w:rPr>
              <w:t xml:space="preserve">olm, C., Stark, A., &amp; Fossum, B. </w:t>
            </w:r>
          </w:p>
          <w:p w:rsidR="004C7BE9" w:rsidRPr="00CE1DAA"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«Category I pressure ulcers – How reliable is clinical assessment</w:t>
            </w:r>
            <w:proofErr w:type="gramStart"/>
            <w:r w:rsidRPr="005379E5">
              <w:rPr>
                <w:rFonts w:ascii="Times New Roman" w:hAnsi="Times New Roman" w:cs="Times New Roman"/>
                <w:sz w:val="24"/>
                <w:szCs w:val="24"/>
                <w:lang w:val="en-US"/>
              </w:rPr>
              <w:t>?»</w:t>
            </w:r>
            <w:proofErr w:type="gramEnd"/>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2011</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proofErr w:type="spellStart"/>
            <w:r w:rsidRPr="005379E5">
              <w:rPr>
                <w:rFonts w:ascii="Times New Roman" w:hAnsi="Times New Roman" w:cs="Times New Roman"/>
                <w:sz w:val="24"/>
                <w:szCs w:val="24"/>
                <w:lang w:val="en-US"/>
              </w:rPr>
              <w:t>Sverige</w:t>
            </w:r>
            <w:proofErr w:type="spellEnd"/>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 xml:space="preserve">National Association of </w:t>
            </w:r>
            <w:proofErr w:type="spellStart"/>
            <w:r w:rsidRPr="005379E5">
              <w:rPr>
                <w:rFonts w:ascii="Times New Roman" w:hAnsi="Times New Roman" w:cs="Times New Roman"/>
                <w:sz w:val="24"/>
                <w:szCs w:val="24"/>
                <w:lang w:val="en-US"/>
              </w:rPr>
              <w:t>Orthopaedic</w:t>
            </w:r>
            <w:proofErr w:type="spellEnd"/>
            <w:r w:rsidRPr="005379E5">
              <w:rPr>
                <w:rFonts w:ascii="Times New Roman" w:hAnsi="Times New Roman" w:cs="Times New Roman"/>
                <w:sz w:val="24"/>
                <w:szCs w:val="24"/>
                <w:lang w:val="en-US"/>
              </w:rPr>
              <w:t xml:space="preserve"> Nurses.</w:t>
            </w:r>
          </w:p>
        </w:tc>
        <w:tc>
          <w:tcPr>
            <w:tcW w:w="2086" w:type="dxa"/>
          </w:tcPr>
          <w:p w:rsidR="004C7BE9" w:rsidRPr="005379E5" w:rsidRDefault="004C7BE9" w:rsidP="00E04CD1">
            <w:pPr>
              <w:spacing w:line="360" w:lineRule="auto"/>
              <w:rPr>
                <w:rStyle w:val="shorttext"/>
                <w:rFonts w:ascii="Times New Roman" w:hAnsi="Times New Roman" w:cs="Times New Roman"/>
                <w:sz w:val="24"/>
                <w:szCs w:val="24"/>
              </w:rPr>
            </w:pPr>
            <w:r w:rsidRPr="005379E5">
              <w:rPr>
                <w:rFonts w:ascii="Times New Roman" w:hAnsi="Times New Roman" w:cs="Times New Roman"/>
                <w:sz w:val="24"/>
                <w:szCs w:val="24"/>
              </w:rPr>
              <w:t xml:space="preserve">Hoved-hensikten med denne studien var å etablere pålitelighet mellom bleknende og ikke-bleknende rødhet </w:t>
            </w:r>
            <w:r w:rsidRPr="005379E5">
              <w:rPr>
                <w:rStyle w:val="shorttext"/>
                <w:rFonts w:ascii="Times New Roman" w:hAnsi="Times New Roman" w:cs="Times New Roman"/>
                <w:sz w:val="24"/>
                <w:szCs w:val="24"/>
              </w:rPr>
              <w:t>vurdert av to uavhengige sakkyndige.</w:t>
            </w:r>
          </w:p>
          <w:p w:rsidR="004C7BE9" w:rsidRPr="005379E5" w:rsidRDefault="004C7BE9" w:rsidP="00E04CD1">
            <w:pPr>
              <w:spacing w:line="360" w:lineRule="auto"/>
              <w:rPr>
                <w:rStyle w:val="shorttext"/>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Style w:val="shorttext"/>
                <w:rFonts w:ascii="Times New Roman" w:hAnsi="Times New Roman" w:cs="Times New Roman"/>
                <w:sz w:val="24"/>
                <w:szCs w:val="24"/>
              </w:rPr>
              <w:t>Den andre hensikten var å undersøke potensielle sammenhenger mellom risiko-faktorer og trykksår.</w:t>
            </w:r>
          </w:p>
        </w:tc>
        <w:tc>
          <w:tcPr>
            <w:tcW w:w="1671" w:type="dxa"/>
          </w:tcPr>
          <w:p w:rsidR="004C7BE9" w:rsidRPr="005379E5" w:rsidRDefault="004C7BE9" w:rsidP="00E04CD1">
            <w:pPr>
              <w:spacing w:line="360" w:lineRule="auto"/>
              <w:rPr>
                <w:rFonts w:ascii="Times New Roman" w:hAnsi="Times New Roman" w:cs="Times New Roman"/>
                <w:sz w:val="24"/>
                <w:szCs w:val="24"/>
              </w:rPr>
            </w:pPr>
            <w:r w:rsidRPr="005379E5">
              <w:rPr>
                <w:rStyle w:val="shorttext"/>
                <w:rFonts w:ascii="Times New Roman" w:hAnsi="Times New Roman" w:cs="Times New Roman"/>
                <w:sz w:val="24"/>
                <w:szCs w:val="24"/>
              </w:rPr>
              <w:t>Prospektiv sammenlign-ende observasjons-studie</w:t>
            </w:r>
          </w:p>
        </w:tc>
        <w:tc>
          <w:tcPr>
            <w:tcW w:w="118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97 pasienter 65 år eller eldre.</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78 pasienter fullførte.</w:t>
            </w:r>
          </w:p>
          <w:p w:rsidR="004C7BE9" w:rsidRPr="005379E5" w:rsidRDefault="004C7BE9" w:rsidP="00E04CD1">
            <w:pPr>
              <w:spacing w:line="360" w:lineRule="auto"/>
              <w:rPr>
                <w:rFonts w:ascii="Times New Roman" w:hAnsi="Times New Roman" w:cs="Times New Roman"/>
                <w:sz w:val="24"/>
                <w:szCs w:val="24"/>
              </w:rPr>
            </w:pPr>
          </w:p>
        </w:tc>
        <w:tc>
          <w:tcPr>
            <w:tcW w:w="2008"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Finger-press testene og visuell undersøkelse alene var ikke pålitelige metoder for å diskriminere mellom bleknende og ikke bleknende rødhet. 47% av pasientene hadde en risikoskår på 20 eller mindre (høy risiko for trykksår). 44 pasienter (56%) hadde trykksår ved utskrivelse.</w:t>
            </w:r>
          </w:p>
        </w:tc>
        <w:tc>
          <w:tcPr>
            <w:tcW w:w="255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Har en </w:t>
            </w:r>
            <w:proofErr w:type="spellStart"/>
            <w:r w:rsidRPr="005379E5">
              <w:rPr>
                <w:rFonts w:ascii="Times New Roman" w:hAnsi="Times New Roman" w:cs="Times New Roman"/>
                <w:sz w:val="24"/>
                <w:szCs w:val="24"/>
              </w:rPr>
              <w:t>IMRaD</w:t>
            </w:r>
            <w:proofErr w:type="spellEnd"/>
            <w:r w:rsidRPr="005379E5">
              <w:rPr>
                <w:rFonts w:ascii="Times New Roman" w:hAnsi="Times New Roman" w:cs="Times New Roman"/>
                <w:sz w:val="24"/>
                <w:szCs w:val="24"/>
              </w:rPr>
              <w:t>-struktur, men er noe utydelig i utformingen.</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Er ikke vurdert av en etisk komité, men har heller ikke møtt noen konflikter under forskningen.</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Artikkelen er relevant for oppgaven.</w:t>
            </w:r>
          </w:p>
        </w:tc>
      </w:tr>
      <w:tr w:rsidR="004C7BE9" w:rsidRPr="005379E5" w:rsidTr="00E04CD1">
        <w:tc>
          <w:tcPr>
            <w:tcW w:w="1702" w:type="dxa"/>
          </w:tcPr>
          <w:p w:rsidR="004C7BE9" w:rsidRPr="005379E5" w:rsidRDefault="00CE1DAA" w:rsidP="00E04CD1">
            <w:pPr>
              <w:spacing w:line="360" w:lineRule="auto"/>
              <w:rPr>
                <w:rFonts w:ascii="Times New Roman" w:hAnsi="Times New Roman" w:cs="Times New Roman"/>
                <w:sz w:val="24"/>
                <w:szCs w:val="24"/>
                <w:lang w:val="en-US"/>
              </w:rPr>
            </w:pPr>
            <w:r w:rsidRPr="000D6117">
              <w:rPr>
                <w:rFonts w:ascii="Times New Roman" w:hAnsi="Times New Roman" w:cs="Times New Roman"/>
                <w:sz w:val="24"/>
                <w:szCs w:val="24"/>
                <w:lang w:val="en-US"/>
              </w:rPr>
              <w:t xml:space="preserve">Rich, S. E., Margolis, D., </w:t>
            </w:r>
            <w:proofErr w:type="spellStart"/>
            <w:r w:rsidRPr="000D6117">
              <w:rPr>
                <w:rFonts w:ascii="Times New Roman" w:hAnsi="Times New Roman" w:cs="Times New Roman"/>
                <w:sz w:val="24"/>
                <w:szCs w:val="24"/>
                <w:lang w:val="en-US"/>
              </w:rPr>
              <w:t>Shardell</w:t>
            </w:r>
            <w:proofErr w:type="spellEnd"/>
            <w:r w:rsidRPr="000D6117">
              <w:rPr>
                <w:rFonts w:ascii="Times New Roman" w:hAnsi="Times New Roman" w:cs="Times New Roman"/>
                <w:sz w:val="24"/>
                <w:szCs w:val="24"/>
                <w:lang w:val="en-US"/>
              </w:rPr>
              <w:t xml:space="preserve">, M., </w:t>
            </w:r>
            <w:proofErr w:type="spellStart"/>
            <w:r w:rsidRPr="000D6117">
              <w:rPr>
                <w:rFonts w:ascii="Times New Roman" w:hAnsi="Times New Roman" w:cs="Times New Roman"/>
                <w:sz w:val="24"/>
                <w:szCs w:val="24"/>
                <w:lang w:val="en-US"/>
              </w:rPr>
              <w:t>Hawkens</w:t>
            </w:r>
            <w:proofErr w:type="spellEnd"/>
            <w:r w:rsidRPr="000D6117">
              <w:rPr>
                <w:rFonts w:ascii="Times New Roman" w:hAnsi="Times New Roman" w:cs="Times New Roman"/>
                <w:sz w:val="24"/>
                <w:szCs w:val="24"/>
                <w:lang w:val="en-US"/>
              </w:rPr>
              <w:t xml:space="preserve">, W. G., Miller, R. R., Amr, S., &amp; </w:t>
            </w:r>
            <w:proofErr w:type="spellStart"/>
            <w:r w:rsidRPr="000D6117">
              <w:rPr>
                <w:rFonts w:ascii="Times New Roman" w:hAnsi="Times New Roman" w:cs="Times New Roman"/>
                <w:sz w:val="24"/>
                <w:szCs w:val="24"/>
                <w:lang w:val="en-US"/>
              </w:rPr>
              <w:lastRenderedPageBreak/>
              <w:t>Baumgarten</w:t>
            </w:r>
            <w:proofErr w:type="spellEnd"/>
            <w:r w:rsidRPr="000D6117">
              <w:rPr>
                <w:rFonts w:ascii="Times New Roman" w:hAnsi="Times New Roman" w:cs="Times New Roman"/>
                <w:sz w:val="24"/>
                <w:szCs w:val="24"/>
                <w:lang w:val="en-US"/>
              </w:rPr>
              <w:t>, M.</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«Frequent manual repositioning and incidence of pressure ulcers among bed-bound elderly hip fracture patients</w:t>
            </w:r>
            <w:proofErr w:type="gramStart"/>
            <w:r w:rsidRPr="005379E5">
              <w:rPr>
                <w:rFonts w:ascii="Times New Roman" w:hAnsi="Times New Roman" w:cs="Times New Roman"/>
                <w:sz w:val="24"/>
                <w:szCs w:val="24"/>
                <w:lang w:val="en-US"/>
              </w:rPr>
              <w:t>.»</w:t>
            </w:r>
            <w:proofErr w:type="gramEnd"/>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2010</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USA</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proofErr w:type="spellStart"/>
            <w:r w:rsidRPr="005379E5">
              <w:rPr>
                <w:rFonts w:ascii="Times New Roman" w:hAnsi="Times New Roman" w:cs="Times New Roman"/>
                <w:sz w:val="24"/>
                <w:szCs w:val="24"/>
              </w:rPr>
              <w:t>Wound</w:t>
            </w:r>
            <w:proofErr w:type="spellEnd"/>
            <w:r w:rsidRPr="005379E5">
              <w:rPr>
                <w:rFonts w:ascii="Times New Roman" w:hAnsi="Times New Roman" w:cs="Times New Roman"/>
                <w:sz w:val="24"/>
                <w:szCs w:val="24"/>
              </w:rPr>
              <w:t xml:space="preserve"> healing </w:t>
            </w:r>
            <w:proofErr w:type="spellStart"/>
            <w:r w:rsidRPr="005379E5">
              <w:rPr>
                <w:rFonts w:ascii="Times New Roman" w:hAnsi="Times New Roman" w:cs="Times New Roman"/>
                <w:sz w:val="24"/>
                <w:szCs w:val="24"/>
              </w:rPr>
              <w:t>society</w:t>
            </w:r>
            <w:proofErr w:type="spellEnd"/>
          </w:p>
        </w:tc>
        <w:tc>
          <w:tcPr>
            <w:tcW w:w="2086"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lastRenderedPageBreak/>
              <w:t xml:space="preserve">Denne studien undersøkte sammenhengen mellom reposisjonering og trykksår tilfeller hos sengeliggende, </w:t>
            </w:r>
            <w:r w:rsidRPr="005379E5">
              <w:rPr>
                <w:rFonts w:ascii="Times New Roman" w:hAnsi="Times New Roman" w:cs="Times New Roman"/>
                <w:sz w:val="24"/>
                <w:szCs w:val="24"/>
              </w:rPr>
              <w:lastRenderedPageBreak/>
              <w:t>eldre, pasienter med hoftebrudd.</w:t>
            </w:r>
          </w:p>
        </w:tc>
        <w:tc>
          <w:tcPr>
            <w:tcW w:w="167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lastRenderedPageBreak/>
              <w:t>Kohortstudie</w:t>
            </w:r>
          </w:p>
        </w:tc>
        <w:tc>
          <w:tcPr>
            <w:tcW w:w="118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269 pasienter.</w:t>
            </w:r>
          </w:p>
        </w:tc>
        <w:tc>
          <w:tcPr>
            <w:tcW w:w="2008"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Sammenhengen mellom hyppig manuell reposisjonering og trykksårtilfeller var estimert, justerer for </w:t>
            </w:r>
            <w:r w:rsidRPr="005379E5">
              <w:rPr>
                <w:rFonts w:ascii="Times New Roman" w:hAnsi="Times New Roman" w:cs="Times New Roman"/>
                <w:sz w:val="24"/>
                <w:szCs w:val="24"/>
              </w:rPr>
              <w:lastRenderedPageBreak/>
              <w:t>trykksår risikofaktorer, hvor det ble benyttet generelle estimerende ligninger og vektlagt estimerte ligninger.</w:t>
            </w: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Nye trykksår ble utviklet hos 12% av de som ble hyppig reposisjonert, mens 10% av de som ikke ble reposisjonert hyppig fikk trykksår. </w:t>
            </w:r>
          </w:p>
        </w:tc>
        <w:tc>
          <w:tcPr>
            <w:tcW w:w="2551" w:type="dxa"/>
          </w:tcPr>
          <w:p w:rsidR="004C7BE9" w:rsidRPr="005379E5" w:rsidRDefault="004C7BE9" w:rsidP="00E04CD1">
            <w:pPr>
              <w:spacing w:line="360" w:lineRule="auto"/>
              <w:rPr>
                <w:rFonts w:ascii="Times New Roman" w:hAnsi="Times New Roman" w:cs="Times New Roman"/>
                <w:sz w:val="24"/>
                <w:szCs w:val="24"/>
              </w:rPr>
            </w:pPr>
            <w:proofErr w:type="spellStart"/>
            <w:r w:rsidRPr="005379E5">
              <w:rPr>
                <w:rFonts w:ascii="Times New Roman" w:hAnsi="Times New Roman" w:cs="Times New Roman"/>
                <w:sz w:val="24"/>
                <w:szCs w:val="24"/>
              </w:rPr>
              <w:lastRenderedPageBreak/>
              <w:t>IMRad</w:t>
            </w:r>
            <w:proofErr w:type="spellEnd"/>
            <w:r w:rsidRPr="005379E5">
              <w:rPr>
                <w:rFonts w:ascii="Times New Roman" w:hAnsi="Times New Roman" w:cs="Times New Roman"/>
                <w:sz w:val="24"/>
                <w:szCs w:val="24"/>
              </w:rPr>
              <w:t xml:space="preserve"> struktur.</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Er ikke vurdert av en etisk komité, men har heller ikke møtt noen konflikter under forskningen.</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Artikkelen er relevant for oppgaven.</w:t>
            </w:r>
          </w:p>
        </w:tc>
      </w:tr>
      <w:tr w:rsidR="004C7BE9" w:rsidRPr="005379E5" w:rsidTr="00E04CD1">
        <w:tc>
          <w:tcPr>
            <w:tcW w:w="1702" w:type="dxa"/>
          </w:tcPr>
          <w:p w:rsidR="004C7BE9" w:rsidRPr="00CE1DAA" w:rsidRDefault="00CE1DAA" w:rsidP="00E04CD1">
            <w:pPr>
              <w:spacing w:line="360" w:lineRule="auto"/>
              <w:rPr>
                <w:rFonts w:ascii="Times New Roman" w:hAnsi="Times New Roman" w:cs="Times New Roman"/>
                <w:sz w:val="24"/>
                <w:szCs w:val="24"/>
                <w:lang w:val="en-US"/>
              </w:rPr>
            </w:pPr>
            <w:proofErr w:type="spellStart"/>
            <w:r w:rsidRPr="00CE1DAA">
              <w:rPr>
                <w:rFonts w:ascii="Times New Roman" w:hAnsi="Times New Roman" w:cs="Times New Roman"/>
                <w:sz w:val="24"/>
                <w:szCs w:val="24"/>
                <w:lang w:val="en-US"/>
              </w:rPr>
              <w:lastRenderedPageBreak/>
              <w:t>Gumieiro</w:t>
            </w:r>
            <w:proofErr w:type="spellEnd"/>
            <w:r w:rsidRPr="00CE1DAA">
              <w:rPr>
                <w:rFonts w:ascii="Times New Roman" w:hAnsi="Times New Roman" w:cs="Times New Roman"/>
                <w:sz w:val="24"/>
                <w:szCs w:val="24"/>
                <w:lang w:val="en-US"/>
              </w:rPr>
              <w:t xml:space="preserve">, D. N., </w:t>
            </w:r>
            <w:proofErr w:type="spellStart"/>
            <w:r w:rsidRPr="00CE1DAA">
              <w:rPr>
                <w:rFonts w:ascii="Times New Roman" w:hAnsi="Times New Roman" w:cs="Times New Roman"/>
                <w:sz w:val="24"/>
                <w:szCs w:val="24"/>
                <w:lang w:val="en-US"/>
              </w:rPr>
              <w:t>Rafacho</w:t>
            </w:r>
            <w:proofErr w:type="spellEnd"/>
            <w:r w:rsidRPr="00CE1DAA">
              <w:rPr>
                <w:rFonts w:ascii="Times New Roman" w:hAnsi="Times New Roman" w:cs="Times New Roman"/>
                <w:sz w:val="24"/>
                <w:szCs w:val="24"/>
                <w:lang w:val="en-US"/>
              </w:rPr>
              <w:t xml:space="preserve">, B. P. M., </w:t>
            </w:r>
            <w:proofErr w:type="spellStart"/>
            <w:r w:rsidRPr="00CE1DAA">
              <w:rPr>
                <w:rFonts w:ascii="Times New Roman" w:hAnsi="Times New Roman" w:cs="Times New Roman"/>
                <w:sz w:val="24"/>
                <w:szCs w:val="24"/>
                <w:lang w:val="en-US"/>
              </w:rPr>
              <w:t>Gradella</w:t>
            </w:r>
            <w:proofErr w:type="spellEnd"/>
            <w:r w:rsidRPr="00CE1DAA">
              <w:rPr>
                <w:rFonts w:ascii="Times New Roman" w:hAnsi="Times New Roman" w:cs="Times New Roman"/>
                <w:sz w:val="24"/>
                <w:szCs w:val="24"/>
                <w:lang w:val="en-US"/>
              </w:rPr>
              <w:t xml:space="preserve">, L. M., </w:t>
            </w:r>
            <w:proofErr w:type="spellStart"/>
            <w:r w:rsidRPr="00CE1DAA">
              <w:rPr>
                <w:rFonts w:ascii="Times New Roman" w:hAnsi="Times New Roman" w:cs="Times New Roman"/>
                <w:sz w:val="24"/>
                <w:szCs w:val="24"/>
                <w:lang w:val="en-US"/>
              </w:rPr>
              <w:t>Azevedo</w:t>
            </w:r>
            <w:proofErr w:type="spellEnd"/>
            <w:r w:rsidRPr="00CE1DAA">
              <w:rPr>
                <w:rFonts w:ascii="Times New Roman" w:hAnsi="Times New Roman" w:cs="Times New Roman"/>
                <w:sz w:val="24"/>
                <w:szCs w:val="24"/>
                <w:lang w:val="en-US"/>
              </w:rPr>
              <w:t xml:space="preserve">, P. S., </w:t>
            </w:r>
            <w:proofErr w:type="spellStart"/>
            <w:r w:rsidRPr="00CE1DAA">
              <w:rPr>
                <w:rFonts w:ascii="Times New Roman" w:hAnsi="Times New Roman" w:cs="Times New Roman"/>
                <w:sz w:val="24"/>
                <w:szCs w:val="24"/>
                <w:lang w:val="en-US"/>
              </w:rPr>
              <w:t>Gaspardo</w:t>
            </w:r>
            <w:proofErr w:type="spellEnd"/>
            <w:r w:rsidRPr="00CE1DAA">
              <w:rPr>
                <w:rFonts w:ascii="Times New Roman" w:hAnsi="Times New Roman" w:cs="Times New Roman"/>
                <w:sz w:val="24"/>
                <w:szCs w:val="24"/>
                <w:lang w:val="en-US"/>
              </w:rPr>
              <w:t xml:space="preserve">, D., </w:t>
            </w:r>
            <w:proofErr w:type="spellStart"/>
            <w:r w:rsidRPr="00CE1DAA">
              <w:rPr>
                <w:rFonts w:ascii="Times New Roman" w:hAnsi="Times New Roman" w:cs="Times New Roman"/>
                <w:sz w:val="24"/>
                <w:szCs w:val="24"/>
                <w:lang w:val="en-US"/>
              </w:rPr>
              <w:t>Zornoff</w:t>
            </w:r>
            <w:proofErr w:type="spellEnd"/>
            <w:r w:rsidRPr="00CE1DAA">
              <w:rPr>
                <w:rFonts w:ascii="Times New Roman" w:hAnsi="Times New Roman" w:cs="Times New Roman"/>
                <w:sz w:val="24"/>
                <w:szCs w:val="24"/>
                <w:lang w:val="en-US"/>
              </w:rPr>
              <w:t xml:space="preserve">, L. A. M., … </w:t>
            </w:r>
            <w:proofErr w:type="spellStart"/>
            <w:r w:rsidRPr="005379E5">
              <w:rPr>
                <w:rFonts w:ascii="Times New Roman" w:hAnsi="Times New Roman" w:cs="Times New Roman"/>
                <w:sz w:val="24"/>
                <w:szCs w:val="24"/>
                <w:lang w:val="en-GB"/>
              </w:rPr>
              <w:t>Minicucci</w:t>
            </w:r>
            <w:proofErr w:type="spellEnd"/>
            <w:r w:rsidRPr="005379E5">
              <w:rPr>
                <w:rFonts w:ascii="Times New Roman" w:hAnsi="Times New Roman" w:cs="Times New Roman"/>
                <w:sz w:val="24"/>
                <w:szCs w:val="24"/>
                <w:lang w:val="en-GB"/>
              </w:rPr>
              <w:t>, M.F.</w:t>
            </w:r>
          </w:p>
          <w:p w:rsidR="004C7BE9" w:rsidRPr="00CE1DAA"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 xml:space="preserve">«Handgrip </w:t>
            </w:r>
            <w:proofErr w:type="spellStart"/>
            <w:r w:rsidRPr="005379E5">
              <w:rPr>
                <w:rFonts w:ascii="Times New Roman" w:hAnsi="Times New Roman" w:cs="Times New Roman"/>
                <w:sz w:val="24"/>
                <w:szCs w:val="24"/>
                <w:lang w:val="en-US"/>
              </w:rPr>
              <w:t>strenght</w:t>
            </w:r>
            <w:proofErr w:type="spellEnd"/>
            <w:r w:rsidRPr="005379E5">
              <w:rPr>
                <w:rFonts w:ascii="Times New Roman" w:hAnsi="Times New Roman" w:cs="Times New Roman"/>
                <w:sz w:val="24"/>
                <w:szCs w:val="24"/>
                <w:lang w:val="en-US"/>
              </w:rPr>
              <w:t xml:space="preserve"> predicts pressure ulcers in patients with hip fractures»</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2012</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Brasil</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Applied </w:t>
            </w:r>
            <w:proofErr w:type="spellStart"/>
            <w:r w:rsidRPr="005379E5">
              <w:rPr>
                <w:rFonts w:ascii="Times New Roman" w:hAnsi="Times New Roman" w:cs="Times New Roman"/>
                <w:sz w:val="24"/>
                <w:szCs w:val="24"/>
              </w:rPr>
              <w:t>nutritional</w:t>
            </w:r>
            <w:proofErr w:type="spellEnd"/>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investigation</w:t>
            </w:r>
            <w:proofErr w:type="spellEnd"/>
          </w:p>
        </w:tc>
        <w:tc>
          <w:tcPr>
            <w:tcW w:w="2086"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lastRenderedPageBreak/>
              <w:t xml:space="preserve">Hensikten med studien var å fastsette rollen til antropometriske målinger og håndgrepsstyrke som en forutseende faktor for utvikling av trykksår hos pasienter med </w:t>
            </w:r>
            <w:r w:rsidRPr="005379E5">
              <w:rPr>
                <w:rFonts w:ascii="Times New Roman" w:hAnsi="Times New Roman" w:cs="Times New Roman"/>
                <w:sz w:val="24"/>
                <w:szCs w:val="24"/>
              </w:rPr>
              <w:lastRenderedPageBreak/>
              <w:t>hoftebrudd, under sykehus-oppholdet og 30 dager etter utskrivelse, som enda ikke er fastsatt.</w:t>
            </w:r>
          </w:p>
        </w:tc>
        <w:tc>
          <w:tcPr>
            <w:tcW w:w="167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lastRenderedPageBreak/>
              <w:t>Prospektiv studie.</w:t>
            </w:r>
          </w:p>
        </w:tc>
        <w:tc>
          <w:tcPr>
            <w:tcW w:w="118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92 pasienter, hvor tre ble ekskludert</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Totalt 89 pasienter fullførte studien.</w:t>
            </w:r>
          </w:p>
        </w:tc>
        <w:tc>
          <w:tcPr>
            <w:tcW w:w="2008"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Håndgrepsstyrke var funnet å være en forutseende faktor for å utvikle trykksår hos pasienter med hoftebrudd under sykehusoppholdet og 30 dager etter.</w:t>
            </w:r>
          </w:p>
        </w:tc>
        <w:tc>
          <w:tcPr>
            <w:tcW w:w="255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Tydelig </w:t>
            </w:r>
            <w:proofErr w:type="spellStart"/>
            <w:r w:rsidRPr="005379E5">
              <w:rPr>
                <w:rFonts w:ascii="Times New Roman" w:hAnsi="Times New Roman" w:cs="Times New Roman"/>
                <w:sz w:val="24"/>
                <w:szCs w:val="24"/>
              </w:rPr>
              <w:t>IMRaD</w:t>
            </w:r>
            <w:proofErr w:type="spellEnd"/>
            <w:r w:rsidRPr="005379E5">
              <w:rPr>
                <w:rFonts w:ascii="Times New Roman" w:hAnsi="Times New Roman" w:cs="Times New Roman"/>
                <w:sz w:val="24"/>
                <w:szCs w:val="24"/>
              </w:rPr>
              <w:t xml:space="preserve"> struktur.</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Er vurdert av en etisk komité.</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Artikkelen er relevant for oppgaven.</w:t>
            </w:r>
          </w:p>
        </w:tc>
      </w:tr>
      <w:tr w:rsidR="004C7BE9" w:rsidRPr="005379E5" w:rsidTr="00E04CD1">
        <w:tc>
          <w:tcPr>
            <w:tcW w:w="1702" w:type="dxa"/>
          </w:tcPr>
          <w:p w:rsidR="004C7BE9" w:rsidRPr="005379E5" w:rsidRDefault="00CE1DAA" w:rsidP="00E04CD1">
            <w:pPr>
              <w:spacing w:line="360" w:lineRule="auto"/>
              <w:rPr>
                <w:rFonts w:ascii="Times New Roman" w:hAnsi="Times New Roman" w:cs="Times New Roman"/>
                <w:sz w:val="24"/>
                <w:szCs w:val="24"/>
                <w:lang w:val="en-US"/>
              </w:rPr>
            </w:pPr>
            <w:proofErr w:type="spellStart"/>
            <w:r w:rsidRPr="005379E5">
              <w:rPr>
                <w:rFonts w:ascii="Times New Roman" w:hAnsi="Times New Roman" w:cs="Times New Roman"/>
                <w:sz w:val="24"/>
                <w:szCs w:val="24"/>
                <w:lang w:val="en-US"/>
              </w:rPr>
              <w:t>Campell</w:t>
            </w:r>
            <w:proofErr w:type="spellEnd"/>
            <w:r w:rsidRPr="005379E5">
              <w:rPr>
                <w:rFonts w:ascii="Times New Roman" w:hAnsi="Times New Roman" w:cs="Times New Roman"/>
                <w:sz w:val="24"/>
                <w:szCs w:val="24"/>
                <w:lang w:val="en-US"/>
              </w:rPr>
              <w:t xml:space="preserve">, K. E., Woodbury, G., </w:t>
            </w:r>
            <w:proofErr w:type="spellStart"/>
            <w:r w:rsidRPr="005379E5">
              <w:rPr>
                <w:rFonts w:ascii="Times New Roman" w:hAnsi="Times New Roman" w:cs="Times New Roman"/>
                <w:sz w:val="24"/>
                <w:szCs w:val="24"/>
                <w:lang w:val="en-US"/>
              </w:rPr>
              <w:t>Labate</w:t>
            </w:r>
            <w:proofErr w:type="spellEnd"/>
            <w:r w:rsidRPr="005379E5">
              <w:rPr>
                <w:rFonts w:ascii="Times New Roman" w:hAnsi="Times New Roman" w:cs="Times New Roman"/>
                <w:sz w:val="24"/>
                <w:szCs w:val="24"/>
                <w:lang w:val="en-US"/>
              </w:rPr>
              <w:t xml:space="preserve">, T., </w:t>
            </w:r>
            <w:proofErr w:type="spellStart"/>
            <w:r w:rsidRPr="005379E5">
              <w:rPr>
                <w:rFonts w:ascii="Times New Roman" w:hAnsi="Times New Roman" w:cs="Times New Roman"/>
                <w:sz w:val="24"/>
                <w:szCs w:val="24"/>
                <w:lang w:val="en-US"/>
              </w:rPr>
              <w:t>LeMesurier</w:t>
            </w:r>
            <w:proofErr w:type="spellEnd"/>
            <w:r w:rsidRPr="005379E5">
              <w:rPr>
                <w:rFonts w:ascii="Times New Roman" w:hAnsi="Times New Roman" w:cs="Times New Roman"/>
                <w:sz w:val="24"/>
                <w:szCs w:val="24"/>
                <w:lang w:val="en-US"/>
              </w:rPr>
              <w:t>, A., &amp; Houghton, P.E</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«Heel ulcer incidence following orthopedic surgery: a prospective, observational study</w:t>
            </w:r>
            <w:proofErr w:type="gramStart"/>
            <w:r w:rsidRPr="005379E5">
              <w:rPr>
                <w:rFonts w:ascii="Times New Roman" w:hAnsi="Times New Roman" w:cs="Times New Roman"/>
                <w:sz w:val="24"/>
                <w:szCs w:val="24"/>
                <w:lang w:val="en-US"/>
              </w:rPr>
              <w:t>.»</w:t>
            </w:r>
            <w:proofErr w:type="gramEnd"/>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lastRenderedPageBreak/>
              <w:t>2010</w:t>
            </w:r>
          </w:p>
          <w:p w:rsidR="004C7BE9" w:rsidRPr="005379E5" w:rsidRDefault="004C7BE9" w:rsidP="00E04CD1">
            <w:pPr>
              <w:spacing w:line="360" w:lineRule="auto"/>
              <w:rPr>
                <w:rFonts w:ascii="Times New Roman" w:hAnsi="Times New Roman" w:cs="Times New Roman"/>
                <w:sz w:val="24"/>
                <w:szCs w:val="24"/>
              </w:rPr>
            </w:pPr>
          </w:p>
          <w:p w:rsidR="004C7BE9"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England og Canada</w:t>
            </w:r>
          </w:p>
          <w:p w:rsidR="00CE1DAA" w:rsidRDefault="00CE1DAA" w:rsidP="00E04CD1">
            <w:pPr>
              <w:spacing w:line="360" w:lineRule="auto"/>
              <w:rPr>
                <w:rFonts w:ascii="Times New Roman" w:hAnsi="Times New Roman" w:cs="Times New Roman"/>
                <w:sz w:val="24"/>
                <w:szCs w:val="24"/>
              </w:rPr>
            </w:pPr>
          </w:p>
          <w:p w:rsidR="00CE1DAA" w:rsidRDefault="00CE1DAA" w:rsidP="00E04CD1">
            <w:pPr>
              <w:spacing w:line="360" w:lineRule="auto"/>
              <w:rPr>
                <w:rFonts w:ascii="Times New Roman" w:hAnsi="Times New Roman" w:cs="Times New Roman"/>
                <w:sz w:val="24"/>
                <w:szCs w:val="24"/>
              </w:rPr>
            </w:pPr>
          </w:p>
          <w:p w:rsidR="00CE1DAA" w:rsidRDefault="00CE1DAA" w:rsidP="00E04CD1">
            <w:pPr>
              <w:spacing w:line="360" w:lineRule="auto"/>
              <w:rPr>
                <w:rFonts w:ascii="Times New Roman" w:hAnsi="Times New Roman" w:cs="Times New Roman"/>
                <w:sz w:val="24"/>
                <w:szCs w:val="24"/>
              </w:rPr>
            </w:pPr>
          </w:p>
          <w:p w:rsidR="00CE1DAA" w:rsidRDefault="00CE1DAA" w:rsidP="00E04CD1">
            <w:pPr>
              <w:spacing w:line="360" w:lineRule="auto"/>
              <w:rPr>
                <w:rFonts w:ascii="Times New Roman" w:hAnsi="Times New Roman" w:cs="Times New Roman"/>
                <w:sz w:val="24"/>
                <w:szCs w:val="24"/>
              </w:rPr>
            </w:pPr>
          </w:p>
          <w:p w:rsidR="00CE1DAA" w:rsidRDefault="00CE1DAA" w:rsidP="00E04CD1">
            <w:pPr>
              <w:spacing w:line="360" w:lineRule="auto"/>
              <w:rPr>
                <w:rFonts w:ascii="Times New Roman" w:hAnsi="Times New Roman" w:cs="Times New Roman"/>
                <w:sz w:val="24"/>
                <w:szCs w:val="24"/>
              </w:rPr>
            </w:pPr>
          </w:p>
          <w:p w:rsidR="00CE1DAA" w:rsidRPr="005379E5" w:rsidRDefault="00CE1DAA" w:rsidP="00E04CD1">
            <w:pPr>
              <w:spacing w:line="360" w:lineRule="auto"/>
              <w:rPr>
                <w:rFonts w:ascii="Times New Roman" w:hAnsi="Times New Roman" w:cs="Times New Roman"/>
                <w:sz w:val="24"/>
                <w:szCs w:val="24"/>
              </w:rPr>
            </w:pPr>
          </w:p>
        </w:tc>
        <w:tc>
          <w:tcPr>
            <w:tcW w:w="2086"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lastRenderedPageBreak/>
              <w:t>Studiens hensikt var:</w:t>
            </w: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1.Å evaluere samlende forekomst av hæl-trykksår(HPU) hos ortopediske pasienter med sammenhengen av omsorg.</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2.Å evaluere resultatet av HPU med en gang de er oppdaget.</w:t>
            </w:r>
          </w:p>
        </w:tc>
        <w:tc>
          <w:tcPr>
            <w:tcW w:w="167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Prospektiv observasjons-studie.</w:t>
            </w:r>
          </w:p>
        </w:tc>
        <w:tc>
          <w:tcPr>
            <w:tcW w:w="118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72 pasienter.</w:t>
            </w:r>
          </w:p>
        </w:tc>
        <w:tc>
          <w:tcPr>
            <w:tcW w:w="2008"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Den samlede forekomsten var 17 %. Alle trykksår var identifisert ved innleggelse ved rehabilitasjons-sentrene, hvor 41% av HPU var enten mistenkt å være dype vevsskader, eller ubeskrivelige. </w:t>
            </w: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HPU ble utviklet hos 17% av pasientene som </w:t>
            </w:r>
            <w:r w:rsidRPr="005379E5">
              <w:rPr>
                <w:rFonts w:ascii="Times New Roman" w:hAnsi="Times New Roman" w:cs="Times New Roman"/>
                <w:sz w:val="24"/>
                <w:szCs w:val="24"/>
              </w:rPr>
              <w:lastRenderedPageBreak/>
              <w:t>ble operert. Alle trykksår oppsto ved akutt omsorg og alvorlige trykksår vedvarte mens pasientene mottok rehabilitering og kommunal pleie.</w:t>
            </w:r>
          </w:p>
        </w:tc>
        <w:tc>
          <w:tcPr>
            <w:tcW w:w="2551" w:type="dxa"/>
          </w:tcPr>
          <w:p w:rsidR="004C7BE9" w:rsidRPr="005379E5" w:rsidRDefault="004C7BE9" w:rsidP="00E04CD1">
            <w:pPr>
              <w:spacing w:line="360" w:lineRule="auto"/>
              <w:rPr>
                <w:rFonts w:ascii="Times New Roman" w:hAnsi="Times New Roman" w:cs="Times New Roman"/>
                <w:sz w:val="24"/>
                <w:szCs w:val="24"/>
              </w:rPr>
            </w:pPr>
            <w:proofErr w:type="spellStart"/>
            <w:r w:rsidRPr="005379E5">
              <w:rPr>
                <w:rFonts w:ascii="Times New Roman" w:hAnsi="Times New Roman" w:cs="Times New Roman"/>
                <w:sz w:val="24"/>
                <w:szCs w:val="24"/>
              </w:rPr>
              <w:lastRenderedPageBreak/>
              <w:t>IMRaD</w:t>
            </w:r>
            <w:proofErr w:type="spellEnd"/>
            <w:r w:rsidRPr="005379E5">
              <w:rPr>
                <w:rFonts w:ascii="Times New Roman" w:hAnsi="Times New Roman" w:cs="Times New Roman"/>
                <w:sz w:val="24"/>
                <w:szCs w:val="24"/>
              </w:rPr>
              <w:t xml:space="preserve"> struktur.</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Er vurdert av en etisk komité.</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Artikkelen er relevant for oppgaven.</w:t>
            </w:r>
          </w:p>
        </w:tc>
      </w:tr>
      <w:tr w:rsidR="004C7BE9" w:rsidRPr="005379E5" w:rsidTr="00E04CD1">
        <w:tc>
          <w:tcPr>
            <w:tcW w:w="1702" w:type="dxa"/>
          </w:tcPr>
          <w:p w:rsidR="004C7BE9" w:rsidRPr="005379E5" w:rsidRDefault="00CE1DAA" w:rsidP="00E04CD1">
            <w:pPr>
              <w:spacing w:line="360" w:lineRule="auto"/>
              <w:rPr>
                <w:rFonts w:ascii="Times New Roman" w:hAnsi="Times New Roman" w:cs="Times New Roman"/>
                <w:sz w:val="24"/>
                <w:szCs w:val="24"/>
                <w:lang w:val="en-US"/>
              </w:rPr>
            </w:pPr>
            <w:proofErr w:type="spellStart"/>
            <w:r w:rsidRPr="005379E5">
              <w:rPr>
                <w:rStyle w:val="5yl5"/>
                <w:rFonts w:ascii="Times New Roman" w:hAnsi="Times New Roman" w:cs="Times New Roman"/>
                <w:sz w:val="24"/>
                <w:szCs w:val="24"/>
                <w:lang w:val="en-US"/>
              </w:rPr>
              <w:t>Bååth</w:t>
            </w:r>
            <w:proofErr w:type="spellEnd"/>
            <w:r w:rsidRPr="005379E5">
              <w:rPr>
                <w:rStyle w:val="5yl5"/>
                <w:rFonts w:ascii="Times New Roman" w:hAnsi="Times New Roman" w:cs="Times New Roman"/>
                <w:sz w:val="24"/>
                <w:szCs w:val="24"/>
                <w:lang w:val="en-US"/>
              </w:rPr>
              <w:t>, C., Hall-Lord, M-L., Johansson, I.&amp; Larsson, B. W</w:t>
            </w:r>
            <w:r>
              <w:rPr>
                <w:rStyle w:val="5yl5"/>
                <w:rFonts w:ascii="Times New Roman" w:hAnsi="Times New Roman" w:cs="Times New Roman"/>
                <w:sz w:val="24"/>
                <w:szCs w:val="24"/>
                <w:lang w:val="en-US"/>
              </w:rPr>
              <w:t xml:space="preserve">. </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«Nursing assessment documentation and care of hip fracture patients’ skin»</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2006 </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Norge og Sverige</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Journal </w:t>
            </w:r>
            <w:proofErr w:type="spellStart"/>
            <w:r w:rsidRPr="005379E5">
              <w:rPr>
                <w:rFonts w:ascii="Times New Roman" w:hAnsi="Times New Roman" w:cs="Times New Roman"/>
                <w:sz w:val="24"/>
                <w:szCs w:val="24"/>
              </w:rPr>
              <w:t>of</w:t>
            </w:r>
            <w:proofErr w:type="spellEnd"/>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orthopeadic</w:t>
            </w:r>
            <w:proofErr w:type="spellEnd"/>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nursing</w:t>
            </w:r>
            <w:proofErr w:type="spellEnd"/>
            <w:r w:rsidRPr="005379E5">
              <w:rPr>
                <w:rFonts w:ascii="Times New Roman" w:hAnsi="Times New Roman" w:cs="Times New Roman"/>
                <w:sz w:val="24"/>
                <w:szCs w:val="24"/>
              </w:rPr>
              <w:t xml:space="preserve"> </w:t>
            </w:r>
          </w:p>
          <w:p w:rsidR="004C7BE9" w:rsidRPr="005379E5" w:rsidRDefault="004C7BE9" w:rsidP="00E04CD1">
            <w:pPr>
              <w:spacing w:line="360" w:lineRule="auto"/>
              <w:rPr>
                <w:rFonts w:ascii="Times New Roman" w:hAnsi="Times New Roman" w:cs="Times New Roman"/>
                <w:sz w:val="24"/>
                <w:szCs w:val="24"/>
              </w:rPr>
            </w:pPr>
          </w:p>
        </w:tc>
        <w:tc>
          <w:tcPr>
            <w:tcW w:w="2086"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lastRenderedPageBreak/>
              <w:t xml:space="preserve">Studiens hensikt er å beskrive og sammenligne dokumentert sykepleie vurdering og behandling av hud hos hoftebrudd pasienter i to settinger. </w:t>
            </w:r>
          </w:p>
        </w:tc>
        <w:tc>
          <w:tcPr>
            <w:tcW w:w="167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A </w:t>
            </w:r>
            <w:proofErr w:type="spellStart"/>
            <w:r w:rsidRPr="005379E5">
              <w:rPr>
                <w:rFonts w:ascii="Times New Roman" w:hAnsi="Times New Roman" w:cs="Times New Roman"/>
                <w:sz w:val="24"/>
                <w:szCs w:val="24"/>
              </w:rPr>
              <w:t>retrospective</w:t>
            </w:r>
            <w:proofErr w:type="spellEnd"/>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study</w:t>
            </w:r>
            <w:proofErr w:type="spellEnd"/>
            <w:r w:rsidRPr="005379E5">
              <w:rPr>
                <w:rFonts w:ascii="Times New Roman" w:hAnsi="Times New Roman" w:cs="Times New Roman"/>
                <w:sz w:val="24"/>
                <w:szCs w:val="24"/>
              </w:rPr>
              <w:t xml:space="preserve"> </w:t>
            </w:r>
          </w:p>
        </w:tc>
        <w:tc>
          <w:tcPr>
            <w:tcW w:w="118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170 pasienter. Ingen bortfall.</w:t>
            </w:r>
          </w:p>
        </w:tc>
        <w:tc>
          <w:tcPr>
            <w:tcW w:w="2008"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Pasientene er delt opp fra to forskjellige sykehus. Mer en halvparten av ankomsten og 78% på utskrivelse hadde fått hudvurderinger. 15% hadde fått dokumentert trykksår ved ankomst og 20% ved utskrivelse. På sykehus B brukte de MNS (</w:t>
            </w:r>
            <w:proofErr w:type="spellStart"/>
            <w:r w:rsidRPr="005379E5">
              <w:rPr>
                <w:rFonts w:ascii="Times New Roman" w:hAnsi="Times New Roman" w:cs="Times New Roman"/>
                <w:sz w:val="24"/>
                <w:szCs w:val="24"/>
              </w:rPr>
              <w:t>Modified</w:t>
            </w:r>
            <w:proofErr w:type="spellEnd"/>
            <w:r w:rsidRPr="005379E5">
              <w:rPr>
                <w:rFonts w:ascii="Times New Roman" w:hAnsi="Times New Roman" w:cs="Times New Roman"/>
                <w:sz w:val="24"/>
                <w:szCs w:val="24"/>
              </w:rPr>
              <w:t xml:space="preserve"> Norton </w:t>
            </w:r>
            <w:proofErr w:type="spellStart"/>
            <w:r w:rsidRPr="005379E5">
              <w:rPr>
                <w:rFonts w:ascii="Times New Roman" w:hAnsi="Times New Roman" w:cs="Times New Roman"/>
                <w:sz w:val="24"/>
                <w:szCs w:val="24"/>
              </w:rPr>
              <w:t>Scale</w:t>
            </w:r>
            <w:proofErr w:type="spellEnd"/>
            <w:r w:rsidRPr="005379E5">
              <w:rPr>
                <w:rFonts w:ascii="Times New Roman" w:hAnsi="Times New Roman" w:cs="Times New Roman"/>
                <w:sz w:val="24"/>
                <w:szCs w:val="24"/>
              </w:rPr>
              <w:t xml:space="preserve">) mer enn sykehus B. De mest målte </w:t>
            </w:r>
            <w:r w:rsidRPr="005379E5">
              <w:rPr>
                <w:rFonts w:ascii="Times New Roman" w:hAnsi="Times New Roman" w:cs="Times New Roman"/>
                <w:sz w:val="24"/>
                <w:szCs w:val="24"/>
              </w:rPr>
              <w:lastRenderedPageBreak/>
              <w:t>intervensjonene var snu timeplan, mat og væske inntak.</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p>
        </w:tc>
        <w:tc>
          <w:tcPr>
            <w:tcW w:w="255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lastRenderedPageBreak/>
              <w:t xml:space="preserve">Artikkelen er relevant for oppgaven. </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Skrevet i </w:t>
            </w:r>
            <w:proofErr w:type="spellStart"/>
            <w:r w:rsidRPr="005379E5">
              <w:rPr>
                <w:rFonts w:ascii="Times New Roman" w:hAnsi="Times New Roman" w:cs="Times New Roman"/>
                <w:sz w:val="24"/>
                <w:szCs w:val="24"/>
              </w:rPr>
              <w:t>iMRaD</w:t>
            </w:r>
            <w:proofErr w:type="spellEnd"/>
            <w:r w:rsidRPr="005379E5">
              <w:rPr>
                <w:rFonts w:ascii="Times New Roman" w:hAnsi="Times New Roman" w:cs="Times New Roman"/>
                <w:sz w:val="24"/>
                <w:szCs w:val="24"/>
              </w:rPr>
              <w:t xml:space="preserve"> struktur</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Studien er fulgt opp av en etisk komite. </w:t>
            </w:r>
          </w:p>
        </w:tc>
      </w:tr>
      <w:tr w:rsidR="004C7BE9" w:rsidRPr="005379E5" w:rsidTr="00E04CD1">
        <w:tc>
          <w:tcPr>
            <w:tcW w:w="1702" w:type="dxa"/>
          </w:tcPr>
          <w:p w:rsidR="004C7BE9" w:rsidRPr="00CE1DAA" w:rsidRDefault="00CE1DAA" w:rsidP="00E04CD1">
            <w:pPr>
              <w:spacing w:line="360" w:lineRule="auto"/>
              <w:rPr>
                <w:rFonts w:ascii="Times New Roman" w:hAnsi="Times New Roman" w:cs="Times New Roman"/>
                <w:sz w:val="24"/>
                <w:szCs w:val="24"/>
                <w:lang w:val="en-US"/>
              </w:rPr>
            </w:pPr>
            <w:proofErr w:type="spellStart"/>
            <w:r w:rsidRPr="005379E5">
              <w:rPr>
                <w:rStyle w:val="5yl5"/>
                <w:rFonts w:ascii="Times New Roman" w:hAnsi="Times New Roman" w:cs="Times New Roman"/>
                <w:sz w:val="24"/>
                <w:szCs w:val="24"/>
              </w:rPr>
              <w:t>Hommel</w:t>
            </w:r>
            <w:proofErr w:type="spellEnd"/>
            <w:r w:rsidRPr="005379E5">
              <w:rPr>
                <w:rStyle w:val="5yl5"/>
                <w:rFonts w:ascii="Times New Roman" w:hAnsi="Times New Roman" w:cs="Times New Roman"/>
                <w:sz w:val="24"/>
                <w:szCs w:val="24"/>
              </w:rPr>
              <w:t xml:space="preserve">, A., </w:t>
            </w:r>
            <w:proofErr w:type="spellStart"/>
            <w:r w:rsidRPr="005379E5">
              <w:rPr>
                <w:rStyle w:val="5yl5"/>
                <w:rFonts w:ascii="Times New Roman" w:hAnsi="Times New Roman" w:cs="Times New Roman"/>
                <w:sz w:val="24"/>
                <w:szCs w:val="24"/>
              </w:rPr>
              <w:t>Bjorkelund</w:t>
            </w:r>
            <w:proofErr w:type="spellEnd"/>
            <w:r w:rsidRPr="005379E5">
              <w:rPr>
                <w:rStyle w:val="5yl5"/>
                <w:rFonts w:ascii="Times New Roman" w:hAnsi="Times New Roman" w:cs="Times New Roman"/>
                <w:sz w:val="24"/>
                <w:szCs w:val="24"/>
              </w:rPr>
              <w:t xml:space="preserve">, K. B., Thorngren, K-G. </w:t>
            </w:r>
            <w:r w:rsidRPr="005379E5">
              <w:rPr>
                <w:rStyle w:val="5yl5"/>
                <w:rFonts w:ascii="Times New Roman" w:hAnsi="Times New Roman" w:cs="Times New Roman"/>
                <w:sz w:val="24"/>
                <w:szCs w:val="24"/>
                <w:lang w:val="en-US"/>
              </w:rPr>
              <w:t xml:space="preserve">&amp; </w:t>
            </w:r>
            <w:proofErr w:type="spellStart"/>
            <w:r w:rsidRPr="005379E5">
              <w:rPr>
                <w:rStyle w:val="5yl5"/>
                <w:rFonts w:ascii="Times New Roman" w:hAnsi="Times New Roman" w:cs="Times New Roman"/>
                <w:sz w:val="24"/>
                <w:szCs w:val="24"/>
                <w:lang w:val="en-US"/>
              </w:rPr>
              <w:t>Ulander</w:t>
            </w:r>
            <w:proofErr w:type="spellEnd"/>
            <w:r w:rsidRPr="005379E5">
              <w:rPr>
                <w:rStyle w:val="5yl5"/>
                <w:rFonts w:ascii="Times New Roman" w:hAnsi="Times New Roman" w:cs="Times New Roman"/>
                <w:sz w:val="24"/>
                <w:szCs w:val="24"/>
                <w:lang w:val="en-US"/>
              </w:rPr>
              <w:t>, K.</w:t>
            </w:r>
          </w:p>
          <w:p w:rsidR="004C7BE9" w:rsidRPr="00CE1DAA"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 xml:space="preserve">«Nutritional status among patients with hip fracture in relation to pressure ulcers» </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2007</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Sverige </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proofErr w:type="spellStart"/>
            <w:r w:rsidRPr="005379E5">
              <w:rPr>
                <w:rFonts w:ascii="Times New Roman" w:hAnsi="Times New Roman" w:cs="Times New Roman"/>
                <w:sz w:val="24"/>
                <w:szCs w:val="24"/>
              </w:rPr>
              <w:t>Clinical</w:t>
            </w:r>
            <w:proofErr w:type="spellEnd"/>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nutrition</w:t>
            </w:r>
            <w:proofErr w:type="spellEnd"/>
          </w:p>
        </w:tc>
        <w:tc>
          <w:tcPr>
            <w:tcW w:w="2086"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Studiens hensikt var å undersøke effekten av forbedret behandling i forhold til ernæringsstatus og trykksår. En intervensjon av best pleie for pasienter med hoftebrudd var introdusert, ved å bruke tilgjengelige ressurser og ikke for dyre inngrep.</w:t>
            </w:r>
          </w:p>
        </w:tc>
        <w:tc>
          <w:tcPr>
            <w:tcW w:w="167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A </w:t>
            </w:r>
            <w:proofErr w:type="spellStart"/>
            <w:r w:rsidRPr="005379E5">
              <w:rPr>
                <w:rFonts w:ascii="Times New Roman" w:hAnsi="Times New Roman" w:cs="Times New Roman"/>
                <w:sz w:val="24"/>
                <w:szCs w:val="24"/>
              </w:rPr>
              <w:t>quasi</w:t>
            </w:r>
            <w:proofErr w:type="spellEnd"/>
            <w:r w:rsidRPr="005379E5">
              <w:rPr>
                <w:rFonts w:ascii="Times New Roman" w:hAnsi="Times New Roman" w:cs="Times New Roman"/>
                <w:sz w:val="24"/>
                <w:szCs w:val="24"/>
              </w:rPr>
              <w:t xml:space="preserve"> – </w:t>
            </w:r>
            <w:proofErr w:type="spellStart"/>
            <w:r w:rsidRPr="005379E5">
              <w:rPr>
                <w:rFonts w:ascii="Times New Roman" w:hAnsi="Times New Roman" w:cs="Times New Roman"/>
                <w:sz w:val="24"/>
                <w:szCs w:val="24"/>
              </w:rPr>
              <w:t>experimental</w:t>
            </w:r>
            <w:proofErr w:type="spellEnd"/>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study</w:t>
            </w:r>
            <w:proofErr w:type="spellEnd"/>
            <w:r w:rsidRPr="005379E5">
              <w:rPr>
                <w:rFonts w:ascii="Times New Roman" w:hAnsi="Times New Roman" w:cs="Times New Roman"/>
                <w:sz w:val="24"/>
                <w:szCs w:val="24"/>
              </w:rPr>
              <w:t xml:space="preserve"> </w:t>
            </w:r>
          </w:p>
        </w:tc>
        <w:tc>
          <w:tcPr>
            <w:tcW w:w="118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478 pasienter deltok. </w:t>
            </w: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58 bortfall fra studien</w:t>
            </w:r>
          </w:p>
        </w:tc>
        <w:tc>
          <w:tcPr>
            <w:tcW w:w="2008"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Ingen pasienter under 65 år fikk trykksår. Pasientene ble delt i to grupper hvor i 19 pasienter i intervensjons-gruppen fikk trykksår og 39 pasienter i kontrollgruppen.</w:t>
            </w: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Det var ingen statistisk betydelig forskjeller mellom gruppene med hensyn til blod biokjemiske variabler. Pasienter i kontrollgruppen hadde sterkere armmuskler, </w:t>
            </w:r>
            <w:proofErr w:type="spellStart"/>
            <w:r w:rsidRPr="005379E5">
              <w:rPr>
                <w:rFonts w:ascii="Times New Roman" w:hAnsi="Times New Roman" w:cs="Times New Roman"/>
                <w:sz w:val="24"/>
                <w:szCs w:val="24"/>
              </w:rPr>
              <w:t>beklegg</w:t>
            </w:r>
            <w:proofErr w:type="spellEnd"/>
            <w:r w:rsidRPr="005379E5">
              <w:rPr>
                <w:rFonts w:ascii="Times New Roman" w:hAnsi="Times New Roman" w:cs="Times New Roman"/>
                <w:sz w:val="24"/>
                <w:szCs w:val="24"/>
              </w:rPr>
              <w:t xml:space="preserve"> omkrets og KMI. </w:t>
            </w:r>
          </w:p>
        </w:tc>
        <w:tc>
          <w:tcPr>
            <w:tcW w:w="255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Artikkelen er relevant for oppgaven. </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Skrevet i </w:t>
            </w:r>
            <w:proofErr w:type="spellStart"/>
            <w:r w:rsidRPr="005379E5">
              <w:rPr>
                <w:rFonts w:ascii="Times New Roman" w:hAnsi="Times New Roman" w:cs="Times New Roman"/>
                <w:sz w:val="24"/>
                <w:szCs w:val="24"/>
              </w:rPr>
              <w:t>IMRaD</w:t>
            </w:r>
            <w:proofErr w:type="spellEnd"/>
            <w:r w:rsidRPr="005379E5">
              <w:rPr>
                <w:rFonts w:ascii="Times New Roman" w:hAnsi="Times New Roman" w:cs="Times New Roman"/>
                <w:sz w:val="24"/>
                <w:szCs w:val="24"/>
              </w:rPr>
              <w:t xml:space="preserve"> struktur. </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Studien er ikke fulgt opp an en etisk komite, men påpeker at det ikke var noe konflikt under lagingen av artikkelen.</w:t>
            </w:r>
          </w:p>
        </w:tc>
      </w:tr>
      <w:tr w:rsidR="004C7BE9" w:rsidRPr="005379E5" w:rsidTr="00E04CD1">
        <w:tc>
          <w:tcPr>
            <w:tcW w:w="1702" w:type="dxa"/>
          </w:tcPr>
          <w:p w:rsidR="004C7BE9" w:rsidRDefault="00CE1DAA" w:rsidP="00E04CD1">
            <w:pPr>
              <w:spacing w:line="360" w:lineRule="auto"/>
              <w:rPr>
                <w:rFonts w:ascii="Times New Roman" w:hAnsi="Times New Roman" w:cs="Times New Roman"/>
                <w:sz w:val="24"/>
                <w:szCs w:val="24"/>
                <w:lang w:val="en-US"/>
              </w:rPr>
            </w:pPr>
            <w:proofErr w:type="spellStart"/>
            <w:r w:rsidRPr="00D91FC6">
              <w:rPr>
                <w:rFonts w:ascii="Times New Roman" w:hAnsi="Times New Roman" w:cs="Times New Roman"/>
                <w:sz w:val="24"/>
                <w:szCs w:val="24"/>
                <w:lang w:val="en-US"/>
              </w:rPr>
              <w:lastRenderedPageBreak/>
              <w:t>Baumgarten</w:t>
            </w:r>
            <w:proofErr w:type="spellEnd"/>
            <w:r w:rsidRPr="00D91FC6">
              <w:rPr>
                <w:rFonts w:ascii="Times New Roman" w:hAnsi="Times New Roman" w:cs="Times New Roman"/>
                <w:sz w:val="24"/>
                <w:szCs w:val="24"/>
                <w:lang w:val="en-US"/>
              </w:rPr>
              <w:t xml:space="preserve">, M., Margolis, D. J., </w:t>
            </w:r>
            <w:proofErr w:type="spellStart"/>
            <w:r w:rsidRPr="00D91FC6">
              <w:rPr>
                <w:rFonts w:ascii="Times New Roman" w:hAnsi="Times New Roman" w:cs="Times New Roman"/>
                <w:sz w:val="24"/>
                <w:szCs w:val="24"/>
                <w:lang w:val="en-US"/>
              </w:rPr>
              <w:t>Localio</w:t>
            </w:r>
            <w:proofErr w:type="spellEnd"/>
            <w:r w:rsidRPr="00D91FC6">
              <w:rPr>
                <w:rFonts w:ascii="Times New Roman" w:hAnsi="Times New Roman" w:cs="Times New Roman"/>
                <w:sz w:val="24"/>
                <w:szCs w:val="24"/>
                <w:lang w:val="en-US"/>
              </w:rPr>
              <w:t xml:space="preserve">, R., Kagan, S. H., Lowe, R. A., </w:t>
            </w:r>
            <w:proofErr w:type="spellStart"/>
            <w:r w:rsidRPr="00D91FC6">
              <w:rPr>
                <w:rFonts w:ascii="Times New Roman" w:hAnsi="Times New Roman" w:cs="Times New Roman"/>
                <w:sz w:val="24"/>
                <w:szCs w:val="24"/>
                <w:lang w:val="en-US"/>
              </w:rPr>
              <w:t>Kinosian</w:t>
            </w:r>
            <w:proofErr w:type="spellEnd"/>
            <w:r w:rsidRPr="00D91FC6">
              <w:rPr>
                <w:rFonts w:ascii="Times New Roman" w:hAnsi="Times New Roman" w:cs="Times New Roman"/>
                <w:sz w:val="24"/>
                <w:szCs w:val="24"/>
                <w:lang w:val="en-US"/>
              </w:rPr>
              <w:t xml:space="preserve">, B., … </w:t>
            </w:r>
            <w:r w:rsidRPr="0003453D">
              <w:rPr>
                <w:rFonts w:ascii="Times New Roman" w:hAnsi="Times New Roman" w:cs="Times New Roman"/>
                <w:sz w:val="24"/>
                <w:szCs w:val="24"/>
                <w:lang w:val="en-US"/>
              </w:rPr>
              <w:t>Ruffin, A.</w:t>
            </w:r>
          </w:p>
          <w:p w:rsidR="00CE1DAA" w:rsidRPr="005379E5" w:rsidRDefault="00CE1DAA"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 xml:space="preserve">«Pressure ulcers among elderly patients in the hospital stay» </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2006</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USA</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 xml:space="preserve">Journal of gerontology: medical </w:t>
            </w:r>
            <w:proofErr w:type="spellStart"/>
            <w:r w:rsidRPr="005379E5">
              <w:rPr>
                <w:rFonts w:ascii="Times New Roman" w:hAnsi="Times New Roman" w:cs="Times New Roman"/>
                <w:sz w:val="24"/>
                <w:szCs w:val="24"/>
                <w:lang w:val="en-US"/>
              </w:rPr>
              <w:t>siences</w:t>
            </w:r>
            <w:proofErr w:type="spellEnd"/>
            <w:r w:rsidRPr="005379E5">
              <w:rPr>
                <w:rFonts w:ascii="Times New Roman" w:hAnsi="Times New Roman" w:cs="Times New Roman"/>
                <w:sz w:val="24"/>
                <w:szCs w:val="24"/>
                <w:lang w:val="en-US"/>
              </w:rPr>
              <w:t xml:space="preserve">  </w:t>
            </w:r>
          </w:p>
        </w:tc>
        <w:tc>
          <w:tcPr>
            <w:tcW w:w="2086"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Studiens hensikt er å anslå forekomsten av sykehuspålagte trykksår i de første 2 dagene av sykehus-oppholdet og identifisere pasientens egenskaper assosiert med høyere forekomst.  </w:t>
            </w:r>
          </w:p>
        </w:tc>
        <w:tc>
          <w:tcPr>
            <w:tcW w:w="167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A </w:t>
            </w:r>
            <w:proofErr w:type="spellStart"/>
            <w:r w:rsidRPr="005379E5">
              <w:rPr>
                <w:rFonts w:ascii="Times New Roman" w:hAnsi="Times New Roman" w:cs="Times New Roman"/>
                <w:sz w:val="24"/>
                <w:szCs w:val="24"/>
              </w:rPr>
              <w:t>prospective</w:t>
            </w:r>
            <w:proofErr w:type="spellEnd"/>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cohort</w:t>
            </w:r>
            <w:proofErr w:type="spellEnd"/>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study</w:t>
            </w:r>
            <w:proofErr w:type="spellEnd"/>
            <w:r w:rsidRPr="005379E5">
              <w:rPr>
                <w:rFonts w:ascii="Times New Roman" w:hAnsi="Times New Roman" w:cs="Times New Roman"/>
                <w:sz w:val="24"/>
                <w:szCs w:val="24"/>
              </w:rPr>
              <w:t xml:space="preserve"> </w:t>
            </w:r>
          </w:p>
        </w:tc>
        <w:tc>
          <w:tcPr>
            <w:tcW w:w="118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Totalt 3233 pasienter. </w:t>
            </w: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1536 bortfall. </w:t>
            </w:r>
          </w:p>
        </w:tc>
        <w:tc>
          <w:tcPr>
            <w:tcW w:w="2008" w:type="dxa"/>
          </w:tcPr>
          <w:p w:rsidR="004C7BE9" w:rsidRPr="005379E5" w:rsidRDefault="004C7BE9" w:rsidP="00C512D8">
            <w:pPr>
              <w:spacing w:line="360" w:lineRule="auto"/>
              <w:rPr>
                <w:rFonts w:ascii="Times New Roman" w:hAnsi="Times New Roman" w:cs="Times New Roman"/>
                <w:sz w:val="24"/>
                <w:szCs w:val="24"/>
              </w:rPr>
            </w:pPr>
            <w:r w:rsidRPr="005379E5">
              <w:rPr>
                <w:rFonts w:ascii="Times New Roman" w:hAnsi="Times New Roman" w:cs="Times New Roman"/>
                <w:sz w:val="24"/>
                <w:szCs w:val="24"/>
              </w:rPr>
              <w:t>201 pasienter hadde et eller flere trykksår som tydelig var sykehuspålagte. Fles</w:t>
            </w:r>
            <w:r w:rsidR="00C512D8">
              <w:rPr>
                <w:rFonts w:ascii="Times New Roman" w:hAnsi="Times New Roman" w:cs="Times New Roman"/>
                <w:sz w:val="24"/>
                <w:szCs w:val="24"/>
              </w:rPr>
              <w:t>teparten av trykksårene var grad</w:t>
            </w:r>
            <w:r w:rsidRPr="005379E5">
              <w:rPr>
                <w:rFonts w:ascii="Times New Roman" w:hAnsi="Times New Roman" w:cs="Times New Roman"/>
                <w:sz w:val="24"/>
                <w:szCs w:val="24"/>
              </w:rPr>
              <w:t xml:space="preserve"> 2, og lokalisert på </w:t>
            </w:r>
            <w:proofErr w:type="spellStart"/>
            <w:r w:rsidRPr="005379E5">
              <w:rPr>
                <w:rFonts w:ascii="Times New Roman" w:hAnsi="Times New Roman" w:cs="Times New Roman"/>
                <w:sz w:val="24"/>
                <w:szCs w:val="24"/>
              </w:rPr>
              <w:t>sacral</w:t>
            </w:r>
            <w:proofErr w:type="spellEnd"/>
            <w:r w:rsidRPr="005379E5">
              <w:rPr>
                <w:rFonts w:ascii="Times New Roman" w:hAnsi="Times New Roman" w:cs="Times New Roman"/>
                <w:sz w:val="24"/>
                <w:szCs w:val="24"/>
              </w:rPr>
              <w:t xml:space="preserve"> området eller hælene. I analysen er trykksår betydelig assosiert med økende alder, mannlig kjønn, tørr hud, urin og avførings inkontinens, vansker for reposisjonering, sykehjem opphold før innleggelse, nylig innleggelse og dårlig ernæringsstatus. </w:t>
            </w:r>
          </w:p>
        </w:tc>
        <w:tc>
          <w:tcPr>
            <w:tcW w:w="255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Artikkelen er relevant for oppgaven. </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Skrevet er skrevet i forholdsvis </w:t>
            </w:r>
            <w:proofErr w:type="spellStart"/>
            <w:r w:rsidRPr="005379E5">
              <w:rPr>
                <w:rFonts w:ascii="Times New Roman" w:hAnsi="Times New Roman" w:cs="Times New Roman"/>
                <w:sz w:val="24"/>
                <w:szCs w:val="24"/>
              </w:rPr>
              <w:t>IMRaD</w:t>
            </w:r>
            <w:proofErr w:type="spellEnd"/>
            <w:r w:rsidRPr="005379E5">
              <w:rPr>
                <w:rFonts w:ascii="Times New Roman" w:hAnsi="Times New Roman" w:cs="Times New Roman"/>
                <w:sz w:val="24"/>
                <w:szCs w:val="24"/>
              </w:rPr>
              <w:t xml:space="preserve"> struktur, men resultatet og diskusjonen er skrevet i sammen. </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Studien er ikke fulgt opp an en etisk komite, men er fulgt opp av National </w:t>
            </w:r>
            <w:proofErr w:type="spellStart"/>
            <w:r w:rsidRPr="005379E5">
              <w:rPr>
                <w:rFonts w:ascii="Times New Roman" w:hAnsi="Times New Roman" w:cs="Times New Roman"/>
                <w:sz w:val="24"/>
                <w:szCs w:val="24"/>
              </w:rPr>
              <w:t>Institute</w:t>
            </w:r>
            <w:proofErr w:type="spellEnd"/>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on</w:t>
            </w:r>
            <w:proofErr w:type="spellEnd"/>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Aging</w:t>
            </w:r>
            <w:proofErr w:type="spellEnd"/>
            <w:r w:rsidRPr="005379E5">
              <w:rPr>
                <w:rFonts w:ascii="Times New Roman" w:hAnsi="Times New Roman" w:cs="Times New Roman"/>
                <w:sz w:val="24"/>
                <w:szCs w:val="24"/>
              </w:rPr>
              <w:t xml:space="preserve">. </w:t>
            </w:r>
          </w:p>
        </w:tc>
      </w:tr>
      <w:tr w:rsidR="004C7BE9" w:rsidRPr="005379E5" w:rsidTr="00E04CD1">
        <w:tc>
          <w:tcPr>
            <w:tcW w:w="1702" w:type="dxa"/>
          </w:tcPr>
          <w:p w:rsidR="004C7BE9" w:rsidRPr="005379E5" w:rsidRDefault="00CE1DAA" w:rsidP="00E04CD1">
            <w:pPr>
              <w:spacing w:line="360" w:lineRule="auto"/>
              <w:rPr>
                <w:rFonts w:ascii="Times New Roman" w:hAnsi="Times New Roman" w:cs="Times New Roman"/>
                <w:sz w:val="24"/>
                <w:szCs w:val="24"/>
                <w:lang w:val="en-US"/>
              </w:rPr>
            </w:pPr>
            <w:proofErr w:type="spellStart"/>
            <w:r w:rsidRPr="005379E5">
              <w:rPr>
                <w:rStyle w:val="5yl5"/>
                <w:rFonts w:ascii="Times New Roman" w:hAnsi="Times New Roman" w:cs="Times New Roman"/>
                <w:sz w:val="24"/>
                <w:szCs w:val="24"/>
              </w:rPr>
              <w:t>Baumgarten</w:t>
            </w:r>
            <w:proofErr w:type="spellEnd"/>
            <w:r w:rsidRPr="005379E5">
              <w:rPr>
                <w:rStyle w:val="5yl5"/>
                <w:rFonts w:ascii="Times New Roman" w:hAnsi="Times New Roman" w:cs="Times New Roman"/>
                <w:sz w:val="24"/>
                <w:szCs w:val="24"/>
              </w:rPr>
              <w:t xml:space="preserve">, M., </w:t>
            </w:r>
            <w:proofErr w:type="spellStart"/>
            <w:r w:rsidRPr="005379E5">
              <w:rPr>
                <w:rStyle w:val="5yl5"/>
                <w:rFonts w:ascii="Times New Roman" w:hAnsi="Times New Roman" w:cs="Times New Roman"/>
                <w:sz w:val="24"/>
                <w:szCs w:val="24"/>
              </w:rPr>
              <w:t>Margolis</w:t>
            </w:r>
            <w:proofErr w:type="spellEnd"/>
            <w:r w:rsidRPr="005379E5">
              <w:rPr>
                <w:rStyle w:val="5yl5"/>
                <w:rFonts w:ascii="Times New Roman" w:hAnsi="Times New Roman" w:cs="Times New Roman"/>
                <w:sz w:val="24"/>
                <w:szCs w:val="24"/>
              </w:rPr>
              <w:t xml:space="preserve">, D. J., </w:t>
            </w:r>
            <w:proofErr w:type="spellStart"/>
            <w:r w:rsidRPr="005379E5">
              <w:rPr>
                <w:rStyle w:val="5yl5"/>
                <w:rFonts w:ascii="Times New Roman" w:hAnsi="Times New Roman" w:cs="Times New Roman"/>
                <w:sz w:val="24"/>
                <w:szCs w:val="24"/>
              </w:rPr>
              <w:t>Orwig</w:t>
            </w:r>
            <w:proofErr w:type="spellEnd"/>
            <w:r w:rsidRPr="005379E5">
              <w:rPr>
                <w:rStyle w:val="5yl5"/>
                <w:rFonts w:ascii="Times New Roman" w:hAnsi="Times New Roman" w:cs="Times New Roman"/>
                <w:sz w:val="24"/>
                <w:szCs w:val="24"/>
              </w:rPr>
              <w:t xml:space="preserve">, D. L., </w:t>
            </w:r>
            <w:proofErr w:type="spellStart"/>
            <w:r w:rsidRPr="005379E5">
              <w:rPr>
                <w:rStyle w:val="5yl5"/>
                <w:rFonts w:ascii="Times New Roman" w:hAnsi="Times New Roman" w:cs="Times New Roman"/>
                <w:sz w:val="24"/>
                <w:szCs w:val="24"/>
              </w:rPr>
              <w:t>Shardell</w:t>
            </w:r>
            <w:proofErr w:type="spellEnd"/>
            <w:r w:rsidRPr="005379E5">
              <w:rPr>
                <w:rStyle w:val="5yl5"/>
                <w:rFonts w:ascii="Times New Roman" w:hAnsi="Times New Roman" w:cs="Times New Roman"/>
                <w:sz w:val="24"/>
                <w:szCs w:val="24"/>
              </w:rPr>
              <w:t xml:space="preserve">, M.D., </w:t>
            </w:r>
            <w:proofErr w:type="spellStart"/>
            <w:r w:rsidRPr="005379E5">
              <w:rPr>
                <w:rStyle w:val="5yl5"/>
                <w:rFonts w:ascii="Times New Roman" w:hAnsi="Times New Roman" w:cs="Times New Roman"/>
                <w:sz w:val="24"/>
                <w:szCs w:val="24"/>
              </w:rPr>
              <w:t>Hawkes</w:t>
            </w:r>
            <w:proofErr w:type="spellEnd"/>
            <w:r w:rsidRPr="005379E5">
              <w:rPr>
                <w:rStyle w:val="5yl5"/>
                <w:rFonts w:ascii="Times New Roman" w:hAnsi="Times New Roman" w:cs="Times New Roman"/>
                <w:sz w:val="24"/>
                <w:szCs w:val="24"/>
              </w:rPr>
              <w:t xml:space="preserve">, W. G., </w:t>
            </w:r>
            <w:proofErr w:type="spellStart"/>
            <w:r w:rsidRPr="005379E5">
              <w:rPr>
                <w:rStyle w:val="5yl5"/>
                <w:rFonts w:ascii="Times New Roman" w:hAnsi="Times New Roman" w:cs="Times New Roman"/>
                <w:sz w:val="24"/>
                <w:szCs w:val="24"/>
              </w:rPr>
              <w:lastRenderedPageBreak/>
              <w:t>Langenberg</w:t>
            </w:r>
            <w:proofErr w:type="spellEnd"/>
            <w:r w:rsidRPr="005379E5">
              <w:rPr>
                <w:rStyle w:val="5yl5"/>
                <w:rFonts w:ascii="Times New Roman" w:hAnsi="Times New Roman" w:cs="Times New Roman"/>
                <w:sz w:val="24"/>
                <w:szCs w:val="24"/>
              </w:rPr>
              <w:t xml:space="preserve">, P., … </w:t>
            </w:r>
            <w:proofErr w:type="spellStart"/>
            <w:r w:rsidRPr="005379E5">
              <w:rPr>
                <w:rStyle w:val="5yl5"/>
                <w:rFonts w:ascii="Times New Roman" w:hAnsi="Times New Roman" w:cs="Times New Roman"/>
                <w:sz w:val="24"/>
                <w:szCs w:val="24"/>
                <w:lang w:val="en-US"/>
              </w:rPr>
              <w:t>Magaziner</w:t>
            </w:r>
            <w:proofErr w:type="spellEnd"/>
            <w:r w:rsidRPr="005379E5">
              <w:rPr>
                <w:rStyle w:val="5yl5"/>
                <w:rFonts w:ascii="Times New Roman" w:hAnsi="Times New Roman" w:cs="Times New Roman"/>
                <w:sz w:val="24"/>
                <w:szCs w:val="24"/>
                <w:lang w:val="en-US"/>
              </w:rPr>
              <w:t>, J.</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«Pressure ulcers in elderly hip fracture patients across the continuum of care»</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2009</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 xml:space="preserve">USA </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 xml:space="preserve">National Institutes Of Health Public Access </w:t>
            </w:r>
          </w:p>
        </w:tc>
        <w:tc>
          <w:tcPr>
            <w:tcW w:w="2086"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lastRenderedPageBreak/>
              <w:t xml:space="preserve">Studiens hensikt er å identifisere behandling tilknyttet med økende trykksår risiko hos eldre </w:t>
            </w:r>
            <w:r w:rsidRPr="005379E5">
              <w:rPr>
                <w:rFonts w:ascii="Times New Roman" w:hAnsi="Times New Roman" w:cs="Times New Roman"/>
                <w:sz w:val="24"/>
                <w:szCs w:val="24"/>
              </w:rPr>
              <w:lastRenderedPageBreak/>
              <w:t>hoftebrudd pasienter i den post-operative fasen.</w:t>
            </w:r>
          </w:p>
        </w:tc>
        <w:tc>
          <w:tcPr>
            <w:tcW w:w="167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lastRenderedPageBreak/>
              <w:t xml:space="preserve">A </w:t>
            </w:r>
            <w:proofErr w:type="spellStart"/>
            <w:r w:rsidRPr="005379E5">
              <w:rPr>
                <w:rFonts w:ascii="Times New Roman" w:hAnsi="Times New Roman" w:cs="Times New Roman"/>
                <w:sz w:val="24"/>
                <w:szCs w:val="24"/>
              </w:rPr>
              <w:t>prospective</w:t>
            </w:r>
            <w:proofErr w:type="spellEnd"/>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cohort</w:t>
            </w:r>
            <w:proofErr w:type="spellEnd"/>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study</w:t>
            </w:r>
            <w:proofErr w:type="spellEnd"/>
            <w:r w:rsidRPr="005379E5">
              <w:rPr>
                <w:rFonts w:ascii="Times New Roman" w:hAnsi="Times New Roman" w:cs="Times New Roman"/>
                <w:sz w:val="24"/>
                <w:szCs w:val="24"/>
              </w:rPr>
              <w:t xml:space="preserve"> </w:t>
            </w:r>
          </w:p>
        </w:tc>
        <w:tc>
          <w:tcPr>
            <w:tcW w:w="118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1364 pasienter. </w:t>
            </w: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658 pasienter brukt i resultat. </w:t>
            </w:r>
          </w:p>
        </w:tc>
        <w:tc>
          <w:tcPr>
            <w:tcW w:w="2008"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Omtrent én tredel av hoftebrudd pasienter fikk akutt trykksår i studieperioden. Sammenlignet </w:t>
            </w:r>
            <w:r w:rsidRPr="005379E5">
              <w:rPr>
                <w:rFonts w:ascii="Times New Roman" w:hAnsi="Times New Roman" w:cs="Times New Roman"/>
                <w:sz w:val="24"/>
                <w:szCs w:val="24"/>
              </w:rPr>
              <w:lastRenderedPageBreak/>
              <w:t xml:space="preserve">med hjemmet var akutt trykksår forekomst høyest under første akutte sykehusopphold og under reinnleggelse.  </w:t>
            </w:r>
          </w:p>
        </w:tc>
        <w:tc>
          <w:tcPr>
            <w:tcW w:w="255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lastRenderedPageBreak/>
              <w:t xml:space="preserve">Artikkelen er relevant for oppgaven. </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Skrevet i </w:t>
            </w:r>
            <w:proofErr w:type="spellStart"/>
            <w:r w:rsidRPr="005379E5">
              <w:rPr>
                <w:rFonts w:ascii="Times New Roman" w:hAnsi="Times New Roman" w:cs="Times New Roman"/>
                <w:sz w:val="24"/>
                <w:szCs w:val="24"/>
              </w:rPr>
              <w:t>IMRaD</w:t>
            </w:r>
            <w:proofErr w:type="spellEnd"/>
            <w:r w:rsidRPr="005379E5">
              <w:rPr>
                <w:rFonts w:ascii="Times New Roman" w:hAnsi="Times New Roman" w:cs="Times New Roman"/>
                <w:sz w:val="24"/>
                <w:szCs w:val="24"/>
              </w:rPr>
              <w:t xml:space="preserve"> struktur. </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lastRenderedPageBreak/>
              <w:t>Studien er ikke fulgt opp an en etisk komite, men påpeker at det ikke var noe konflikt under lagingen av artikkelen.</w:t>
            </w:r>
          </w:p>
        </w:tc>
      </w:tr>
      <w:tr w:rsidR="004C7BE9" w:rsidRPr="005379E5" w:rsidTr="00E04CD1">
        <w:tc>
          <w:tcPr>
            <w:tcW w:w="1702" w:type="dxa"/>
          </w:tcPr>
          <w:p w:rsidR="004C7BE9" w:rsidRPr="005379E5" w:rsidRDefault="00CE1DAA" w:rsidP="00E04CD1">
            <w:pPr>
              <w:spacing w:line="360" w:lineRule="auto"/>
              <w:rPr>
                <w:rFonts w:ascii="Times New Roman" w:hAnsi="Times New Roman" w:cs="Times New Roman"/>
                <w:sz w:val="24"/>
                <w:szCs w:val="24"/>
                <w:lang w:val="en-US"/>
              </w:rPr>
            </w:pPr>
            <w:proofErr w:type="spellStart"/>
            <w:r w:rsidRPr="005379E5">
              <w:rPr>
                <w:rFonts w:ascii="Times New Roman" w:hAnsi="Times New Roman" w:cs="Times New Roman"/>
                <w:sz w:val="24"/>
                <w:szCs w:val="24"/>
                <w:lang w:val="en-US"/>
              </w:rPr>
              <w:lastRenderedPageBreak/>
              <w:t>Houwing</w:t>
            </w:r>
            <w:proofErr w:type="spellEnd"/>
            <w:r w:rsidRPr="005379E5">
              <w:rPr>
                <w:rFonts w:ascii="Times New Roman" w:hAnsi="Times New Roman" w:cs="Times New Roman"/>
                <w:sz w:val="24"/>
                <w:szCs w:val="24"/>
                <w:lang w:val="en-US"/>
              </w:rPr>
              <w:t xml:space="preserve">, R. H., </w:t>
            </w:r>
            <w:proofErr w:type="spellStart"/>
            <w:r w:rsidRPr="005379E5">
              <w:rPr>
                <w:rFonts w:ascii="Times New Roman" w:hAnsi="Times New Roman" w:cs="Times New Roman"/>
                <w:sz w:val="24"/>
                <w:szCs w:val="24"/>
                <w:lang w:val="en-US"/>
              </w:rPr>
              <w:t>Rozendaal</w:t>
            </w:r>
            <w:proofErr w:type="spellEnd"/>
            <w:r w:rsidRPr="005379E5">
              <w:rPr>
                <w:rFonts w:ascii="Times New Roman" w:hAnsi="Times New Roman" w:cs="Times New Roman"/>
                <w:sz w:val="24"/>
                <w:szCs w:val="24"/>
                <w:lang w:val="en-US"/>
              </w:rPr>
              <w:t xml:space="preserve">, M., </w:t>
            </w:r>
            <w:proofErr w:type="spellStart"/>
            <w:r w:rsidRPr="005379E5">
              <w:rPr>
                <w:rFonts w:ascii="Times New Roman" w:hAnsi="Times New Roman" w:cs="Times New Roman"/>
                <w:sz w:val="24"/>
                <w:szCs w:val="24"/>
                <w:lang w:val="en-US"/>
              </w:rPr>
              <w:t>Wouters-Wesseling</w:t>
            </w:r>
            <w:proofErr w:type="spellEnd"/>
            <w:r w:rsidRPr="005379E5">
              <w:rPr>
                <w:rFonts w:ascii="Times New Roman" w:hAnsi="Times New Roman" w:cs="Times New Roman"/>
                <w:sz w:val="24"/>
                <w:szCs w:val="24"/>
                <w:lang w:val="en-US"/>
              </w:rPr>
              <w:t xml:space="preserve">, W., </w:t>
            </w:r>
            <w:proofErr w:type="spellStart"/>
            <w:r w:rsidRPr="005379E5">
              <w:rPr>
                <w:rFonts w:ascii="Times New Roman" w:hAnsi="Times New Roman" w:cs="Times New Roman"/>
                <w:sz w:val="24"/>
                <w:szCs w:val="24"/>
                <w:lang w:val="en-US"/>
              </w:rPr>
              <w:t>Buskens</w:t>
            </w:r>
            <w:proofErr w:type="spellEnd"/>
            <w:r w:rsidRPr="005379E5">
              <w:rPr>
                <w:rFonts w:ascii="Times New Roman" w:hAnsi="Times New Roman" w:cs="Times New Roman"/>
                <w:sz w:val="24"/>
                <w:szCs w:val="24"/>
                <w:lang w:val="en-US"/>
              </w:rPr>
              <w:t xml:space="preserve">, E., Keller, P. &amp; </w:t>
            </w:r>
            <w:proofErr w:type="spellStart"/>
            <w:r w:rsidRPr="005379E5">
              <w:rPr>
                <w:rFonts w:ascii="Times New Roman" w:hAnsi="Times New Roman" w:cs="Times New Roman"/>
                <w:sz w:val="24"/>
                <w:szCs w:val="24"/>
                <w:lang w:val="en-US"/>
              </w:rPr>
              <w:t>Haalboom</w:t>
            </w:r>
            <w:proofErr w:type="spellEnd"/>
            <w:r w:rsidRPr="005379E5">
              <w:rPr>
                <w:rFonts w:ascii="Times New Roman" w:hAnsi="Times New Roman" w:cs="Times New Roman"/>
                <w:sz w:val="24"/>
                <w:szCs w:val="24"/>
                <w:lang w:val="en-US"/>
              </w:rPr>
              <w:t>, J. R. E.</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 xml:space="preserve">«Pressure ulcer risk in hip </w:t>
            </w:r>
            <w:r w:rsidRPr="005379E5">
              <w:rPr>
                <w:rFonts w:ascii="Times New Roman" w:hAnsi="Times New Roman" w:cs="Times New Roman"/>
                <w:sz w:val="24"/>
                <w:szCs w:val="24"/>
                <w:lang w:val="en-US"/>
              </w:rPr>
              <w:lastRenderedPageBreak/>
              <w:t>fracture patients</w:t>
            </w:r>
            <w:proofErr w:type="gramStart"/>
            <w:r w:rsidRPr="005379E5">
              <w:rPr>
                <w:rFonts w:ascii="Times New Roman" w:hAnsi="Times New Roman" w:cs="Times New Roman"/>
                <w:sz w:val="24"/>
                <w:szCs w:val="24"/>
                <w:lang w:val="en-US"/>
              </w:rPr>
              <w:t>.»</w:t>
            </w:r>
            <w:proofErr w:type="gramEnd"/>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2004</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Nederland</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Acta </w:t>
            </w:r>
            <w:proofErr w:type="spellStart"/>
            <w:r w:rsidRPr="005379E5">
              <w:rPr>
                <w:rFonts w:ascii="Times New Roman" w:hAnsi="Times New Roman" w:cs="Times New Roman"/>
                <w:sz w:val="24"/>
                <w:szCs w:val="24"/>
              </w:rPr>
              <w:t>Orthop</w:t>
            </w:r>
            <w:proofErr w:type="spellEnd"/>
            <w:r w:rsidRPr="005379E5">
              <w:rPr>
                <w:rFonts w:ascii="Times New Roman" w:hAnsi="Times New Roman" w:cs="Times New Roman"/>
                <w:sz w:val="24"/>
                <w:szCs w:val="24"/>
              </w:rPr>
              <w:t xml:space="preserve"> </w:t>
            </w:r>
            <w:proofErr w:type="spellStart"/>
            <w:r w:rsidRPr="005379E5">
              <w:rPr>
                <w:rFonts w:ascii="Times New Roman" w:hAnsi="Times New Roman" w:cs="Times New Roman"/>
                <w:sz w:val="24"/>
                <w:szCs w:val="24"/>
              </w:rPr>
              <w:t>Scand</w:t>
            </w:r>
            <w:proofErr w:type="spellEnd"/>
          </w:p>
        </w:tc>
        <w:tc>
          <w:tcPr>
            <w:tcW w:w="2086"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lastRenderedPageBreak/>
              <w:t>Hensikten med studien var å undersøke utviklingen av trykksår hos pasientene og evaluere et risiko-vurderings verktøy for sensitivitet og spesifisitet.</w:t>
            </w:r>
          </w:p>
        </w:tc>
        <w:tc>
          <w:tcPr>
            <w:tcW w:w="167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Kvantitativ studie.</w:t>
            </w:r>
          </w:p>
        </w:tc>
        <w:tc>
          <w:tcPr>
            <w:tcW w:w="118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121 pasienter.</w:t>
            </w:r>
          </w:p>
        </w:tc>
        <w:tc>
          <w:tcPr>
            <w:tcW w:w="2008"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Mer enn halvparten av pasientene u</w:t>
            </w:r>
            <w:r w:rsidR="00C512D8">
              <w:rPr>
                <w:rFonts w:ascii="Times New Roman" w:hAnsi="Times New Roman" w:cs="Times New Roman"/>
                <w:sz w:val="24"/>
                <w:szCs w:val="24"/>
              </w:rPr>
              <w:t>tviklet trykksår, i hovedsak grad 1</w:t>
            </w:r>
            <w:r w:rsidRPr="005379E5">
              <w:rPr>
                <w:rFonts w:ascii="Times New Roman" w:hAnsi="Times New Roman" w:cs="Times New Roman"/>
                <w:sz w:val="24"/>
                <w:szCs w:val="24"/>
              </w:rPr>
              <w:t>.</w:t>
            </w: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Risikofaktorer for utvikling av trykksår var høy alder og lengde på operasjonstiden. </w:t>
            </w: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lastRenderedPageBreak/>
              <w:t>Risikovurderings-verktøyet hadde en lav forutseende verdi, men det var vanskelig å forutse hvilke pasienter som kom til å utvikle trykksår og hvem som ikke ville gjøre det.</w:t>
            </w:r>
          </w:p>
        </w:tc>
        <w:tc>
          <w:tcPr>
            <w:tcW w:w="255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lastRenderedPageBreak/>
              <w:t xml:space="preserve">Tydelig </w:t>
            </w:r>
            <w:proofErr w:type="spellStart"/>
            <w:r w:rsidRPr="005379E5">
              <w:rPr>
                <w:rFonts w:ascii="Times New Roman" w:hAnsi="Times New Roman" w:cs="Times New Roman"/>
                <w:sz w:val="24"/>
                <w:szCs w:val="24"/>
              </w:rPr>
              <w:t>IMRaD</w:t>
            </w:r>
            <w:proofErr w:type="spellEnd"/>
            <w:r w:rsidRPr="005379E5">
              <w:rPr>
                <w:rFonts w:ascii="Times New Roman" w:hAnsi="Times New Roman" w:cs="Times New Roman"/>
                <w:sz w:val="24"/>
                <w:szCs w:val="24"/>
              </w:rPr>
              <w:t xml:space="preserve"> struktur.</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Er vurdert av en etisk komité.</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Artikkelen er relevant for oppgaven.</w:t>
            </w:r>
          </w:p>
        </w:tc>
      </w:tr>
      <w:tr w:rsidR="004C7BE9" w:rsidRPr="005379E5" w:rsidTr="00E04CD1">
        <w:tc>
          <w:tcPr>
            <w:tcW w:w="1702" w:type="dxa"/>
          </w:tcPr>
          <w:p w:rsidR="004C7BE9" w:rsidRPr="00CE1DAA" w:rsidRDefault="00CE1DAA" w:rsidP="00E04CD1">
            <w:pPr>
              <w:spacing w:line="360" w:lineRule="auto"/>
              <w:rPr>
                <w:rFonts w:ascii="Times New Roman" w:hAnsi="Times New Roman" w:cs="Times New Roman"/>
                <w:sz w:val="24"/>
                <w:szCs w:val="24"/>
              </w:rPr>
            </w:pPr>
            <w:proofErr w:type="spellStart"/>
            <w:r w:rsidRPr="005379E5">
              <w:rPr>
                <w:rStyle w:val="null"/>
                <w:rFonts w:ascii="Times New Roman" w:hAnsi="Times New Roman" w:cs="Times New Roman"/>
                <w:sz w:val="24"/>
                <w:szCs w:val="24"/>
              </w:rPr>
              <w:t>Haleem</w:t>
            </w:r>
            <w:proofErr w:type="spellEnd"/>
            <w:r w:rsidRPr="005379E5">
              <w:rPr>
                <w:rStyle w:val="null"/>
                <w:rFonts w:ascii="Times New Roman" w:hAnsi="Times New Roman" w:cs="Times New Roman"/>
                <w:sz w:val="24"/>
                <w:szCs w:val="24"/>
              </w:rPr>
              <w:t xml:space="preserve">, H., </w:t>
            </w:r>
            <w:proofErr w:type="spellStart"/>
            <w:r w:rsidRPr="005379E5">
              <w:rPr>
                <w:rStyle w:val="null"/>
                <w:rFonts w:ascii="Times New Roman" w:hAnsi="Times New Roman" w:cs="Times New Roman"/>
                <w:sz w:val="24"/>
                <w:szCs w:val="24"/>
              </w:rPr>
              <w:t>Heinert</w:t>
            </w:r>
            <w:proofErr w:type="spellEnd"/>
            <w:r w:rsidRPr="005379E5">
              <w:rPr>
                <w:rStyle w:val="null"/>
                <w:rFonts w:ascii="Times New Roman" w:hAnsi="Times New Roman" w:cs="Times New Roman"/>
                <w:sz w:val="24"/>
                <w:szCs w:val="24"/>
              </w:rPr>
              <w:t>, G. &amp; Parker, M.J.</w:t>
            </w:r>
          </w:p>
          <w:p w:rsidR="00BB7745" w:rsidRPr="00CE1DAA" w:rsidRDefault="00BB7745"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«Pressure sores and hip fracture»</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2007</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 xml:space="preserve">United Kingdom </w:t>
            </w:r>
          </w:p>
          <w:p w:rsidR="004C7BE9" w:rsidRPr="005379E5" w:rsidRDefault="004C7BE9" w:rsidP="00E04CD1">
            <w:pPr>
              <w:spacing w:line="360" w:lineRule="auto"/>
              <w:rPr>
                <w:rFonts w:ascii="Times New Roman" w:hAnsi="Times New Roman" w:cs="Times New Roman"/>
                <w:sz w:val="24"/>
                <w:szCs w:val="24"/>
                <w:lang w:val="en-US"/>
              </w:rPr>
            </w:pPr>
          </w:p>
          <w:p w:rsidR="004C7BE9" w:rsidRPr="005379E5" w:rsidRDefault="004C7BE9" w:rsidP="00E04CD1">
            <w:pPr>
              <w:spacing w:line="360" w:lineRule="auto"/>
              <w:rPr>
                <w:rFonts w:ascii="Times New Roman" w:hAnsi="Times New Roman" w:cs="Times New Roman"/>
                <w:sz w:val="24"/>
                <w:szCs w:val="24"/>
                <w:lang w:val="en-US"/>
              </w:rPr>
            </w:pPr>
            <w:r w:rsidRPr="005379E5">
              <w:rPr>
                <w:rFonts w:ascii="Times New Roman" w:hAnsi="Times New Roman" w:cs="Times New Roman"/>
                <w:sz w:val="24"/>
                <w:szCs w:val="24"/>
                <w:lang w:val="en-US"/>
              </w:rPr>
              <w:t xml:space="preserve">International journal of the care of the </w:t>
            </w:r>
            <w:proofErr w:type="spellStart"/>
            <w:r w:rsidRPr="005379E5">
              <w:rPr>
                <w:rFonts w:ascii="Times New Roman" w:hAnsi="Times New Roman" w:cs="Times New Roman"/>
                <w:sz w:val="24"/>
                <w:szCs w:val="24"/>
                <w:lang w:val="en-US"/>
              </w:rPr>
              <w:t>unjured</w:t>
            </w:r>
            <w:proofErr w:type="spellEnd"/>
            <w:r w:rsidRPr="005379E5">
              <w:rPr>
                <w:rFonts w:ascii="Times New Roman" w:hAnsi="Times New Roman" w:cs="Times New Roman"/>
                <w:sz w:val="24"/>
                <w:szCs w:val="24"/>
                <w:lang w:val="en-US"/>
              </w:rPr>
              <w:t xml:space="preserve"> </w:t>
            </w:r>
          </w:p>
          <w:p w:rsidR="004C7BE9" w:rsidRPr="005379E5" w:rsidRDefault="004C7BE9" w:rsidP="00E04CD1">
            <w:pPr>
              <w:spacing w:line="360" w:lineRule="auto"/>
              <w:rPr>
                <w:rFonts w:ascii="Times New Roman" w:hAnsi="Times New Roman" w:cs="Times New Roman"/>
                <w:sz w:val="24"/>
                <w:szCs w:val="24"/>
                <w:lang w:val="en-US"/>
              </w:rPr>
            </w:pPr>
          </w:p>
        </w:tc>
        <w:tc>
          <w:tcPr>
            <w:tcW w:w="2086"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Hensikten med studien var å fastslå den nåværende forekomsten av trykksår og identifisere de faktorene som var assosiert med økt risiko for trykksår. </w:t>
            </w:r>
          </w:p>
        </w:tc>
        <w:tc>
          <w:tcPr>
            <w:tcW w:w="167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Kvantitativ </w:t>
            </w:r>
          </w:p>
        </w:tc>
        <w:tc>
          <w:tcPr>
            <w:tcW w:w="118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4654 pasienter. Ingen bortfall ???</w:t>
            </w:r>
          </w:p>
        </w:tc>
        <w:tc>
          <w:tcPr>
            <w:tcW w:w="2008"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178 pasienter fikk trykksår. </w:t>
            </w: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Eldre pasienter med tilleggs sykdommer og lav kognitiv status hadde større risiko for å få trykksår. </w:t>
            </w:r>
          </w:p>
        </w:tc>
        <w:tc>
          <w:tcPr>
            <w:tcW w:w="2551" w:type="dxa"/>
          </w:tcPr>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Artikkelen er relevant for oppgaven. </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Skrevet i </w:t>
            </w:r>
            <w:proofErr w:type="spellStart"/>
            <w:r w:rsidRPr="005379E5">
              <w:rPr>
                <w:rFonts w:ascii="Times New Roman" w:hAnsi="Times New Roman" w:cs="Times New Roman"/>
                <w:sz w:val="24"/>
                <w:szCs w:val="24"/>
              </w:rPr>
              <w:t>IMRaD</w:t>
            </w:r>
            <w:proofErr w:type="spellEnd"/>
            <w:r w:rsidRPr="005379E5">
              <w:rPr>
                <w:rFonts w:ascii="Times New Roman" w:hAnsi="Times New Roman" w:cs="Times New Roman"/>
                <w:sz w:val="24"/>
                <w:szCs w:val="24"/>
              </w:rPr>
              <w:t xml:space="preserve"> struktur. </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r w:rsidRPr="005379E5">
              <w:rPr>
                <w:rFonts w:ascii="Times New Roman" w:hAnsi="Times New Roman" w:cs="Times New Roman"/>
                <w:sz w:val="24"/>
                <w:szCs w:val="24"/>
              </w:rPr>
              <w:t xml:space="preserve">Studien ble ikke fulgt opp av etisk komite, men påpeker at det ikke var noe konflikt under lagingen av artikkelen. </w:t>
            </w:r>
          </w:p>
          <w:p w:rsidR="004C7BE9" w:rsidRPr="005379E5" w:rsidRDefault="004C7BE9" w:rsidP="00E04CD1">
            <w:pPr>
              <w:spacing w:line="360" w:lineRule="auto"/>
              <w:rPr>
                <w:rFonts w:ascii="Times New Roman" w:hAnsi="Times New Roman" w:cs="Times New Roman"/>
                <w:sz w:val="24"/>
                <w:szCs w:val="24"/>
              </w:rPr>
            </w:pPr>
          </w:p>
          <w:p w:rsidR="004C7BE9" w:rsidRPr="005379E5" w:rsidRDefault="004C7BE9" w:rsidP="00E04CD1">
            <w:pPr>
              <w:spacing w:line="360" w:lineRule="auto"/>
              <w:rPr>
                <w:rFonts w:ascii="Times New Roman" w:hAnsi="Times New Roman" w:cs="Times New Roman"/>
                <w:sz w:val="24"/>
                <w:szCs w:val="24"/>
              </w:rPr>
            </w:pPr>
          </w:p>
        </w:tc>
      </w:tr>
    </w:tbl>
    <w:p w:rsidR="004C7BE9" w:rsidRPr="005379E5" w:rsidRDefault="004C7BE9" w:rsidP="004C7BE9">
      <w:pPr>
        <w:spacing w:line="360" w:lineRule="auto"/>
        <w:rPr>
          <w:rFonts w:ascii="Times New Roman" w:hAnsi="Times New Roman" w:cs="Times New Roman"/>
          <w:sz w:val="24"/>
          <w:szCs w:val="24"/>
        </w:rPr>
      </w:pPr>
    </w:p>
    <w:p w:rsidR="004C7BE9" w:rsidRPr="005379E5" w:rsidRDefault="004C7BE9" w:rsidP="004C7BE9">
      <w:pPr>
        <w:spacing w:line="360" w:lineRule="auto"/>
        <w:rPr>
          <w:rFonts w:ascii="Times New Roman" w:hAnsi="Times New Roman" w:cs="Times New Roman"/>
          <w:sz w:val="24"/>
          <w:szCs w:val="24"/>
        </w:rPr>
      </w:pPr>
    </w:p>
    <w:p w:rsidR="004C7BE9" w:rsidRPr="005379E5" w:rsidRDefault="004C7BE9" w:rsidP="004C7BE9">
      <w:pPr>
        <w:spacing w:line="360" w:lineRule="auto"/>
        <w:rPr>
          <w:rFonts w:ascii="Times New Roman" w:hAnsi="Times New Roman" w:cs="Times New Roman"/>
          <w:sz w:val="24"/>
          <w:szCs w:val="24"/>
        </w:rPr>
      </w:pPr>
    </w:p>
    <w:p w:rsidR="004C7BE9" w:rsidRPr="005379E5" w:rsidRDefault="004C7BE9" w:rsidP="004C7BE9">
      <w:pPr>
        <w:spacing w:line="360" w:lineRule="auto"/>
        <w:rPr>
          <w:rFonts w:ascii="Times New Roman" w:hAnsi="Times New Roman" w:cs="Times New Roman"/>
        </w:rPr>
      </w:pPr>
    </w:p>
    <w:p w:rsidR="004C7BE9" w:rsidRPr="005379E5" w:rsidRDefault="004C7BE9" w:rsidP="004C7BE9">
      <w:pPr>
        <w:spacing w:line="360" w:lineRule="auto"/>
        <w:rPr>
          <w:rFonts w:ascii="Times New Roman" w:hAnsi="Times New Roman" w:cs="Times New Roman"/>
        </w:rPr>
      </w:pPr>
    </w:p>
    <w:p w:rsidR="002D610D" w:rsidRPr="005379E5" w:rsidRDefault="002D610D">
      <w:pPr>
        <w:rPr>
          <w:rFonts w:ascii="Times New Roman" w:hAnsi="Times New Roman" w:cs="Times New Roman"/>
        </w:rPr>
      </w:pPr>
    </w:p>
    <w:sectPr w:rsidR="002D610D" w:rsidRPr="005379E5" w:rsidSect="00E04CD1">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37C" w:rsidRDefault="0083037C">
      <w:pPr>
        <w:spacing w:after="0" w:line="240" w:lineRule="auto"/>
      </w:pPr>
      <w:r>
        <w:separator/>
      </w:r>
    </w:p>
  </w:endnote>
  <w:endnote w:type="continuationSeparator" w:id="0">
    <w:p w:rsidR="0083037C" w:rsidRDefault="00830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 DECODE">
    <w:altName w:val="Times New Roman"/>
    <w:charset w:val="00"/>
    <w:family w:val="auto"/>
    <w:pitch w:val="variable"/>
    <w:sig w:usb0="00000003"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163295"/>
      <w:docPartObj>
        <w:docPartGallery w:val="Page Numbers (Bottom of Page)"/>
        <w:docPartUnique/>
      </w:docPartObj>
    </w:sdtPr>
    <w:sdtEndPr/>
    <w:sdtContent>
      <w:p w:rsidR="00097655" w:rsidRDefault="003570C9">
        <w:pPr>
          <w:pStyle w:val="Bunntekst"/>
          <w:jc w:val="right"/>
        </w:pPr>
      </w:p>
    </w:sdtContent>
  </w:sdt>
  <w:p w:rsidR="00097655" w:rsidRDefault="00097655">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655" w:rsidRDefault="00097655">
    <w:pPr>
      <w:pStyle w:val="Bunntekst"/>
      <w:jc w:val="right"/>
    </w:pPr>
  </w:p>
  <w:p w:rsidR="00097655" w:rsidRDefault="00097655">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977857"/>
      <w:docPartObj>
        <w:docPartGallery w:val="Page Numbers (Bottom of Page)"/>
        <w:docPartUnique/>
      </w:docPartObj>
    </w:sdtPr>
    <w:sdtEndPr/>
    <w:sdtContent>
      <w:p w:rsidR="00097655" w:rsidRDefault="00097655">
        <w:pPr>
          <w:pStyle w:val="Bunntekst"/>
          <w:jc w:val="right"/>
        </w:pPr>
        <w:r>
          <w:fldChar w:fldCharType="begin"/>
        </w:r>
        <w:r>
          <w:instrText>PAGE   \* MERGEFORMAT</w:instrText>
        </w:r>
        <w:r>
          <w:fldChar w:fldCharType="separate"/>
        </w:r>
        <w:r w:rsidR="003570C9">
          <w:rPr>
            <w:noProof/>
          </w:rPr>
          <w:t>17</w:t>
        </w:r>
        <w:r>
          <w:fldChar w:fldCharType="end"/>
        </w:r>
      </w:p>
    </w:sdtContent>
  </w:sdt>
  <w:p w:rsidR="00097655" w:rsidRDefault="00097655">
    <w:pPr>
      <w:pStyle w:val="Bunn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968220"/>
      <w:docPartObj>
        <w:docPartGallery w:val="Page Numbers (Bottom of Page)"/>
        <w:docPartUnique/>
      </w:docPartObj>
    </w:sdtPr>
    <w:sdtEndPr/>
    <w:sdtContent>
      <w:p w:rsidR="00097655" w:rsidRDefault="00097655">
        <w:pPr>
          <w:pStyle w:val="Bunntekst"/>
          <w:jc w:val="right"/>
        </w:pPr>
        <w:r>
          <w:fldChar w:fldCharType="begin"/>
        </w:r>
        <w:r>
          <w:instrText>PAGE   \* MERGEFORMAT</w:instrText>
        </w:r>
        <w:r>
          <w:fldChar w:fldCharType="separate"/>
        </w:r>
        <w:r>
          <w:rPr>
            <w:noProof/>
          </w:rPr>
          <w:t>1</w:t>
        </w:r>
        <w:r>
          <w:fldChar w:fldCharType="end"/>
        </w:r>
      </w:p>
    </w:sdtContent>
  </w:sdt>
  <w:p w:rsidR="00097655" w:rsidRDefault="00097655">
    <w:pPr>
      <w:pStyle w:val="Bunnteks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655" w:rsidRDefault="0009765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37C" w:rsidRDefault="0083037C">
      <w:pPr>
        <w:spacing w:after="0" w:line="240" w:lineRule="auto"/>
      </w:pPr>
      <w:r>
        <w:separator/>
      </w:r>
    </w:p>
  </w:footnote>
  <w:footnote w:type="continuationSeparator" w:id="0">
    <w:p w:rsidR="0083037C" w:rsidRDefault="008303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91924"/>
    <w:multiLevelType w:val="hybridMultilevel"/>
    <w:tmpl w:val="3796CA06"/>
    <w:lvl w:ilvl="0" w:tplc="690A245C">
      <w:start w:val="19"/>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B635A10"/>
    <w:multiLevelType w:val="hybridMultilevel"/>
    <w:tmpl w:val="96526EA8"/>
    <w:lvl w:ilvl="0" w:tplc="B13E0650">
      <w:start w:val="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E9"/>
    <w:rsid w:val="00014DEC"/>
    <w:rsid w:val="000327E2"/>
    <w:rsid w:val="00036975"/>
    <w:rsid w:val="00060464"/>
    <w:rsid w:val="00067EDF"/>
    <w:rsid w:val="0008632C"/>
    <w:rsid w:val="000964C6"/>
    <w:rsid w:val="00097655"/>
    <w:rsid w:val="000A111F"/>
    <w:rsid w:val="000D14C3"/>
    <w:rsid w:val="000D6117"/>
    <w:rsid w:val="000E2E5B"/>
    <w:rsid w:val="001F534F"/>
    <w:rsid w:val="0024484A"/>
    <w:rsid w:val="002619EB"/>
    <w:rsid w:val="002A0067"/>
    <w:rsid w:val="002B246F"/>
    <w:rsid w:val="002B33C3"/>
    <w:rsid w:val="002C3B7F"/>
    <w:rsid w:val="002D610D"/>
    <w:rsid w:val="002E4781"/>
    <w:rsid w:val="003570C9"/>
    <w:rsid w:val="00415C00"/>
    <w:rsid w:val="00421A53"/>
    <w:rsid w:val="004244BE"/>
    <w:rsid w:val="00434E03"/>
    <w:rsid w:val="0045455E"/>
    <w:rsid w:val="00491CFF"/>
    <w:rsid w:val="004C7BE9"/>
    <w:rsid w:val="004F331B"/>
    <w:rsid w:val="00537796"/>
    <w:rsid w:val="005379E5"/>
    <w:rsid w:val="00540FCA"/>
    <w:rsid w:val="00542386"/>
    <w:rsid w:val="0054614A"/>
    <w:rsid w:val="005A15B6"/>
    <w:rsid w:val="005A7A9D"/>
    <w:rsid w:val="006044F0"/>
    <w:rsid w:val="0065676F"/>
    <w:rsid w:val="00662EDC"/>
    <w:rsid w:val="0067200D"/>
    <w:rsid w:val="0069212D"/>
    <w:rsid w:val="006A4C61"/>
    <w:rsid w:val="006E042C"/>
    <w:rsid w:val="00706FC4"/>
    <w:rsid w:val="0071160F"/>
    <w:rsid w:val="007139FF"/>
    <w:rsid w:val="00745528"/>
    <w:rsid w:val="007724D7"/>
    <w:rsid w:val="00773921"/>
    <w:rsid w:val="00773B50"/>
    <w:rsid w:val="0083037C"/>
    <w:rsid w:val="0086617E"/>
    <w:rsid w:val="008C1A54"/>
    <w:rsid w:val="0092665E"/>
    <w:rsid w:val="0096193F"/>
    <w:rsid w:val="009B125B"/>
    <w:rsid w:val="009D103F"/>
    <w:rsid w:val="009D2E4E"/>
    <w:rsid w:val="00A259D4"/>
    <w:rsid w:val="00A344EA"/>
    <w:rsid w:val="00A4008D"/>
    <w:rsid w:val="00AF1D0A"/>
    <w:rsid w:val="00B06F74"/>
    <w:rsid w:val="00B64F85"/>
    <w:rsid w:val="00B8691A"/>
    <w:rsid w:val="00BB7745"/>
    <w:rsid w:val="00BE3FF1"/>
    <w:rsid w:val="00C0573E"/>
    <w:rsid w:val="00C15A3A"/>
    <w:rsid w:val="00C256B8"/>
    <w:rsid w:val="00C512D8"/>
    <w:rsid w:val="00C83869"/>
    <w:rsid w:val="00CB18C4"/>
    <w:rsid w:val="00CE1DAA"/>
    <w:rsid w:val="00CF527C"/>
    <w:rsid w:val="00D55812"/>
    <w:rsid w:val="00D67A7D"/>
    <w:rsid w:val="00D91FC6"/>
    <w:rsid w:val="00E04CD1"/>
    <w:rsid w:val="00E44886"/>
    <w:rsid w:val="00EC42AD"/>
    <w:rsid w:val="00F267C5"/>
    <w:rsid w:val="00F36BB6"/>
    <w:rsid w:val="00F37185"/>
    <w:rsid w:val="00F90B5D"/>
    <w:rsid w:val="00F96787"/>
    <w:rsid w:val="00FA4C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53C22B0-8CD4-4854-830A-C938E04D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BE9"/>
    <w:pPr>
      <w:spacing w:line="256" w:lineRule="auto"/>
    </w:pPr>
  </w:style>
  <w:style w:type="paragraph" w:styleId="Overskrift1">
    <w:name w:val="heading 1"/>
    <w:basedOn w:val="Normal"/>
    <w:next w:val="Normal"/>
    <w:link w:val="Overskrift1Tegn"/>
    <w:uiPriority w:val="9"/>
    <w:qFormat/>
    <w:rsid w:val="004C7B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4C7BE9"/>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4C7BE9"/>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C7BE9"/>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4C7BE9"/>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4C7BE9"/>
    <w:rPr>
      <w:rFonts w:asciiTheme="majorHAnsi" w:eastAsiaTheme="majorEastAsia" w:hAnsiTheme="majorHAnsi" w:cstheme="majorBidi"/>
      <w:color w:val="1F4D78" w:themeColor="accent1" w:themeShade="7F"/>
      <w:sz w:val="24"/>
      <w:szCs w:val="24"/>
    </w:rPr>
  </w:style>
  <w:style w:type="character" w:styleId="Hyperkobling">
    <w:name w:val="Hyperlink"/>
    <w:basedOn w:val="Standardskriftforavsnitt"/>
    <w:uiPriority w:val="99"/>
    <w:unhideWhenUsed/>
    <w:rsid w:val="004C7BE9"/>
    <w:rPr>
      <w:color w:val="0563C1" w:themeColor="hyperlink"/>
      <w:u w:val="single"/>
    </w:rPr>
  </w:style>
  <w:style w:type="paragraph" w:styleId="Overskriftforinnholdsfortegnelse">
    <w:name w:val="TOC Heading"/>
    <w:basedOn w:val="Overskrift1"/>
    <w:next w:val="Normal"/>
    <w:uiPriority w:val="39"/>
    <w:unhideWhenUsed/>
    <w:qFormat/>
    <w:rsid w:val="004C7BE9"/>
    <w:pPr>
      <w:spacing w:line="259" w:lineRule="auto"/>
      <w:outlineLvl w:val="9"/>
    </w:pPr>
    <w:rPr>
      <w:lang w:eastAsia="nb-NO"/>
    </w:rPr>
  </w:style>
  <w:style w:type="paragraph" w:styleId="INNH1">
    <w:name w:val="toc 1"/>
    <w:basedOn w:val="Normal"/>
    <w:next w:val="Normal"/>
    <w:autoRedefine/>
    <w:uiPriority w:val="39"/>
    <w:unhideWhenUsed/>
    <w:rsid w:val="004C7BE9"/>
    <w:pPr>
      <w:spacing w:after="100" w:line="259" w:lineRule="auto"/>
    </w:pPr>
    <w:rPr>
      <w:rFonts w:eastAsiaTheme="minorEastAsia" w:cs="Times New Roman"/>
      <w:lang w:eastAsia="nb-NO"/>
    </w:rPr>
  </w:style>
  <w:style w:type="paragraph" w:styleId="INNH2">
    <w:name w:val="toc 2"/>
    <w:basedOn w:val="Normal"/>
    <w:next w:val="Normal"/>
    <w:autoRedefine/>
    <w:uiPriority w:val="39"/>
    <w:unhideWhenUsed/>
    <w:rsid w:val="004C7BE9"/>
    <w:pPr>
      <w:spacing w:after="100"/>
      <w:ind w:left="220"/>
    </w:pPr>
  </w:style>
  <w:style w:type="paragraph" w:styleId="INNH3">
    <w:name w:val="toc 3"/>
    <w:basedOn w:val="Normal"/>
    <w:next w:val="Normal"/>
    <w:autoRedefine/>
    <w:uiPriority w:val="39"/>
    <w:unhideWhenUsed/>
    <w:rsid w:val="004C7BE9"/>
    <w:pPr>
      <w:spacing w:after="100"/>
      <w:ind w:left="440"/>
    </w:pPr>
  </w:style>
  <w:style w:type="character" w:customStyle="1" w:styleId="5yl5">
    <w:name w:val="_5yl5"/>
    <w:basedOn w:val="Standardskriftforavsnitt"/>
    <w:rsid w:val="004C7BE9"/>
  </w:style>
  <w:style w:type="character" w:customStyle="1" w:styleId="null">
    <w:name w:val="null"/>
    <w:basedOn w:val="Standardskriftforavsnitt"/>
    <w:rsid w:val="004C7BE9"/>
  </w:style>
  <w:style w:type="table" w:styleId="Tabellrutenett">
    <w:name w:val="Table Grid"/>
    <w:basedOn w:val="Vanligtabell"/>
    <w:uiPriority w:val="39"/>
    <w:rsid w:val="004C7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C7BE9"/>
    <w:pPr>
      <w:spacing w:line="259" w:lineRule="auto"/>
      <w:ind w:left="720"/>
      <w:contextualSpacing/>
    </w:pPr>
  </w:style>
  <w:style w:type="paragraph" w:styleId="Ingenmellomrom">
    <w:name w:val="No Spacing"/>
    <w:uiPriority w:val="1"/>
    <w:qFormat/>
    <w:rsid w:val="004C7BE9"/>
    <w:pPr>
      <w:spacing w:after="0" w:line="240" w:lineRule="auto"/>
    </w:pPr>
  </w:style>
  <w:style w:type="character" w:customStyle="1" w:styleId="shorttext">
    <w:name w:val="short_text"/>
    <w:basedOn w:val="Standardskriftforavsnitt"/>
    <w:rsid w:val="004C7BE9"/>
  </w:style>
  <w:style w:type="paragraph" w:styleId="Topptekst">
    <w:name w:val="header"/>
    <w:basedOn w:val="Normal"/>
    <w:link w:val="TopptekstTegn"/>
    <w:uiPriority w:val="99"/>
    <w:unhideWhenUsed/>
    <w:rsid w:val="004C7BE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C7BE9"/>
  </w:style>
  <w:style w:type="paragraph" w:styleId="Bunntekst">
    <w:name w:val="footer"/>
    <w:basedOn w:val="Normal"/>
    <w:link w:val="BunntekstTegn"/>
    <w:uiPriority w:val="99"/>
    <w:unhideWhenUsed/>
    <w:rsid w:val="004C7BE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C7BE9"/>
  </w:style>
  <w:style w:type="paragraph" w:styleId="Bobletekst">
    <w:name w:val="Balloon Text"/>
    <w:basedOn w:val="Normal"/>
    <w:link w:val="BobletekstTegn"/>
    <w:uiPriority w:val="99"/>
    <w:semiHidden/>
    <w:unhideWhenUsed/>
    <w:rsid w:val="004C7BE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C7BE9"/>
    <w:rPr>
      <w:rFonts w:ascii="Tahoma" w:hAnsi="Tahoma" w:cs="Tahoma"/>
      <w:sz w:val="16"/>
      <w:szCs w:val="16"/>
    </w:rPr>
  </w:style>
  <w:style w:type="paragraph" w:styleId="NormalWeb">
    <w:name w:val="Normal (Web)"/>
    <w:basedOn w:val="Normal"/>
    <w:uiPriority w:val="99"/>
    <w:unhideWhenUsed/>
    <w:rsid w:val="004C7BE9"/>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elsedirektoratet.no/Lists/Publikasjoner/Attachments/916/Nasjonal-faglig-retningslinje-for-forebygging-og-behandling-av-underernering-IS-1580.pdf" TargetMode="Externa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b.a.ebscohost.com/ehost/pdfviewer/pdfviewer?sid=65ec6d7c-b7c4-4b46-8b4e-8828d089cc06%40sessionmgr4003&amp;vid=1&amp;hid=4201"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wm.com/content/heel-ulcer-incidence-following-orthopedic-surgery-prospective-observational-study" TargetMode="External"/><Relationship Id="rId5" Type="http://schemas.openxmlformats.org/officeDocument/2006/relationships/footnotes" Target="footnotes.xml"/><Relationship Id="rId15" Type="http://schemas.openxmlformats.org/officeDocument/2006/relationships/hyperlink" Target="http://legemiddelhandboka.no/Terapi/25031" TargetMode="External"/><Relationship Id="rId10" Type="http://schemas.openxmlformats.org/officeDocument/2006/relationships/hyperlink" Target="http://biomedgerontology.oxfordjournals.org/content/61/7/749.full.pdf+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eb.b.ebscohost.com/ehost/pdfviewer/pdfviewer?sid=ad1aa518-dcc3-46e2-9b41-1183c0bd8928%40sessionmgr104&amp;vid=1&amp;hid=11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13855</Words>
  <Characters>73433</Characters>
  <Application>Microsoft Office Word</Application>
  <DocSecurity>4</DocSecurity>
  <Lines>611</Lines>
  <Paragraphs>174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Dalheim Leitvoll</dc:creator>
  <cp:keywords/>
  <dc:description/>
  <cp:lastModifiedBy>Moe Anne Beate Øvereng</cp:lastModifiedBy>
  <cp:revision>2</cp:revision>
  <dcterms:created xsi:type="dcterms:W3CDTF">2016-07-04T12:09:00Z</dcterms:created>
  <dcterms:modified xsi:type="dcterms:W3CDTF">2016-07-04T12:09:00Z</dcterms:modified>
</cp:coreProperties>
</file>