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92" w:rsidRPr="001A1C75" w:rsidRDefault="00DE159C" w:rsidP="00E95E92">
      <w:pPr>
        <w:rPr>
          <w:rFonts w:cs="Times New Roman"/>
          <w:szCs w:val="24"/>
        </w:rPr>
        <w:sectPr w:rsidR="00E95E92" w:rsidRPr="001A1C75" w:rsidSect="00BA7F50">
          <w:footerReference w:type="default" r:id="rId11"/>
          <w:headerReference w:type="first" r:id="rId12"/>
          <w:pgSz w:w="11906" w:h="16838" w:code="9"/>
          <w:pgMar w:top="1418" w:right="1418" w:bottom="1418" w:left="1418" w:header="709" w:footer="709" w:gutter="0"/>
          <w:pgNumType w:start="0"/>
          <w:cols w:space="708"/>
          <w:titlePg/>
          <w:docGrid w:linePitch="360"/>
        </w:sectPr>
      </w:pPr>
      <w:bookmarkStart w:id="0" w:name="_GoBack"/>
      <w:bookmarkEnd w:id="0"/>
      <w:r w:rsidRPr="001A1C75">
        <w:rPr>
          <w:rFonts w:cs="Times New Roman"/>
          <w:noProof/>
          <w:szCs w:val="24"/>
          <w:lang w:eastAsia="nb-NO"/>
        </w:rPr>
        <mc:AlternateContent>
          <mc:Choice Requires="wps">
            <w:drawing>
              <wp:anchor distT="0" distB="0" distL="114300" distR="114300" simplePos="0" relativeHeight="251660288" behindDoc="0" locked="0" layoutInCell="1" allowOverlap="1" wp14:anchorId="375F4297" wp14:editId="5C8A7EA9">
                <wp:simplePos x="0" y="0"/>
                <wp:positionH relativeFrom="column">
                  <wp:posOffset>340360</wp:posOffset>
                </wp:positionH>
                <wp:positionV relativeFrom="paragraph">
                  <wp:posOffset>2288540</wp:posOffset>
                </wp:positionV>
                <wp:extent cx="5831840" cy="683260"/>
                <wp:effectExtent l="0" t="0" r="0" b="254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840"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52EB8" w:rsidRDefault="00E52EB8" w:rsidP="00FF441E">
                            <w:pPr>
                              <w:rPr>
                                <w:rFonts w:ascii="Calibri" w:hAnsi="Calibri"/>
                                <w:sz w:val="28"/>
                                <w:szCs w:val="28"/>
                              </w:rPr>
                            </w:pPr>
                            <w:r>
                              <w:rPr>
                                <w:rFonts w:ascii="Calibri" w:hAnsi="Calibri"/>
                                <w:sz w:val="28"/>
                                <w:szCs w:val="28"/>
                              </w:rPr>
                              <w:t>Emne</w:t>
                            </w:r>
                            <w:r w:rsidRPr="0011077B">
                              <w:rPr>
                                <w:rFonts w:ascii="Calibri" w:hAnsi="Calibri"/>
                                <w:sz w:val="28"/>
                                <w:szCs w:val="28"/>
                              </w:rPr>
                              <w:t>kode:</w:t>
                            </w:r>
                            <w:r>
                              <w:rPr>
                                <w:rFonts w:ascii="Calibri" w:hAnsi="Calibri"/>
                                <w:sz w:val="28"/>
                                <w:szCs w:val="28"/>
                              </w:rPr>
                              <w:t xml:space="preserve"> </w:t>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t>Navn:</w:t>
                            </w:r>
                          </w:p>
                          <w:p w:rsidR="00FF441E" w:rsidRPr="00923468" w:rsidRDefault="00FF441E" w:rsidP="00FF441E">
                            <w:r>
                              <w:rPr>
                                <w:rFonts w:ascii="Calibri" w:hAnsi="Calibri"/>
                                <w:sz w:val="28"/>
                                <w:szCs w:val="28"/>
                              </w:rPr>
                              <w:t xml:space="preserve">SPU 110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Silje B. Bekkevold &amp; Rune S. Skagemo</w:t>
                            </w:r>
                          </w:p>
                          <w:p w:rsidR="00E52EB8" w:rsidRDefault="00E52EB8"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5F4297" id="_x0000_t202" coordsize="21600,21600" o:spt="202" path="m,l,21600r21600,l21600,xe">
                <v:stroke joinstyle="miter"/>
                <v:path gradientshapeok="t" o:connecttype="rect"/>
              </v:shapetype>
              <v:shape id="Tekstboks 5" o:spid="_x0000_s1026" type="#_x0000_t202" style="position:absolute;margin-left:26.8pt;margin-top:180.2pt;width:459.2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" filled="f" stroked="f">
                <v:path arrowok="t"/>
                <v:textbox>
                  <w:txbxContent>
                    <w:p w:rsidR="00E52EB8" w:rsidRDefault="00E52EB8" w:rsidP="00FF441E">
                      <w:pPr>
                        <w:rPr>
                          <w:rFonts w:ascii="Calibri" w:hAnsi="Calibri"/>
                          <w:sz w:val="28"/>
                          <w:szCs w:val="28"/>
                        </w:rPr>
                      </w:pPr>
                      <w:r>
                        <w:rPr>
                          <w:rFonts w:ascii="Calibri" w:hAnsi="Calibri"/>
                          <w:sz w:val="28"/>
                          <w:szCs w:val="28"/>
                        </w:rPr>
                        <w:t>Emne</w:t>
                      </w:r>
                      <w:r w:rsidRPr="0011077B">
                        <w:rPr>
                          <w:rFonts w:ascii="Calibri" w:hAnsi="Calibri"/>
                          <w:sz w:val="28"/>
                          <w:szCs w:val="28"/>
                        </w:rPr>
                        <w:t>kode:</w:t>
                      </w:r>
                      <w:r>
                        <w:rPr>
                          <w:rFonts w:ascii="Calibri" w:hAnsi="Calibri"/>
                          <w:sz w:val="28"/>
                          <w:szCs w:val="28"/>
                        </w:rPr>
                        <w:t xml:space="preserve"> </w:t>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r>
                      <w:r w:rsidR="00FF441E">
                        <w:rPr>
                          <w:rFonts w:ascii="Calibri" w:hAnsi="Calibri"/>
                          <w:sz w:val="28"/>
                          <w:szCs w:val="28"/>
                        </w:rPr>
                        <w:tab/>
                        <w:t>Navn:</w:t>
                      </w:r>
                    </w:p>
                    <w:p w:rsidR="00FF441E" w:rsidRPr="00923468" w:rsidRDefault="00FF441E" w:rsidP="00FF441E">
                      <w:r>
                        <w:rPr>
                          <w:rFonts w:ascii="Calibri" w:hAnsi="Calibri"/>
                          <w:sz w:val="28"/>
                          <w:szCs w:val="28"/>
                        </w:rPr>
                        <w:t xml:space="preserve">SPU 110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Silje B. Bekkevold &amp; Rune S. Skagemo</w:t>
                      </w:r>
                    </w:p>
                    <w:p w:rsidR="00E52EB8" w:rsidRDefault="00E52EB8"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v:textbox>
                <w10:wrap type="square"/>
              </v:shape>
            </w:pict>
          </mc:Fallback>
        </mc:AlternateContent>
      </w:r>
      <w:r w:rsidR="00E95E92" w:rsidRPr="001A1C75">
        <w:rPr>
          <w:rFonts w:cs="Times New Roman"/>
          <w:noProof/>
          <w:szCs w:val="24"/>
          <w:lang w:eastAsia="nb-NO"/>
        </w:rPr>
        <mc:AlternateContent>
          <mc:Choice Requires="wps">
            <w:drawing>
              <wp:anchor distT="0" distB="0" distL="114300" distR="114300" simplePos="0" relativeHeight="251659264" behindDoc="0" locked="0" layoutInCell="1" allowOverlap="1" wp14:anchorId="4829F123" wp14:editId="0C149A18">
                <wp:simplePos x="0" y="0"/>
                <wp:positionH relativeFrom="column">
                  <wp:posOffset>339725</wp:posOffset>
                </wp:positionH>
                <wp:positionV relativeFrom="paragraph">
                  <wp:posOffset>5147310</wp:posOffset>
                </wp:positionV>
                <wp:extent cx="5488940" cy="342900"/>
                <wp:effectExtent l="0" t="0" r="0" b="0"/>
                <wp:wrapSquare wrapText="bothSides"/>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52EB8" w:rsidRPr="0011077B" w:rsidRDefault="00E52EB8" w:rsidP="00E95E92">
                            <w:pPr>
                              <w:rPr>
                                <w:rFonts w:ascii="Calibri" w:hAnsi="Calibri"/>
                                <w:sz w:val="28"/>
                                <w:szCs w:val="28"/>
                              </w:rPr>
                            </w:pPr>
                            <w:r w:rsidRPr="0011077B">
                              <w:rPr>
                                <w:rFonts w:ascii="Calibri" w:hAnsi="Calibri"/>
                                <w:sz w:val="28"/>
                                <w:szCs w:val="28"/>
                              </w:rPr>
                              <w:t>Dato:</w:t>
                            </w:r>
                            <w:r>
                              <w:rPr>
                                <w:rFonts w:ascii="Calibri" w:hAnsi="Calibri"/>
                                <w:sz w:val="28"/>
                                <w:szCs w:val="28"/>
                              </w:rPr>
                              <w:tab/>
                              <w:t>18/5-16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Totalt antall sider</w:t>
                            </w:r>
                            <w:r w:rsidRPr="0011077B">
                              <w:rPr>
                                <w:rFonts w:ascii="Calibri" w:hAnsi="Calibri"/>
                                <w:sz w:val="28"/>
                                <w:szCs w:val="28"/>
                              </w:rPr>
                              <w:t>:</w:t>
                            </w:r>
                            <w:r w:rsidR="00FF441E">
                              <w:rPr>
                                <w:rFonts w:ascii="Calibri" w:hAnsi="Calibri"/>
                                <w:sz w:val="28"/>
                                <w:szCs w:val="28"/>
                              </w:rPr>
                              <w:t xml:space="preserve"> 54</w:t>
                            </w:r>
                          </w:p>
                          <w:p w:rsidR="00E52EB8" w:rsidRPr="0011077B" w:rsidRDefault="00FF441E" w:rsidP="00E95E92">
                            <w:pPr>
                              <w:rPr>
                                <w:rFonts w:ascii="Calibri" w:hAnsi="Calibri"/>
                                <w:sz w:val="28"/>
                                <w:szCs w:val="28"/>
                              </w:rPr>
                            </w:pPr>
                            <w:r>
                              <w:rPr>
                                <w:rFonts w:ascii="Calibri" w:hAnsi="Calibri"/>
                                <w:sz w:val="28"/>
                                <w:szCs w:val="28"/>
                              </w:rPr>
                              <w:t>54</w:t>
                            </w:r>
                          </w:p>
                          <w:p w:rsidR="00E52EB8" w:rsidRDefault="00E52EB8"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29F123" id="Tekstboks 4" o:spid="_x0000_s1027" type="#_x0000_t202" style="position:absolute;margin-left:26.75pt;margin-top:405.3pt;width:43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" filled="f" stroked="f">
                <v:path arrowok="t"/>
                <v:textbox>
                  <w:txbxContent>
                    <w:p w:rsidR="00E52EB8" w:rsidRPr="0011077B" w:rsidRDefault="00E52EB8" w:rsidP="00E95E92">
                      <w:pPr>
                        <w:rPr>
                          <w:rFonts w:ascii="Calibri" w:hAnsi="Calibri"/>
                          <w:sz w:val="28"/>
                          <w:szCs w:val="28"/>
                        </w:rPr>
                      </w:pPr>
                      <w:r w:rsidRPr="0011077B">
                        <w:rPr>
                          <w:rFonts w:ascii="Calibri" w:hAnsi="Calibri"/>
                          <w:sz w:val="28"/>
                          <w:szCs w:val="28"/>
                        </w:rPr>
                        <w:t>Dato:</w:t>
                      </w:r>
                      <w:r>
                        <w:rPr>
                          <w:rFonts w:ascii="Calibri" w:hAnsi="Calibri"/>
                          <w:sz w:val="28"/>
                          <w:szCs w:val="28"/>
                        </w:rPr>
                        <w:tab/>
                        <w:t>18/5-16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Totalt antall sider</w:t>
                      </w:r>
                      <w:r w:rsidRPr="0011077B">
                        <w:rPr>
                          <w:rFonts w:ascii="Calibri" w:hAnsi="Calibri"/>
                          <w:sz w:val="28"/>
                          <w:szCs w:val="28"/>
                        </w:rPr>
                        <w:t>:</w:t>
                      </w:r>
                      <w:r w:rsidR="00FF441E">
                        <w:rPr>
                          <w:rFonts w:ascii="Calibri" w:hAnsi="Calibri"/>
                          <w:sz w:val="28"/>
                          <w:szCs w:val="28"/>
                        </w:rPr>
                        <w:t xml:space="preserve"> 54</w:t>
                      </w:r>
                    </w:p>
                    <w:p w:rsidR="00E52EB8" w:rsidRPr="0011077B" w:rsidRDefault="00FF441E" w:rsidP="00E95E92">
                      <w:pPr>
                        <w:rPr>
                          <w:rFonts w:ascii="Calibri" w:hAnsi="Calibri"/>
                          <w:sz w:val="28"/>
                          <w:szCs w:val="28"/>
                        </w:rPr>
                      </w:pPr>
                      <w:r>
                        <w:rPr>
                          <w:rFonts w:ascii="Calibri" w:hAnsi="Calibri"/>
                          <w:sz w:val="28"/>
                          <w:szCs w:val="28"/>
                        </w:rPr>
                        <w:t>54</w:t>
                      </w:r>
                    </w:p>
                    <w:p w:rsidR="00E52EB8" w:rsidRDefault="00E52EB8" w:rsidP="00E95E92"/>
                  </w:txbxContent>
                </v:textbox>
                <w10:wrap type="square"/>
              </v:shape>
            </w:pict>
          </mc:Fallback>
        </mc:AlternateContent>
      </w:r>
      <w:r w:rsidR="00E95E92" w:rsidRPr="001A1C75">
        <w:rPr>
          <w:rFonts w:cs="Times New Roman"/>
          <w:noProof/>
          <w:szCs w:val="24"/>
          <w:lang w:eastAsia="nb-NO"/>
        </w:rPr>
        <mc:AlternateContent>
          <mc:Choice Requires="wps">
            <w:drawing>
              <wp:anchor distT="0" distB="0" distL="114300" distR="114300" simplePos="0" relativeHeight="251661312" behindDoc="0" locked="0" layoutInCell="1" allowOverlap="1" wp14:anchorId="0D683E0C" wp14:editId="73211617">
                <wp:simplePos x="0" y="0"/>
                <wp:positionH relativeFrom="column">
                  <wp:posOffset>339725</wp:posOffset>
                </wp:positionH>
                <wp:positionV relativeFrom="paragraph">
                  <wp:posOffset>3202940</wp:posOffset>
                </wp:positionV>
                <wp:extent cx="5488940" cy="1598930"/>
                <wp:effectExtent l="0" t="0" r="0" b="127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1598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52EB8" w:rsidRDefault="00E52EB8" w:rsidP="00E95E92">
                            <w:pPr>
                              <w:rPr>
                                <w:rFonts w:asciiTheme="minorHAnsi" w:hAnsiTheme="minorHAnsi"/>
                                <w:color w:val="595959" w:themeColor="text1" w:themeTint="A6"/>
                                <w:sz w:val="48"/>
                                <w:szCs w:val="48"/>
                              </w:rPr>
                            </w:pPr>
                            <w:r>
                              <w:rPr>
                                <w:rFonts w:asciiTheme="minorHAnsi" w:hAnsiTheme="minorHAnsi"/>
                                <w:color w:val="595959" w:themeColor="text1" w:themeTint="A6"/>
                                <w:sz w:val="48"/>
                                <w:szCs w:val="48"/>
                              </w:rPr>
                              <w:t>Stomi og Seksualitet</w:t>
                            </w:r>
                          </w:p>
                          <w:p w:rsidR="00E52EB8" w:rsidRPr="00775EC9" w:rsidRDefault="00E52EB8" w:rsidP="00E95E92">
                            <w:pPr>
                              <w:rPr>
                                <w:rFonts w:asciiTheme="minorHAnsi" w:hAnsiTheme="minorHAnsi"/>
                                <w:color w:val="595959" w:themeColor="text1" w:themeTint="A6"/>
                                <w:sz w:val="48"/>
                                <w:szCs w:val="48"/>
                              </w:rPr>
                            </w:pPr>
                            <w:r>
                              <w:rPr>
                                <w:rFonts w:asciiTheme="minorHAnsi" w:hAnsiTheme="minorHAnsi"/>
                                <w:color w:val="595959" w:themeColor="text1" w:themeTint="A6"/>
                                <w:sz w:val="48"/>
                                <w:szCs w:val="48"/>
                              </w:rPr>
                              <w:t>Ostomy and Sexuality</w:t>
                            </w:r>
                          </w:p>
                          <w:p w:rsidR="00E52EB8" w:rsidRDefault="00E52EB8"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3E0C" id="Tekstboks 6" o:spid="_x0000_s1028" type="#_x0000_t202" style="position:absolute;margin-left:26.75pt;margin-top:252.2pt;width:432.2pt;height:1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" filled="f" stroked="f">
                <v:path arrowok="t"/>
                <v:textbox>
                  <w:txbxContent>
                    <w:p w:rsidR="00E52EB8" w:rsidRDefault="00E52EB8" w:rsidP="00E95E92">
                      <w:pPr>
                        <w:rPr>
                          <w:rFonts w:asciiTheme="minorHAnsi" w:hAnsiTheme="minorHAnsi"/>
                          <w:color w:val="595959" w:themeColor="text1" w:themeTint="A6"/>
                          <w:sz w:val="48"/>
                          <w:szCs w:val="48"/>
                        </w:rPr>
                      </w:pPr>
                      <w:r>
                        <w:rPr>
                          <w:rFonts w:asciiTheme="minorHAnsi" w:hAnsiTheme="minorHAnsi"/>
                          <w:color w:val="595959" w:themeColor="text1" w:themeTint="A6"/>
                          <w:sz w:val="48"/>
                          <w:szCs w:val="48"/>
                        </w:rPr>
                        <w:t>Stomi og Seksualitet</w:t>
                      </w:r>
                    </w:p>
                    <w:p w:rsidR="00E52EB8" w:rsidRPr="00775EC9" w:rsidRDefault="00E52EB8" w:rsidP="00E95E92">
                      <w:pPr>
                        <w:rPr>
                          <w:rFonts w:asciiTheme="minorHAnsi" w:hAnsiTheme="minorHAnsi"/>
                          <w:color w:val="595959" w:themeColor="text1" w:themeTint="A6"/>
                          <w:sz w:val="48"/>
                          <w:szCs w:val="48"/>
                        </w:rPr>
                      </w:pPr>
                      <w:r>
                        <w:rPr>
                          <w:rFonts w:asciiTheme="minorHAnsi" w:hAnsiTheme="minorHAnsi"/>
                          <w:color w:val="595959" w:themeColor="text1" w:themeTint="A6"/>
                          <w:sz w:val="48"/>
                          <w:szCs w:val="48"/>
                        </w:rPr>
                        <w:t>Ostomy and Sexuality</w:t>
                      </w:r>
                    </w:p>
                    <w:p w:rsidR="00E52EB8" w:rsidRDefault="00E52EB8" w:rsidP="00E95E92"/>
                  </w:txbxContent>
                </v:textbox>
                <w10:wrap type="square"/>
              </v:shape>
            </w:pict>
          </mc:Fallback>
        </mc:AlternateContent>
      </w:r>
    </w:p>
    <w:p w:rsidR="00453E25" w:rsidRPr="00E728B0" w:rsidRDefault="005E23E9" w:rsidP="00E95E92">
      <w:pPr>
        <w:pStyle w:val="Overskrift1"/>
        <w:spacing w:line="360" w:lineRule="auto"/>
        <w:rPr>
          <w:rFonts w:cs="Times New Roman"/>
          <w:szCs w:val="24"/>
        </w:rPr>
      </w:pPr>
      <w:bookmarkStart w:id="1" w:name="_Toc325188020"/>
      <w:r w:rsidRPr="00E728B0">
        <w:rPr>
          <w:rFonts w:cs="Times New Roman"/>
          <w:noProof/>
          <w:szCs w:val="24"/>
          <w:lang w:eastAsia="nb-NO"/>
        </w:rPr>
        <w:lastRenderedPageBreak/>
        <mc:AlternateContent>
          <mc:Choice Requires="wps">
            <w:drawing>
              <wp:anchor distT="0" distB="0" distL="114300" distR="114300" simplePos="0" relativeHeight="251665408" behindDoc="0" locked="0" layoutInCell="1" allowOverlap="1" wp14:anchorId="10B5D2B1" wp14:editId="2A607FF6">
                <wp:simplePos x="0" y="0"/>
                <wp:positionH relativeFrom="column">
                  <wp:posOffset>-685800</wp:posOffset>
                </wp:positionH>
                <wp:positionV relativeFrom="paragraph">
                  <wp:posOffset>342900</wp:posOffset>
                </wp:positionV>
                <wp:extent cx="7200900" cy="3886200"/>
                <wp:effectExtent l="25400" t="25400" r="38100" b="25400"/>
                <wp:wrapThrough wrapText="bothSides">
                  <wp:wrapPolygon edited="0">
                    <wp:start x="-76" y="-141"/>
                    <wp:lineTo x="-76" y="21600"/>
                    <wp:lineTo x="21638" y="21600"/>
                    <wp:lineTo x="21638" y="-141"/>
                    <wp:lineTo x="-76" y="-141"/>
                  </wp:wrapPolygon>
                </wp:wrapThrough>
                <wp:docPr id="1" name="Ramme 1"/>
                <wp:cNvGraphicFramePr/>
                <a:graphic xmlns:a="http://schemas.openxmlformats.org/drawingml/2006/main">
                  <a:graphicData uri="http://schemas.microsoft.com/office/word/2010/wordprocessingShape">
                    <wps:wsp>
                      <wps:cNvSpPr/>
                      <wps:spPr>
                        <a:xfrm>
                          <a:off x="0" y="0"/>
                          <a:ext cx="7200900" cy="3886200"/>
                        </a:xfrm>
                        <a:prstGeom prst="frame">
                          <a:avLst>
                            <a:gd name="adj1" fmla="val 2179"/>
                          </a:avLst>
                        </a:prstGeom>
                        <a:noFill/>
                        <a:ln w="38100" cmpd="dbl">
                          <a:solidFill>
                            <a:schemeClr val="accent6">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Introduksjon: </w:t>
                            </w:r>
                            <w:r w:rsidRPr="00681C44">
                              <w:rPr>
                                <w:rFonts w:cs="Times New Roman"/>
                                <w:color w:val="000000" w:themeColor="text1"/>
                                <w:sz w:val="22"/>
                              </w:rPr>
                              <w:t>Tre av fire kreftpasienter er over 65 år, og den genitale seksuelle aktiviteten avtar med alderen, men langt ifra for alle. Seksualitetens innhold og uttrykk forandrer seg i løpet av et liv, og det kan være avgjørende om sykepleiere vet hva som kjennetegner seksualitet i de ulike livsfasene.</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Hensikt: </w:t>
                            </w:r>
                            <w:r w:rsidRPr="00681C44">
                              <w:rPr>
                                <w:rFonts w:cs="Times New Roman"/>
                                <w:color w:val="000000" w:themeColor="text1"/>
                                <w:sz w:val="22"/>
                              </w:rPr>
                              <w:t>med denne oppgaven er å belyse pasienters egne erfaringer rundt sin seksualitet et stomi inngrep.</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Metode: </w:t>
                            </w:r>
                            <w:r w:rsidRPr="00681C44">
                              <w:rPr>
                                <w:rFonts w:cs="Times New Roman"/>
                                <w:color w:val="000000" w:themeColor="text1"/>
                                <w:sz w:val="22"/>
                              </w:rPr>
                              <w:t>13 vitenskapelige artikler fra databasene ProQuest, PubMed og Academic Search Premier er analysert, og de inneholdt en kombinasjon av kvalitative- og kvantitative data.</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Resultat: </w:t>
                            </w:r>
                            <w:r w:rsidRPr="00681C44">
                              <w:rPr>
                                <w:rFonts w:cs="Times New Roman"/>
                                <w:color w:val="000000" w:themeColor="text1"/>
                                <w:sz w:val="22"/>
                              </w:rPr>
                              <w:t>Pasientene forventer skreddersydd informasjon, da pasientene forteller å eie lite kunnskap om tilgjengelige helsetjenester for seksuelle problemer og de er ikke fornøyde med samtaler med sykepleier om deres seksualitet. Noen av pasientene var ikke seksuelt aktive før inngrepet, dermed hadde stomien liten effekt på deres seksuelle aktivitet. Pasienter med stomi kan ha et verre syn på eget kroppsbilde, redusert- selvrespekt og selvtillit, men kroppsbilde nevnes hovedsakelig kun av kvinner.</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Diskusjon: </w:t>
                            </w:r>
                            <w:r w:rsidRPr="00681C44">
                              <w:rPr>
                                <w:rFonts w:cs="Times New Roman"/>
                                <w:color w:val="000000" w:themeColor="text1"/>
                                <w:sz w:val="22"/>
                              </w:rPr>
                              <w:t xml:space="preserve">Pasientenes erfaringer har blitt diskutert og det viste seg at sykepleiere, vel som pasienter har barrierer for å snakke om seksualitet. Sykepleiernes undervisnings- og veiledningsfunksjon kan ha stor betydning for pasientenes seksualitet. </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Konklusjon: </w:t>
                            </w:r>
                            <w:r w:rsidRPr="00681C44">
                              <w:rPr>
                                <w:rFonts w:cs="Times New Roman"/>
                                <w:color w:val="000000" w:themeColor="text1"/>
                                <w:sz w:val="22"/>
                              </w:rPr>
                              <w:t>Det trengs et større fokus på seksualitet, da informasjon og veiledning har en tendens til å følge en medisinsk modell, og ikke mot de psykososiale forandringene som kan oppstå ved en stomi, dermed bør dette tas med videre, både i klinisk- virksomhet og forskning.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D2B1" id="Ramme 1" o:spid="_x0000_s1029" style="position:absolute;margin-left:-54pt;margin-top:27pt;width:567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0090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" adj="-11796480,,5400" path="m,l7200900,r,3886200l,3886200,,xm84680,84680r,3716840l7116220,3801520r,-3716840l84680,84680xe" filled="f" strokecolor="#a8d08d [1945]" strokeweight="3pt">
                <v:stroke linestyle="thinThin" joinstyle="miter"/>
                <v:formulas/>
                <v:path arrowok="t" o:connecttype="custom" o:connectlocs="0,0;7200900,0;7200900,3886200;0,3886200;0,0;84680,84680;84680,3801520;7116220,3801520;7116220,84680;84680,84680" o:connectangles="0,0,0,0,0,0,0,0,0,0" textboxrect="0,0,7200900,3886200"/>
                <v:textbox>
                  <w:txbxContent>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Introduksjon: </w:t>
                      </w:r>
                      <w:r w:rsidRPr="00681C44">
                        <w:rPr>
                          <w:rFonts w:cs="Times New Roman"/>
                          <w:color w:val="000000" w:themeColor="text1"/>
                          <w:sz w:val="22"/>
                        </w:rPr>
                        <w:t>Tre av fire kreftpasienter er over 65 år, og den genitale seksuelle aktiviteten avtar med alderen, men langt ifra for alle. Seksualitetens innhold og uttrykk forandrer seg i løpet av et liv, og det kan være avgjørende om sykepleiere vet hva som kjennetegner seksualitet i de ulike livsfasene.</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Hensikt: </w:t>
                      </w:r>
                      <w:r w:rsidRPr="00681C44">
                        <w:rPr>
                          <w:rFonts w:cs="Times New Roman"/>
                          <w:color w:val="000000" w:themeColor="text1"/>
                          <w:sz w:val="22"/>
                        </w:rPr>
                        <w:t>med denne oppgaven er å belyse pasienters egne erfaringer rundt sin seksualitet et stomi inngrep.</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Metode: </w:t>
                      </w:r>
                      <w:r w:rsidRPr="00681C44">
                        <w:rPr>
                          <w:rFonts w:cs="Times New Roman"/>
                          <w:color w:val="000000" w:themeColor="text1"/>
                          <w:sz w:val="22"/>
                        </w:rPr>
                        <w:t>13 vitenskapelige artikler fra databasene ProQuest, PubMed og Academic Search Premier er analysert, og de inneholdt en kombinasjon av kvalitative- og kvantitative data.</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Resultat: </w:t>
                      </w:r>
                      <w:r w:rsidRPr="00681C44">
                        <w:rPr>
                          <w:rFonts w:cs="Times New Roman"/>
                          <w:color w:val="000000" w:themeColor="text1"/>
                          <w:sz w:val="22"/>
                        </w:rPr>
                        <w:t>Pasientene forventer skreddersydd informasjon, da pasientene forteller å eie lite kunnskap om tilgjengelige helsetjenester for seksuelle problemer og de er ikke fornøyde med samtaler med sykepleier om deres seksualitet. Noen av pasientene var ikke seksuelt aktive før inngrepet, dermed hadde stomien liten effekt på deres seksuelle aktivitet. Pasienter med stomi kan ha et verre syn på eget kroppsbilde, redusert- selvrespekt og selvtillit, men kroppsbilde nevnes hovedsakelig kun av kvinner.</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Diskusjon: </w:t>
                      </w:r>
                      <w:r w:rsidRPr="00681C44">
                        <w:rPr>
                          <w:rFonts w:cs="Times New Roman"/>
                          <w:color w:val="000000" w:themeColor="text1"/>
                          <w:sz w:val="22"/>
                        </w:rPr>
                        <w:t xml:space="preserve">Pasientenes erfaringer har blitt diskutert og det viste seg at sykepleiere, vel som pasienter har barrierer for å snakke om seksualitet. Sykepleiernes undervisnings- og veiledningsfunksjon kan ha stor betydning for pasientenes seksualitet. </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Konklusjon: </w:t>
                      </w:r>
                      <w:r w:rsidRPr="00681C44">
                        <w:rPr>
                          <w:rFonts w:cs="Times New Roman"/>
                          <w:color w:val="000000" w:themeColor="text1"/>
                          <w:sz w:val="22"/>
                        </w:rPr>
                        <w:t>Det trengs et større fokus på seksualitet, da informasjon og veiledning har en tendens til å følge en medisinsk modell, og ikke mot de psykososiale forandringene som kan oppstå ved en stomi, dermed bør dette tas med videre, både i klinisk- virksomhet og forskning.</w:t>
                      </w:r>
                    </w:p>
                  </w:txbxContent>
                </v:textbox>
                <w10:wrap type="through"/>
              </v:shape>
            </w:pict>
          </mc:Fallback>
        </mc:AlternateContent>
      </w:r>
      <w:r w:rsidR="00F2727B" w:rsidRPr="00E728B0">
        <w:rPr>
          <w:rFonts w:cs="Times New Roman"/>
          <w:szCs w:val="24"/>
        </w:rPr>
        <w:t>Abstrakt:</w:t>
      </w:r>
      <w:bookmarkEnd w:id="1"/>
    </w:p>
    <w:p w:rsidR="00503DB2" w:rsidRPr="001A1C75" w:rsidRDefault="00F92253" w:rsidP="00F2727B">
      <w:pPr>
        <w:rPr>
          <w:rFonts w:cs="Times New Roman"/>
          <w:szCs w:val="24"/>
        </w:rPr>
      </w:pPr>
      <w:r w:rsidRPr="00E728B0">
        <w:rPr>
          <w:rFonts w:cs="Times New Roman"/>
          <w:b/>
          <w:noProof/>
          <w:szCs w:val="24"/>
          <w:lang w:eastAsia="nb-NO"/>
        </w:rPr>
        <mc:AlternateContent>
          <mc:Choice Requires="wps">
            <w:drawing>
              <wp:anchor distT="0" distB="0" distL="114300" distR="114300" simplePos="0" relativeHeight="251667456" behindDoc="0" locked="0" layoutInCell="1" allowOverlap="1" wp14:anchorId="0DE7AC89" wp14:editId="0BD2B719">
                <wp:simplePos x="0" y="0"/>
                <wp:positionH relativeFrom="column">
                  <wp:posOffset>-685800</wp:posOffset>
                </wp:positionH>
                <wp:positionV relativeFrom="paragraph">
                  <wp:posOffset>342265</wp:posOffset>
                </wp:positionV>
                <wp:extent cx="7200900" cy="3886200"/>
                <wp:effectExtent l="25400" t="25400" r="38100" b="25400"/>
                <wp:wrapThrough wrapText="bothSides">
                  <wp:wrapPolygon edited="0">
                    <wp:start x="-76" y="-141"/>
                    <wp:lineTo x="-76" y="21600"/>
                    <wp:lineTo x="21638" y="21600"/>
                    <wp:lineTo x="21638" y="-141"/>
                    <wp:lineTo x="-76" y="-141"/>
                  </wp:wrapPolygon>
                </wp:wrapThrough>
                <wp:docPr id="2" name="Ramme 2"/>
                <wp:cNvGraphicFramePr/>
                <a:graphic xmlns:a="http://schemas.openxmlformats.org/drawingml/2006/main">
                  <a:graphicData uri="http://schemas.microsoft.com/office/word/2010/wordprocessingShape">
                    <wps:wsp>
                      <wps:cNvSpPr/>
                      <wps:spPr>
                        <a:xfrm>
                          <a:off x="0" y="0"/>
                          <a:ext cx="7200900" cy="3886200"/>
                        </a:xfrm>
                        <a:prstGeom prst="frame">
                          <a:avLst>
                            <a:gd name="adj1" fmla="val 2179"/>
                          </a:avLst>
                        </a:prstGeom>
                        <a:noFill/>
                        <a:ln w="38100" cmpd="dbl">
                          <a:solidFill>
                            <a:schemeClr val="accent6">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Introduction: </w:t>
                            </w:r>
                            <w:r w:rsidRPr="00681C44">
                              <w:rPr>
                                <w:rFonts w:cs="Times New Roman"/>
                                <w:color w:val="000000" w:themeColor="text1"/>
                                <w:sz w:val="22"/>
                              </w:rPr>
                              <w:t xml:space="preserve">Three out of four cancer patients are above 65 years, and the genital sexual activity declines with age, but far from all. Sexual content and expression changes with age, and it can be crucial for nurses to know what characterizes sexuality in lifespan. </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Purpose: </w:t>
                            </w:r>
                            <w:r w:rsidRPr="00681C44">
                              <w:rPr>
                                <w:rFonts w:cs="Times New Roman"/>
                                <w:color w:val="000000" w:themeColor="text1"/>
                                <w:sz w:val="22"/>
                              </w:rPr>
                              <w:t>of this study was to examine the patients own experience with their sexuality after a stoma surgery.</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Method: </w:t>
                            </w:r>
                            <w:r w:rsidRPr="00681C44">
                              <w:rPr>
                                <w:rFonts w:cs="Times New Roman"/>
                                <w:color w:val="000000" w:themeColor="text1"/>
                                <w:sz w:val="22"/>
                              </w:rPr>
                              <w:t>13 scientific articles from databases ProQuest, PubMed and Academic Search Premier is analyzed, and they contained a combination of qualitative- and quantitative data.</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Results: </w:t>
                            </w:r>
                            <w:r w:rsidRPr="00681C44">
                              <w:rPr>
                                <w:rFonts w:cs="Times New Roman"/>
                                <w:color w:val="000000" w:themeColor="text1"/>
                                <w:sz w:val="22"/>
                              </w:rPr>
                              <w:t>Patients expect tailored information, while admitting to own little knownledge of available health care for sexual problems, and they seem unsatisfied with with their conversations with nurses about their sexuality. Some patients were not sexually active before their surgery, thus had the stoma little effect on their sexual activity. Patients with an ostomy may have a worse outlook on their own body image, reduced- self-respect and self-esteem, but body image was substantilly noted by women.</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Discussion: </w:t>
                            </w:r>
                            <w:r w:rsidRPr="00681C44">
                              <w:rPr>
                                <w:rFonts w:cs="Times New Roman"/>
                                <w:color w:val="000000" w:themeColor="text1"/>
                                <w:sz w:val="22"/>
                              </w:rPr>
                              <w:t>Patients experiences have been discussed and it turned out that nurses and patients alike have barriers to conversate about sexuality. Nurses teaching and supervising function can be of great importance for the patients sexuality.</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Conclusion: </w:t>
                            </w:r>
                            <w:r w:rsidRPr="00681C44">
                              <w:rPr>
                                <w:rFonts w:cs="Times New Roman"/>
                                <w:color w:val="000000" w:themeColor="text1"/>
                                <w:sz w:val="22"/>
                              </w:rPr>
                              <w:t>There´s a need for a greater focus on sexuality, as information and guidance tends to fallow a medical model, and not towards the psychosocial changes that may occur with an ostomy, therefore this should be taken further, both in clinical activites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7AC89" id="Ramme 2" o:spid="_x0000_s1030" style="position:absolute;margin-left:-54pt;margin-top:26.95pt;width:567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0090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" adj="-11796480,,5400" path="m,l7200900,r,3886200l,3886200,,xm84680,84680r,3716840l7116220,3801520r,-3716840l84680,84680xe" filled="f" strokecolor="#a8d08d [1945]" strokeweight="3pt">
                <v:stroke linestyle="thinThin" joinstyle="miter"/>
                <v:formulas/>
                <v:path arrowok="t" o:connecttype="custom" o:connectlocs="0,0;7200900,0;7200900,3886200;0,3886200;0,0;84680,84680;84680,3801520;7116220,3801520;7116220,84680;84680,84680" o:connectangles="0,0,0,0,0,0,0,0,0,0" textboxrect="0,0,7200900,3886200"/>
                <v:textbox>
                  <w:txbxContent>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Introduction: </w:t>
                      </w:r>
                      <w:r w:rsidRPr="00681C44">
                        <w:rPr>
                          <w:rFonts w:cs="Times New Roman"/>
                          <w:color w:val="000000" w:themeColor="text1"/>
                          <w:sz w:val="22"/>
                        </w:rPr>
                        <w:t xml:space="preserve">Three out of four cancer patients are above 65 years, and the genital sexual activity declines with age, but far from all. Sexual content and expression changes with age, and it can be crucial for nurses to know what characterizes sexuality in lifespan. </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Purpose: </w:t>
                      </w:r>
                      <w:r w:rsidRPr="00681C44">
                        <w:rPr>
                          <w:rFonts w:cs="Times New Roman"/>
                          <w:color w:val="000000" w:themeColor="text1"/>
                          <w:sz w:val="22"/>
                        </w:rPr>
                        <w:t>of this study was to examine the patients own experience with their sexuality after a stoma surgery.</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Method: </w:t>
                      </w:r>
                      <w:r w:rsidRPr="00681C44">
                        <w:rPr>
                          <w:rFonts w:cs="Times New Roman"/>
                          <w:color w:val="000000" w:themeColor="text1"/>
                          <w:sz w:val="22"/>
                        </w:rPr>
                        <w:t>13 scientific articles from databases ProQuest, PubMed and Academic Search Premier is analyzed, and they contained a combination of qualitative- and quantitative data.</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Results: </w:t>
                      </w:r>
                      <w:r w:rsidRPr="00681C44">
                        <w:rPr>
                          <w:rFonts w:cs="Times New Roman"/>
                          <w:color w:val="000000" w:themeColor="text1"/>
                          <w:sz w:val="22"/>
                        </w:rPr>
                        <w:t>Patients expect tailored information, while admitting to own little knownledge of available health care for sexual problems, and they seem unsatisfied with with their conversations with nurses about their sexuality. Some patients were not sexually active before their surgery, thus had the stoma little effect on their sexual activity. Patients with an ostomy may have a worse outlook on their own body image, reduced- self-respect and self-esteem, but body image was substantilly noted by women.</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Discussion: </w:t>
                      </w:r>
                      <w:r w:rsidRPr="00681C44">
                        <w:rPr>
                          <w:rFonts w:cs="Times New Roman"/>
                          <w:color w:val="000000" w:themeColor="text1"/>
                          <w:sz w:val="22"/>
                        </w:rPr>
                        <w:t>Patients experiences have been discussed and it turned out that nurses and patients alike have barriers to conversate about sexuality. Nurses teaching and supervising function can be of great importance for the patients sexuality.</w:t>
                      </w:r>
                    </w:p>
                    <w:p w:rsidR="00E52EB8" w:rsidRPr="00681C44" w:rsidRDefault="00E52EB8" w:rsidP="00CF5634">
                      <w:pPr>
                        <w:spacing w:line="240" w:lineRule="auto"/>
                        <w:rPr>
                          <w:rFonts w:cs="Times New Roman"/>
                          <w:color w:val="000000" w:themeColor="text1"/>
                          <w:sz w:val="22"/>
                        </w:rPr>
                      </w:pPr>
                      <w:r w:rsidRPr="00681C44">
                        <w:rPr>
                          <w:rFonts w:cs="Times New Roman"/>
                          <w:b/>
                          <w:color w:val="000000" w:themeColor="text1"/>
                          <w:sz w:val="22"/>
                        </w:rPr>
                        <w:t xml:space="preserve">Conclusion: </w:t>
                      </w:r>
                      <w:r w:rsidRPr="00681C44">
                        <w:rPr>
                          <w:rFonts w:cs="Times New Roman"/>
                          <w:color w:val="000000" w:themeColor="text1"/>
                          <w:sz w:val="22"/>
                        </w:rPr>
                        <w:t>There´s a need for a greater focus on sexuality, as information and guidance tends to fallow a medical model, and not towards the psychosocial changes that may occur with an ostomy, therefore this should be taken further, both in clinical activites and research.</w:t>
                      </w:r>
                    </w:p>
                  </w:txbxContent>
                </v:textbox>
                <w10:wrap type="through"/>
              </v:shape>
            </w:pict>
          </mc:Fallback>
        </mc:AlternateContent>
      </w:r>
      <w:r w:rsidR="00503DB2" w:rsidRPr="00E728B0">
        <w:rPr>
          <w:rFonts w:cs="Times New Roman"/>
          <w:b/>
          <w:szCs w:val="24"/>
        </w:rPr>
        <w:t>Abstract:</w:t>
      </w:r>
    </w:p>
    <w:p w:rsidR="00132B85" w:rsidRPr="001A1C75" w:rsidRDefault="00132B85" w:rsidP="00F2727B">
      <w:pPr>
        <w:rPr>
          <w:rFonts w:cs="Times New Roman"/>
          <w:szCs w:val="24"/>
        </w:rPr>
      </w:pPr>
    </w:p>
    <w:p w:rsidR="00F2727B" w:rsidRPr="001A1C75" w:rsidRDefault="00E728B0" w:rsidP="00F2727B">
      <w:pPr>
        <w:rPr>
          <w:rFonts w:cs="Times New Roman"/>
          <w:szCs w:val="24"/>
        </w:rPr>
      </w:pPr>
      <w:r w:rsidRPr="00681C44">
        <w:rPr>
          <w:rFonts w:cs="Times New Roman"/>
          <w:b/>
          <w:szCs w:val="24"/>
        </w:rPr>
        <w:t>Nøkkelord/Keywords:</w:t>
      </w:r>
      <w:r>
        <w:rPr>
          <w:rFonts w:cs="Times New Roman"/>
          <w:szCs w:val="24"/>
        </w:rPr>
        <w:t xml:space="preserve"> Stoma, Sexuality, Cancer Coli, Cancer Recti, Patient.</w:t>
      </w:r>
    </w:p>
    <w:p w:rsidR="00CC671C" w:rsidRPr="001A1C75" w:rsidRDefault="00CC671C" w:rsidP="00F2727B">
      <w:pPr>
        <w:rPr>
          <w:rFonts w:cs="Times New Roman"/>
          <w:szCs w:val="24"/>
        </w:rPr>
      </w:pPr>
    </w:p>
    <w:p w:rsidR="00E95E92" w:rsidRPr="001A1C75" w:rsidRDefault="00E95E92" w:rsidP="00D641DA">
      <w:pPr>
        <w:pStyle w:val="Overskrift1"/>
        <w:rPr>
          <w:szCs w:val="24"/>
        </w:rPr>
      </w:pPr>
      <w:bookmarkStart w:id="2" w:name="_Toc167259333"/>
      <w:bookmarkStart w:id="3" w:name="_Toc325188021"/>
      <w:r w:rsidRPr="001A1C75">
        <w:rPr>
          <w:szCs w:val="24"/>
        </w:rPr>
        <w:t>Innholdsfortegnelse</w:t>
      </w:r>
      <w:bookmarkEnd w:id="2"/>
      <w:bookmarkEnd w:id="3"/>
    </w:p>
    <w:p w:rsidR="00681C44" w:rsidRDefault="00E95E92">
      <w:pPr>
        <w:pStyle w:val="INNH1"/>
        <w:rPr>
          <w:rFonts w:asciiTheme="minorHAnsi" w:eastAsiaTheme="minorEastAsia" w:hAnsiTheme="minorHAnsi" w:cstheme="minorBidi"/>
          <w:noProof/>
          <w:lang w:eastAsia="ja-JP"/>
        </w:rPr>
      </w:pPr>
      <w:r w:rsidRPr="001A1C75">
        <w:fldChar w:fldCharType="begin"/>
      </w:r>
      <w:r w:rsidRPr="001A1C75">
        <w:instrText xml:space="preserve"> TOC \o "1-3" \h \z \u </w:instrText>
      </w:r>
      <w:r w:rsidRPr="001A1C75">
        <w:fldChar w:fldCharType="separate"/>
      </w:r>
      <w:r w:rsidR="00681C44" w:rsidRPr="00A31F6A">
        <w:rPr>
          <w:noProof/>
        </w:rPr>
        <w:t>Abstrakt:</w:t>
      </w:r>
      <w:r w:rsidR="00681C44">
        <w:rPr>
          <w:noProof/>
        </w:rPr>
        <w:tab/>
      </w:r>
      <w:r w:rsidR="00681C44">
        <w:rPr>
          <w:noProof/>
        </w:rPr>
        <w:fldChar w:fldCharType="begin"/>
      </w:r>
      <w:r w:rsidR="00681C44">
        <w:rPr>
          <w:noProof/>
        </w:rPr>
        <w:instrText xml:space="preserve"> PAGEREF _Toc325188020 \h </w:instrText>
      </w:r>
      <w:r w:rsidR="00681C44">
        <w:rPr>
          <w:noProof/>
        </w:rPr>
      </w:r>
      <w:r w:rsidR="00681C44">
        <w:rPr>
          <w:noProof/>
        </w:rPr>
        <w:fldChar w:fldCharType="separate"/>
      </w:r>
      <w:r w:rsidR="00681C44">
        <w:rPr>
          <w:noProof/>
        </w:rPr>
        <w:t>i</w:t>
      </w:r>
      <w:r w:rsidR="00681C44">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Innholdsfortegnelse</w:t>
      </w:r>
      <w:r>
        <w:rPr>
          <w:noProof/>
        </w:rPr>
        <w:tab/>
      </w:r>
      <w:r>
        <w:rPr>
          <w:noProof/>
        </w:rPr>
        <w:fldChar w:fldCharType="begin"/>
      </w:r>
      <w:r>
        <w:rPr>
          <w:noProof/>
        </w:rPr>
        <w:instrText xml:space="preserve"> PAGEREF _Toc325188021 \h </w:instrText>
      </w:r>
      <w:r>
        <w:rPr>
          <w:noProof/>
        </w:rPr>
      </w:r>
      <w:r>
        <w:rPr>
          <w:noProof/>
        </w:rPr>
        <w:fldChar w:fldCharType="separate"/>
      </w:r>
      <w:r>
        <w:rPr>
          <w:noProof/>
        </w:rPr>
        <w:t>ii</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1.0 Introduksjon</w:t>
      </w:r>
      <w:r>
        <w:rPr>
          <w:noProof/>
        </w:rPr>
        <w:tab/>
      </w:r>
      <w:r>
        <w:rPr>
          <w:noProof/>
        </w:rPr>
        <w:fldChar w:fldCharType="begin"/>
      </w:r>
      <w:r>
        <w:rPr>
          <w:noProof/>
        </w:rPr>
        <w:instrText xml:space="preserve"> PAGEREF _Toc325188022 \h </w:instrText>
      </w:r>
      <w:r>
        <w:rPr>
          <w:noProof/>
        </w:rPr>
      </w:r>
      <w:r>
        <w:rPr>
          <w:noProof/>
        </w:rPr>
        <w:fldChar w:fldCharType="separate"/>
      </w:r>
      <w:r>
        <w:rPr>
          <w:noProof/>
        </w:rPr>
        <w:t>1</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1.1 Hensikt</w:t>
      </w:r>
      <w:r>
        <w:rPr>
          <w:noProof/>
        </w:rPr>
        <w:tab/>
      </w:r>
      <w:r>
        <w:rPr>
          <w:noProof/>
        </w:rPr>
        <w:fldChar w:fldCharType="begin"/>
      </w:r>
      <w:r>
        <w:rPr>
          <w:noProof/>
        </w:rPr>
        <w:instrText xml:space="preserve"> PAGEREF _Toc325188023 \h </w:instrText>
      </w:r>
      <w:r>
        <w:rPr>
          <w:noProof/>
        </w:rPr>
      </w:r>
      <w:r>
        <w:rPr>
          <w:noProof/>
        </w:rPr>
        <w:fldChar w:fldCharType="separate"/>
      </w:r>
      <w:r>
        <w:rPr>
          <w:noProof/>
        </w:rPr>
        <w:t>4</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2.0 Metode</w:t>
      </w:r>
      <w:r>
        <w:rPr>
          <w:noProof/>
        </w:rPr>
        <w:tab/>
      </w:r>
      <w:r>
        <w:rPr>
          <w:noProof/>
        </w:rPr>
        <w:fldChar w:fldCharType="begin"/>
      </w:r>
      <w:r>
        <w:rPr>
          <w:noProof/>
        </w:rPr>
        <w:instrText xml:space="preserve"> PAGEREF _Toc325188024 \h </w:instrText>
      </w:r>
      <w:r>
        <w:rPr>
          <w:noProof/>
        </w:rPr>
      </w:r>
      <w:r>
        <w:rPr>
          <w:noProof/>
        </w:rPr>
        <w:fldChar w:fldCharType="separate"/>
      </w:r>
      <w:r>
        <w:rPr>
          <w:noProof/>
        </w:rPr>
        <w:t>5</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2.1 Inklusjonskriterier</w:t>
      </w:r>
      <w:r>
        <w:rPr>
          <w:noProof/>
        </w:rPr>
        <w:tab/>
      </w:r>
      <w:r>
        <w:rPr>
          <w:noProof/>
        </w:rPr>
        <w:fldChar w:fldCharType="begin"/>
      </w:r>
      <w:r>
        <w:rPr>
          <w:noProof/>
        </w:rPr>
        <w:instrText xml:space="preserve"> PAGEREF _Toc325188025 \h </w:instrText>
      </w:r>
      <w:r>
        <w:rPr>
          <w:noProof/>
        </w:rPr>
      </w:r>
      <w:r>
        <w:rPr>
          <w:noProof/>
        </w:rPr>
        <w:fldChar w:fldCharType="separate"/>
      </w:r>
      <w:r>
        <w:rPr>
          <w:noProof/>
        </w:rPr>
        <w:t>5</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2.3 Utvalg og granskning</w:t>
      </w:r>
      <w:r>
        <w:rPr>
          <w:noProof/>
        </w:rPr>
        <w:tab/>
      </w:r>
      <w:r>
        <w:rPr>
          <w:noProof/>
        </w:rPr>
        <w:fldChar w:fldCharType="begin"/>
      </w:r>
      <w:r>
        <w:rPr>
          <w:noProof/>
        </w:rPr>
        <w:instrText xml:space="preserve"> PAGEREF _Toc325188026 \h </w:instrText>
      </w:r>
      <w:r>
        <w:rPr>
          <w:noProof/>
        </w:rPr>
      </w:r>
      <w:r>
        <w:rPr>
          <w:noProof/>
        </w:rPr>
        <w:fldChar w:fldCharType="separate"/>
      </w:r>
      <w:r>
        <w:rPr>
          <w:noProof/>
        </w:rPr>
        <w:t>7</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2.4 Analyse</w:t>
      </w:r>
      <w:r>
        <w:rPr>
          <w:noProof/>
        </w:rPr>
        <w:tab/>
      </w:r>
      <w:r>
        <w:rPr>
          <w:noProof/>
        </w:rPr>
        <w:fldChar w:fldCharType="begin"/>
      </w:r>
      <w:r>
        <w:rPr>
          <w:noProof/>
        </w:rPr>
        <w:instrText xml:space="preserve"> PAGEREF _Toc325188027 \h </w:instrText>
      </w:r>
      <w:r>
        <w:rPr>
          <w:noProof/>
        </w:rPr>
      </w:r>
      <w:r>
        <w:rPr>
          <w:noProof/>
        </w:rPr>
        <w:fldChar w:fldCharType="separate"/>
      </w:r>
      <w:r>
        <w:rPr>
          <w:noProof/>
        </w:rPr>
        <w:t>7</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lastRenderedPageBreak/>
        <w:t>2.5 Etiske overveielser</w:t>
      </w:r>
      <w:r>
        <w:rPr>
          <w:noProof/>
        </w:rPr>
        <w:tab/>
      </w:r>
      <w:r>
        <w:rPr>
          <w:noProof/>
        </w:rPr>
        <w:fldChar w:fldCharType="begin"/>
      </w:r>
      <w:r>
        <w:rPr>
          <w:noProof/>
        </w:rPr>
        <w:instrText xml:space="preserve"> PAGEREF _Toc325188028 \h </w:instrText>
      </w:r>
      <w:r>
        <w:rPr>
          <w:noProof/>
        </w:rPr>
      </w:r>
      <w:r>
        <w:rPr>
          <w:noProof/>
        </w:rPr>
        <w:fldChar w:fldCharType="separate"/>
      </w:r>
      <w:r>
        <w:rPr>
          <w:noProof/>
        </w:rPr>
        <w:t>9</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3.0 Resultat</w:t>
      </w:r>
      <w:r>
        <w:rPr>
          <w:noProof/>
        </w:rPr>
        <w:tab/>
      </w:r>
      <w:r>
        <w:rPr>
          <w:noProof/>
        </w:rPr>
        <w:fldChar w:fldCharType="begin"/>
      </w:r>
      <w:r>
        <w:rPr>
          <w:noProof/>
        </w:rPr>
        <w:instrText xml:space="preserve"> PAGEREF _Toc325188029 \h </w:instrText>
      </w:r>
      <w:r>
        <w:rPr>
          <w:noProof/>
        </w:rPr>
      </w:r>
      <w:r>
        <w:rPr>
          <w:noProof/>
        </w:rPr>
        <w:fldChar w:fldCharType="separate"/>
      </w:r>
      <w:r>
        <w:rPr>
          <w:noProof/>
        </w:rPr>
        <w:t>10</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3.1 Pasienters erfaringer av veiledningsarbeidet</w:t>
      </w:r>
      <w:r>
        <w:rPr>
          <w:noProof/>
        </w:rPr>
        <w:tab/>
      </w:r>
      <w:r>
        <w:rPr>
          <w:noProof/>
        </w:rPr>
        <w:fldChar w:fldCharType="begin"/>
      </w:r>
      <w:r>
        <w:rPr>
          <w:noProof/>
        </w:rPr>
        <w:instrText xml:space="preserve"> PAGEREF _Toc325188030 \h </w:instrText>
      </w:r>
      <w:r>
        <w:rPr>
          <w:noProof/>
        </w:rPr>
      </w:r>
      <w:r>
        <w:rPr>
          <w:noProof/>
        </w:rPr>
        <w:fldChar w:fldCharType="separate"/>
      </w:r>
      <w:r>
        <w:rPr>
          <w:noProof/>
        </w:rPr>
        <w:t>10</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3.2 Pasienters erfaringer av fysiske forandringer</w:t>
      </w:r>
      <w:r>
        <w:rPr>
          <w:noProof/>
        </w:rPr>
        <w:tab/>
      </w:r>
      <w:r>
        <w:rPr>
          <w:noProof/>
        </w:rPr>
        <w:fldChar w:fldCharType="begin"/>
      </w:r>
      <w:r>
        <w:rPr>
          <w:noProof/>
        </w:rPr>
        <w:instrText xml:space="preserve"> PAGEREF _Toc325188031 \h </w:instrText>
      </w:r>
      <w:r>
        <w:rPr>
          <w:noProof/>
        </w:rPr>
      </w:r>
      <w:r>
        <w:rPr>
          <w:noProof/>
        </w:rPr>
        <w:fldChar w:fldCharType="separate"/>
      </w:r>
      <w:r>
        <w:rPr>
          <w:noProof/>
        </w:rPr>
        <w:t>11</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3.3 Pasienters erfaringer av psykiske forandringer</w:t>
      </w:r>
      <w:r>
        <w:rPr>
          <w:noProof/>
        </w:rPr>
        <w:tab/>
      </w:r>
      <w:r>
        <w:rPr>
          <w:noProof/>
        </w:rPr>
        <w:fldChar w:fldCharType="begin"/>
      </w:r>
      <w:r>
        <w:rPr>
          <w:noProof/>
        </w:rPr>
        <w:instrText xml:space="preserve"> PAGEREF _Toc325188032 \h </w:instrText>
      </w:r>
      <w:r>
        <w:rPr>
          <w:noProof/>
        </w:rPr>
      </w:r>
      <w:r>
        <w:rPr>
          <w:noProof/>
        </w:rPr>
        <w:fldChar w:fldCharType="separate"/>
      </w:r>
      <w:r>
        <w:rPr>
          <w:noProof/>
        </w:rPr>
        <w:t>13</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4.0 Diskusjon</w:t>
      </w:r>
      <w:r>
        <w:rPr>
          <w:noProof/>
        </w:rPr>
        <w:tab/>
      </w:r>
      <w:r>
        <w:rPr>
          <w:noProof/>
        </w:rPr>
        <w:fldChar w:fldCharType="begin"/>
      </w:r>
      <w:r>
        <w:rPr>
          <w:noProof/>
        </w:rPr>
        <w:instrText xml:space="preserve"> PAGEREF _Toc325188033 \h </w:instrText>
      </w:r>
      <w:r>
        <w:rPr>
          <w:noProof/>
        </w:rPr>
      </w:r>
      <w:r>
        <w:rPr>
          <w:noProof/>
        </w:rPr>
        <w:fldChar w:fldCharType="separate"/>
      </w:r>
      <w:r>
        <w:rPr>
          <w:noProof/>
        </w:rPr>
        <w:t>16</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4.1 Resultatdiskusjon</w:t>
      </w:r>
      <w:r>
        <w:rPr>
          <w:noProof/>
        </w:rPr>
        <w:tab/>
      </w:r>
      <w:r>
        <w:rPr>
          <w:noProof/>
        </w:rPr>
        <w:fldChar w:fldCharType="begin"/>
      </w:r>
      <w:r>
        <w:rPr>
          <w:noProof/>
        </w:rPr>
        <w:instrText xml:space="preserve"> PAGEREF _Toc325188034 \h </w:instrText>
      </w:r>
      <w:r>
        <w:rPr>
          <w:noProof/>
        </w:rPr>
      </w:r>
      <w:r>
        <w:rPr>
          <w:noProof/>
        </w:rPr>
        <w:fldChar w:fldCharType="separate"/>
      </w:r>
      <w:r>
        <w:rPr>
          <w:noProof/>
        </w:rPr>
        <w:t>16</w:t>
      </w:r>
      <w:r>
        <w:rPr>
          <w:noProof/>
        </w:rPr>
        <w:fldChar w:fldCharType="end"/>
      </w:r>
    </w:p>
    <w:p w:rsidR="00681C44" w:rsidRDefault="00681C44">
      <w:pPr>
        <w:pStyle w:val="INNH2"/>
        <w:tabs>
          <w:tab w:val="right" w:leader="dot" w:pos="9060"/>
        </w:tabs>
        <w:rPr>
          <w:rFonts w:asciiTheme="minorHAnsi" w:eastAsiaTheme="minorEastAsia" w:hAnsiTheme="minorHAnsi" w:cstheme="minorBidi"/>
          <w:noProof/>
          <w:lang w:eastAsia="ja-JP"/>
        </w:rPr>
      </w:pPr>
      <w:r>
        <w:rPr>
          <w:noProof/>
        </w:rPr>
        <w:t>4.2 Metodediskusjon</w:t>
      </w:r>
      <w:r>
        <w:rPr>
          <w:noProof/>
        </w:rPr>
        <w:tab/>
      </w:r>
      <w:r>
        <w:rPr>
          <w:noProof/>
        </w:rPr>
        <w:fldChar w:fldCharType="begin"/>
      </w:r>
      <w:r>
        <w:rPr>
          <w:noProof/>
        </w:rPr>
        <w:instrText xml:space="preserve"> PAGEREF _Toc325188035 \h </w:instrText>
      </w:r>
      <w:r>
        <w:rPr>
          <w:noProof/>
        </w:rPr>
      </w:r>
      <w:r>
        <w:rPr>
          <w:noProof/>
        </w:rPr>
        <w:fldChar w:fldCharType="separate"/>
      </w:r>
      <w:r>
        <w:rPr>
          <w:noProof/>
        </w:rPr>
        <w:t>27</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5.0 Konklusjon</w:t>
      </w:r>
      <w:r>
        <w:rPr>
          <w:noProof/>
        </w:rPr>
        <w:tab/>
      </w:r>
      <w:r>
        <w:rPr>
          <w:noProof/>
        </w:rPr>
        <w:fldChar w:fldCharType="begin"/>
      </w:r>
      <w:r>
        <w:rPr>
          <w:noProof/>
        </w:rPr>
        <w:instrText xml:space="preserve"> PAGEREF _Toc325188036 \h </w:instrText>
      </w:r>
      <w:r>
        <w:rPr>
          <w:noProof/>
        </w:rPr>
      </w:r>
      <w:r>
        <w:rPr>
          <w:noProof/>
        </w:rPr>
        <w:fldChar w:fldCharType="separate"/>
      </w:r>
      <w:r>
        <w:rPr>
          <w:noProof/>
        </w:rPr>
        <w:t>29</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6.0 Litteraturliste</w:t>
      </w:r>
      <w:r>
        <w:rPr>
          <w:noProof/>
        </w:rPr>
        <w:tab/>
      </w:r>
      <w:r>
        <w:rPr>
          <w:noProof/>
        </w:rPr>
        <w:fldChar w:fldCharType="begin"/>
      </w:r>
      <w:r>
        <w:rPr>
          <w:noProof/>
        </w:rPr>
        <w:instrText xml:space="preserve"> PAGEREF _Toc325188037 \h </w:instrText>
      </w:r>
      <w:r>
        <w:rPr>
          <w:noProof/>
        </w:rPr>
      </w:r>
      <w:r>
        <w:rPr>
          <w:noProof/>
        </w:rPr>
        <w:fldChar w:fldCharType="separate"/>
      </w:r>
      <w:r>
        <w:rPr>
          <w:noProof/>
        </w:rPr>
        <w:t>30</w:t>
      </w:r>
      <w:r>
        <w:rPr>
          <w:noProof/>
        </w:rPr>
        <w:fldChar w:fldCharType="end"/>
      </w:r>
    </w:p>
    <w:p w:rsidR="00681C44" w:rsidRDefault="00681C44">
      <w:pPr>
        <w:pStyle w:val="INNH1"/>
        <w:rPr>
          <w:rFonts w:asciiTheme="minorHAnsi" w:eastAsiaTheme="minorEastAsia" w:hAnsiTheme="minorHAnsi" w:cstheme="minorBidi"/>
          <w:noProof/>
          <w:lang w:eastAsia="ja-JP"/>
        </w:rPr>
      </w:pPr>
      <w:r>
        <w:rPr>
          <w:noProof/>
        </w:rPr>
        <w:t>7.0 Vedlegg</w:t>
      </w:r>
      <w:r>
        <w:rPr>
          <w:noProof/>
        </w:rPr>
        <w:tab/>
      </w:r>
      <w:r>
        <w:rPr>
          <w:noProof/>
        </w:rPr>
        <w:fldChar w:fldCharType="begin"/>
      </w:r>
      <w:r>
        <w:rPr>
          <w:noProof/>
        </w:rPr>
        <w:instrText xml:space="preserve"> PAGEREF _Toc325188038 \h </w:instrText>
      </w:r>
      <w:r>
        <w:rPr>
          <w:noProof/>
        </w:rPr>
      </w:r>
      <w:r>
        <w:rPr>
          <w:noProof/>
        </w:rPr>
        <w:fldChar w:fldCharType="separate"/>
      </w:r>
      <w:r>
        <w:rPr>
          <w:noProof/>
        </w:rPr>
        <w:t>35</w:t>
      </w:r>
      <w:r>
        <w:rPr>
          <w:noProof/>
        </w:rPr>
        <w:fldChar w:fldCharType="end"/>
      </w:r>
    </w:p>
    <w:p w:rsidR="00E95E92" w:rsidRDefault="00E95E92" w:rsidP="00E95E92">
      <w:pPr>
        <w:pStyle w:val="Overskrift1"/>
        <w:spacing w:line="360" w:lineRule="auto"/>
        <w:rPr>
          <w:rFonts w:cs="Times New Roman"/>
          <w:szCs w:val="24"/>
        </w:rPr>
      </w:pPr>
      <w:r w:rsidRPr="001A1C75">
        <w:rPr>
          <w:rFonts w:cs="Times New Roman"/>
          <w:szCs w:val="24"/>
        </w:rPr>
        <w:fldChar w:fldCharType="end"/>
      </w:r>
    </w:p>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Default="00E728B0" w:rsidP="00E728B0"/>
    <w:p w:rsidR="00E728B0" w:rsidRPr="00E52EB8" w:rsidRDefault="00E728B0" w:rsidP="00E728B0">
      <w:r w:rsidRPr="00E728B0">
        <w:rPr>
          <w:b/>
        </w:rPr>
        <w:t>Totalt antall ord:</w:t>
      </w:r>
      <w:r>
        <w:rPr>
          <w:b/>
        </w:rPr>
        <w:t xml:space="preserve"> </w:t>
      </w:r>
      <w:r w:rsidR="00E52EB8">
        <w:t>9 917</w:t>
      </w:r>
    </w:p>
    <w:p w:rsidR="00CF5634" w:rsidRPr="001A1C75" w:rsidRDefault="00CF5634" w:rsidP="00CF5634">
      <w:pPr>
        <w:rPr>
          <w:rFonts w:cs="Times New Roman"/>
          <w:szCs w:val="24"/>
        </w:rPr>
        <w:sectPr w:rsidR="00CF5634" w:rsidRPr="001A1C75" w:rsidSect="00CC671C">
          <w:pgSz w:w="11906" w:h="16838" w:code="9"/>
          <w:pgMar w:top="851" w:right="1418" w:bottom="993" w:left="1418" w:header="709" w:footer="709" w:gutter="0"/>
          <w:pgNumType w:fmt="lowerRoman"/>
          <w:cols w:space="708"/>
          <w:docGrid w:linePitch="360"/>
        </w:sectPr>
      </w:pPr>
    </w:p>
    <w:p w:rsidR="00E95E92" w:rsidRPr="001A1C75" w:rsidRDefault="00E95E92" w:rsidP="00D641DA">
      <w:pPr>
        <w:pStyle w:val="Overskrift1"/>
        <w:rPr>
          <w:szCs w:val="24"/>
        </w:rPr>
      </w:pPr>
      <w:bookmarkStart w:id="4" w:name="_Toc325188022"/>
      <w:r w:rsidRPr="001A1C75">
        <w:rPr>
          <w:szCs w:val="24"/>
        </w:rPr>
        <w:lastRenderedPageBreak/>
        <w:t xml:space="preserve">1.0 </w:t>
      </w:r>
      <w:r w:rsidR="00BA7F50" w:rsidRPr="001A1C75">
        <w:rPr>
          <w:szCs w:val="24"/>
        </w:rPr>
        <w:t>Introduksjon</w:t>
      </w:r>
      <w:bookmarkEnd w:id="4"/>
    </w:p>
    <w:p w:rsidR="00EE4810" w:rsidRPr="001A1C75" w:rsidRDefault="00EE4810"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I følge n</w:t>
      </w:r>
      <w:r w:rsidR="00755266" w:rsidRPr="001A1C75">
        <w:rPr>
          <w:rFonts w:ascii="Times New Roman" w:hAnsi="Times New Roman"/>
          <w:sz w:val="24"/>
          <w:szCs w:val="24"/>
        </w:rPr>
        <w:t xml:space="preserve">asjonal kreftstrategi </w:t>
      </w:r>
      <w:r w:rsidR="00C7028E" w:rsidRPr="001A1C75">
        <w:rPr>
          <w:rFonts w:ascii="Times New Roman" w:hAnsi="Times New Roman"/>
          <w:sz w:val="24"/>
          <w:szCs w:val="24"/>
        </w:rPr>
        <w:t xml:space="preserve">(1) </w:t>
      </w:r>
      <w:r w:rsidRPr="001A1C75">
        <w:rPr>
          <w:rFonts w:ascii="Times New Roman" w:hAnsi="Times New Roman"/>
          <w:sz w:val="24"/>
          <w:szCs w:val="24"/>
        </w:rPr>
        <w:t>lever det mer enn 200 000 personer i Norge som har eller har hatt kreft. Dette er omtrent tre ganger så mange som i 1980, og hvert år diagnostiseres det litt under 30 000 nye kreftti</w:t>
      </w:r>
      <w:r w:rsidR="00163198" w:rsidRPr="001A1C75">
        <w:rPr>
          <w:rFonts w:ascii="Times New Roman" w:hAnsi="Times New Roman"/>
          <w:sz w:val="24"/>
          <w:szCs w:val="24"/>
        </w:rPr>
        <w:t xml:space="preserve">lfeller, mot vel 14 000 i 1980. </w:t>
      </w:r>
      <w:r w:rsidRPr="001A1C75">
        <w:rPr>
          <w:rFonts w:ascii="Times New Roman" w:hAnsi="Times New Roman"/>
          <w:sz w:val="24"/>
          <w:szCs w:val="24"/>
        </w:rPr>
        <w:t>Økningen i nye krefttilfeller skyldes flere forhold; befolkningsvekst, andel eldre i befolkningen øker, bedre diagnostikk og bedre screening og en re</w:t>
      </w:r>
      <w:r w:rsidR="00163198" w:rsidRPr="001A1C75">
        <w:rPr>
          <w:rFonts w:ascii="Times New Roman" w:hAnsi="Times New Roman"/>
          <w:sz w:val="24"/>
          <w:szCs w:val="24"/>
        </w:rPr>
        <w:t xml:space="preserve">el økning av visse typer kreft. </w:t>
      </w:r>
      <w:r w:rsidRPr="001A1C75">
        <w:rPr>
          <w:rFonts w:ascii="Times New Roman" w:hAnsi="Times New Roman"/>
          <w:sz w:val="24"/>
          <w:szCs w:val="24"/>
        </w:rPr>
        <w:t>Antall nye krefttilfeller kommer fortsatt til å øke, og kreftregisterets prognoser tilsier at i 2030 vil det kunne diagnostiseres 4</w:t>
      </w:r>
      <w:r w:rsidR="00411748" w:rsidRPr="001A1C75">
        <w:rPr>
          <w:rFonts w:ascii="Times New Roman" w:hAnsi="Times New Roman"/>
          <w:sz w:val="24"/>
          <w:szCs w:val="24"/>
        </w:rPr>
        <w:t>0 000 mennesker med kreft årlig</w:t>
      </w:r>
      <w:r w:rsidR="00355231" w:rsidRPr="001A1C75">
        <w:rPr>
          <w:rFonts w:ascii="Times New Roman" w:hAnsi="Times New Roman"/>
          <w:sz w:val="24"/>
          <w:szCs w:val="24"/>
        </w:rPr>
        <w:t>,</w:t>
      </w:r>
      <w:r w:rsidR="00411748" w:rsidRPr="001A1C75">
        <w:rPr>
          <w:rFonts w:ascii="Times New Roman" w:hAnsi="Times New Roman"/>
          <w:sz w:val="24"/>
          <w:szCs w:val="24"/>
        </w:rPr>
        <w:t xml:space="preserve"> der den viktigste årsaken til denne økningen er andelen eldre i befolkningen.</w:t>
      </w:r>
    </w:p>
    <w:p w:rsidR="00755266" w:rsidRPr="001A1C75" w:rsidRDefault="00411748"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lastRenderedPageBreak/>
        <w:t>Videre formidler nasjonal kreftstrategi</w:t>
      </w:r>
      <w:r w:rsidR="00C7028E" w:rsidRPr="001A1C75">
        <w:rPr>
          <w:rFonts w:ascii="Times New Roman" w:hAnsi="Times New Roman"/>
          <w:sz w:val="24"/>
          <w:szCs w:val="24"/>
        </w:rPr>
        <w:t xml:space="preserve"> (1)</w:t>
      </w:r>
      <w:r w:rsidR="009D15FE" w:rsidRPr="001A1C75">
        <w:rPr>
          <w:rFonts w:ascii="Times New Roman" w:hAnsi="Times New Roman"/>
          <w:sz w:val="24"/>
          <w:szCs w:val="24"/>
        </w:rPr>
        <w:t xml:space="preserve"> </w:t>
      </w:r>
      <w:r w:rsidRPr="001A1C75">
        <w:rPr>
          <w:rFonts w:ascii="Times New Roman" w:hAnsi="Times New Roman"/>
          <w:sz w:val="24"/>
          <w:szCs w:val="24"/>
        </w:rPr>
        <w:t xml:space="preserve">at flere personer overlever kreft nå i dag. Når en ser bort fra dødsfall av andre årsaker enn kreft, levde omtrent halvparten av kreftpasienter 5 år etter diagnosen i 1980, mens nå er </w:t>
      </w:r>
      <w:r w:rsidR="00163198" w:rsidRPr="001A1C75">
        <w:rPr>
          <w:rFonts w:ascii="Times New Roman" w:hAnsi="Times New Roman"/>
          <w:sz w:val="24"/>
          <w:szCs w:val="24"/>
        </w:rPr>
        <w:t xml:space="preserve">andelen mer enn to tredjedeler. </w:t>
      </w:r>
      <w:r w:rsidRPr="001A1C75">
        <w:rPr>
          <w:rFonts w:ascii="Times New Roman" w:hAnsi="Times New Roman"/>
          <w:sz w:val="24"/>
          <w:szCs w:val="24"/>
        </w:rPr>
        <w:t>Denne økningen skyldes både at kreftdiagnosen stilles tidligere og at k</w:t>
      </w:r>
      <w:r w:rsidR="00163198" w:rsidRPr="001A1C75">
        <w:rPr>
          <w:rFonts w:ascii="Times New Roman" w:hAnsi="Times New Roman"/>
          <w:sz w:val="24"/>
          <w:szCs w:val="24"/>
        </w:rPr>
        <w:t>reftbehandlingen er blitt bedre.</w:t>
      </w:r>
      <w:r w:rsidR="00D15EBF" w:rsidRPr="001A1C75">
        <w:rPr>
          <w:rFonts w:ascii="Times New Roman" w:hAnsi="Times New Roman"/>
          <w:sz w:val="24"/>
          <w:szCs w:val="24"/>
        </w:rPr>
        <w:t xml:space="preserve"> </w:t>
      </w:r>
      <w:r w:rsidRPr="001A1C75">
        <w:rPr>
          <w:rFonts w:ascii="Times New Roman" w:hAnsi="Times New Roman"/>
          <w:sz w:val="24"/>
          <w:szCs w:val="24"/>
        </w:rPr>
        <w:t>Men selv om flere overlever, er det fort</w:t>
      </w:r>
      <w:r w:rsidR="00355231" w:rsidRPr="001A1C75">
        <w:rPr>
          <w:rFonts w:ascii="Times New Roman" w:hAnsi="Times New Roman"/>
          <w:sz w:val="24"/>
          <w:szCs w:val="24"/>
        </w:rPr>
        <w:t>satt for mange som dør av kreft</w:t>
      </w:r>
      <w:r w:rsidRPr="001A1C75">
        <w:rPr>
          <w:rFonts w:ascii="Times New Roman" w:hAnsi="Times New Roman"/>
          <w:sz w:val="24"/>
          <w:szCs w:val="24"/>
        </w:rPr>
        <w:t>, og mer enn 10 00</w:t>
      </w:r>
      <w:r w:rsidR="00163198" w:rsidRPr="001A1C75">
        <w:rPr>
          <w:rFonts w:ascii="Times New Roman" w:hAnsi="Times New Roman"/>
          <w:sz w:val="24"/>
          <w:szCs w:val="24"/>
        </w:rPr>
        <w:t xml:space="preserve">0 personer døde av kreft i 2011. </w:t>
      </w:r>
      <w:r w:rsidRPr="001A1C75">
        <w:rPr>
          <w:rFonts w:ascii="Times New Roman" w:hAnsi="Times New Roman"/>
          <w:sz w:val="24"/>
          <w:szCs w:val="24"/>
        </w:rPr>
        <w:t>Kreft er fortsatt den sykdommen som bidrar mest til for tidlig død. I 2009 døde 2636 menn og 2236 kvinner mellom 35 og 74 år av kreft, henholdsvis 37 % og 50 % av alle</w:t>
      </w:r>
      <w:r w:rsidR="00063878" w:rsidRPr="001A1C75">
        <w:rPr>
          <w:rFonts w:ascii="Times New Roman" w:hAnsi="Times New Roman"/>
          <w:sz w:val="24"/>
          <w:szCs w:val="24"/>
        </w:rPr>
        <w:t xml:space="preserve"> dødsfall i denne aldersgruppen.</w:t>
      </w:r>
      <w:r w:rsidR="00755266" w:rsidRPr="001A1C75">
        <w:rPr>
          <w:rFonts w:ascii="Times New Roman" w:hAnsi="Times New Roman"/>
          <w:sz w:val="24"/>
          <w:szCs w:val="24"/>
        </w:rPr>
        <w:t xml:space="preserve"> </w:t>
      </w:r>
    </w:p>
    <w:p w:rsidR="00755266" w:rsidRPr="001A1C75" w:rsidRDefault="00755266"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lastRenderedPageBreak/>
        <w:t xml:space="preserve">Etter </w:t>
      </w:r>
      <w:r w:rsidR="005B63AC" w:rsidRPr="001A1C75">
        <w:rPr>
          <w:rFonts w:ascii="Times New Roman" w:hAnsi="Times New Roman"/>
          <w:sz w:val="24"/>
          <w:szCs w:val="24"/>
        </w:rPr>
        <w:t xml:space="preserve">kvinner med </w:t>
      </w:r>
      <w:r w:rsidRPr="001A1C75">
        <w:rPr>
          <w:rFonts w:ascii="Times New Roman" w:hAnsi="Times New Roman"/>
          <w:sz w:val="24"/>
          <w:szCs w:val="24"/>
        </w:rPr>
        <w:t>cancer mammae</w:t>
      </w:r>
      <w:r w:rsidRPr="001A1C75">
        <w:rPr>
          <w:rStyle w:val="Fotnotereferanse"/>
          <w:rFonts w:ascii="Times New Roman" w:hAnsi="Times New Roman"/>
          <w:sz w:val="24"/>
          <w:szCs w:val="24"/>
        </w:rPr>
        <w:footnoteReference w:id="1"/>
      </w:r>
      <w:r w:rsidRPr="001A1C75">
        <w:rPr>
          <w:rFonts w:ascii="Times New Roman" w:hAnsi="Times New Roman"/>
          <w:sz w:val="24"/>
          <w:szCs w:val="24"/>
        </w:rPr>
        <w:t xml:space="preserve"> og </w:t>
      </w:r>
      <w:r w:rsidR="005B63AC" w:rsidRPr="001A1C75">
        <w:rPr>
          <w:rFonts w:ascii="Times New Roman" w:hAnsi="Times New Roman"/>
          <w:sz w:val="24"/>
          <w:szCs w:val="24"/>
        </w:rPr>
        <w:t>menn med cancer prostata</w:t>
      </w:r>
      <w:r w:rsidRPr="001A1C75">
        <w:rPr>
          <w:rFonts w:ascii="Times New Roman" w:hAnsi="Times New Roman"/>
          <w:sz w:val="24"/>
          <w:szCs w:val="24"/>
        </w:rPr>
        <w:t>, utgjør colorektal cancer</w:t>
      </w:r>
      <w:r w:rsidR="00792C92" w:rsidRPr="001A1C75">
        <w:rPr>
          <w:rStyle w:val="Fotnotereferanse"/>
          <w:rFonts w:ascii="Times New Roman" w:hAnsi="Times New Roman"/>
          <w:sz w:val="24"/>
          <w:szCs w:val="24"/>
        </w:rPr>
        <w:footnoteReference w:id="2"/>
      </w:r>
      <w:r w:rsidRPr="001A1C75">
        <w:rPr>
          <w:rFonts w:ascii="Times New Roman" w:hAnsi="Times New Roman"/>
          <w:sz w:val="24"/>
          <w:szCs w:val="24"/>
        </w:rPr>
        <w:t xml:space="preserve"> den vanligste kreftformen hos begge kjønn, og i 2010 fikk nær 4000 personer diagnosen colorektal cancer (</w:t>
      </w:r>
      <w:r w:rsidR="009D15FE" w:rsidRPr="001A1C75">
        <w:rPr>
          <w:rFonts w:ascii="Times New Roman" w:hAnsi="Times New Roman"/>
          <w:sz w:val="24"/>
          <w:szCs w:val="24"/>
        </w:rPr>
        <w:t>1</w:t>
      </w:r>
      <w:r w:rsidRPr="001A1C75">
        <w:rPr>
          <w:rFonts w:ascii="Times New Roman" w:hAnsi="Times New Roman"/>
          <w:sz w:val="24"/>
          <w:szCs w:val="24"/>
        </w:rPr>
        <w:t>), og Larsen, S. G. (</w:t>
      </w:r>
      <w:r w:rsidR="009D15FE" w:rsidRPr="001A1C75">
        <w:rPr>
          <w:rFonts w:ascii="Times New Roman" w:hAnsi="Times New Roman"/>
          <w:sz w:val="24"/>
          <w:szCs w:val="24"/>
        </w:rPr>
        <w:t>2</w:t>
      </w:r>
      <w:r w:rsidRPr="001A1C75">
        <w:rPr>
          <w:rFonts w:ascii="Times New Roman" w:hAnsi="Times New Roman"/>
          <w:sz w:val="24"/>
          <w:szCs w:val="24"/>
        </w:rPr>
        <w:t>) legger til at omtrent 2400 får cancer coli</w:t>
      </w:r>
      <w:r w:rsidRPr="001A1C75">
        <w:rPr>
          <w:rStyle w:val="Fotnotereferanse"/>
          <w:rFonts w:ascii="Times New Roman" w:hAnsi="Times New Roman"/>
          <w:sz w:val="24"/>
          <w:szCs w:val="24"/>
        </w:rPr>
        <w:footnoteReference w:id="3"/>
      </w:r>
      <w:r w:rsidRPr="001A1C75">
        <w:rPr>
          <w:rFonts w:ascii="Times New Roman" w:hAnsi="Times New Roman"/>
          <w:sz w:val="24"/>
          <w:szCs w:val="24"/>
        </w:rPr>
        <w:t xml:space="preserve"> årlig, og sykdommen rammer særlig den eldre befolkningen, selv om den kan ramme helt ned i tenårene. Forekomsten av cancer- coli og recti</w:t>
      </w:r>
      <w:r w:rsidR="00792C92" w:rsidRPr="001A1C75">
        <w:rPr>
          <w:rStyle w:val="Fotnotereferanse"/>
          <w:rFonts w:ascii="Times New Roman" w:hAnsi="Times New Roman"/>
          <w:sz w:val="24"/>
          <w:szCs w:val="24"/>
        </w:rPr>
        <w:footnoteReference w:id="4"/>
      </w:r>
      <w:r w:rsidRPr="001A1C75">
        <w:rPr>
          <w:rFonts w:ascii="Times New Roman" w:hAnsi="Times New Roman"/>
          <w:sz w:val="24"/>
          <w:szCs w:val="24"/>
        </w:rPr>
        <w:t xml:space="preserve"> har økt i det siste, og årsaken til dette er trolig endringer i kosthold og livsstil. Norge har den største økningen og den høyeste forekomsten av colorektal cancer i Norden.</w:t>
      </w:r>
    </w:p>
    <w:p w:rsidR="00063878" w:rsidRPr="001A1C75" w:rsidRDefault="00063878" w:rsidP="002C2501">
      <w:pPr>
        <w:tabs>
          <w:tab w:val="left" w:pos="1276"/>
        </w:tabs>
        <w:spacing w:line="360" w:lineRule="auto"/>
        <w:rPr>
          <w:rFonts w:cs="Times New Roman"/>
          <w:szCs w:val="24"/>
        </w:rPr>
      </w:pPr>
      <w:r w:rsidRPr="001A1C75">
        <w:rPr>
          <w:rFonts w:cs="Times New Roman"/>
          <w:szCs w:val="24"/>
        </w:rPr>
        <w:lastRenderedPageBreak/>
        <w:t>Agger, N. P. (</w:t>
      </w:r>
      <w:r w:rsidR="009D15FE" w:rsidRPr="001A1C75">
        <w:rPr>
          <w:rFonts w:cs="Times New Roman"/>
          <w:szCs w:val="24"/>
        </w:rPr>
        <w:t>3</w:t>
      </w:r>
      <w:r w:rsidRPr="001A1C75">
        <w:rPr>
          <w:rFonts w:cs="Times New Roman"/>
          <w:szCs w:val="24"/>
        </w:rPr>
        <w:t xml:space="preserve">) sier at colorektal cancer kan ha stor innflytelse på seksuallivet, siden kirurgisk behandling ofte føre til en eller flere lesjoner på nervebanene som er relevante for den seksuelle nytelsen. For mange </w:t>
      </w:r>
      <w:r w:rsidR="00242E75" w:rsidRPr="001A1C75">
        <w:rPr>
          <w:rFonts w:cs="Times New Roman"/>
          <w:szCs w:val="24"/>
        </w:rPr>
        <w:t>pasienter med stomi</w:t>
      </w:r>
      <w:r w:rsidRPr="001A1C75">
        <w:rPr>
          <w:rFonts w:cs="Times New Roman"/>
          <w:szCs w:val="24"/>
        </w:rPr>
        <w:t xml:space="preserve"> </w:t>
      </w:r>
      <w:r w:rsidR="00442B6A" w:rsidRPr="001A1C75">
        <w:rPr>
          <w:rFonts w:cs="Times New Roman"/>
          <w:szCs w:val="24"/>
        </w:rPr>
        <w:t>kan</w:t>
      </w:r>
      <w:r w:rsidRPr="001A1C75">
        <w:rPr>
          <w:rFonts w:cs="Times New Roman"/>
          <w:szCs w:val="24"/>
        </w:rPr>
        <w:t xml:space="preserve"> det i utgangspunktet </w:t>
      </w:r>
      <w:r w:rsidR="00442B6A" w:rsidRPr="001A1C75">
        <w:rPr>
          <w:rFonts w:cs="Times New Roman"/>
          <w:szCs w:val="24"/>
        </w:rPr>
        <w:t xml:space="preserve">være </w:t>
      </w:r>
      <w:r w:rsidRPr="001A1C75">
        <w:rPr>
          <w:rFonts w:cs="Times New Roman"/>
          <w:szCs w:val="24"/>
        </w:rPr>
        <w:t xml:space="preserve">vanskelig å fortsette det samme seksuallivet.  Ved cancer recti vil endetarmsåpningen ofte bli lukket kirurgisk, noe som umuliggjør anal stimulasjon. For en del homo- og heteroseksuelle kvinner og menn er slike utøvelser sentrale, og postoperativt kan det være </w:t>
      </w:r>
      <w:r w:rsidR="00442B6A" w:rsidRPr="001A1C75">
        <w:rPr>
          <w:rFonts w:cs="Times New Roman"/>
          <w:szCs w:val="24"/>
        </w:rPr>
        <w:t>en utfordring</w:t>
      </w:r>
      <w:r w:rsidRPr="001A1C75">
        <w:rPr>
          <w:rFonts w:cs="Times New Roman"/>
          <w:szCs w:val="24"/>
        </w:rPr>
        <w:t xml:space="preserve"> å etablere nye og meningsfulle seksuelle </w:t>
      </w:r>
      <w:r w:rsidR="00442B6A" w:rsidRPr="001A1C75">
        <w:rPr>
          <w:rFonts w:cs="Times New Roman"/>
          <w:szCs w:val="24"/>
        </w:rPr>
        <w:t>aktiviteter</w:t>
      </w:r>
      <w:r w:rsidRPr="001A1C75">
        <w:rPr>
          <w:rFonts w:cs="Times New Roman"/>
          <w:szCs w:val="24"/>
        </w:rPr>
        <w:t>.</w:t>
      </w:r>
    </w:p>
    <w:p w:rsidR="00411748" w:rsidRPr="001A1C75" w:rsidRDefault="00D92E82"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Disse pasientene</w:t>
      </w:r>
      <w:r w:rsidR="00A06527" w:rsidRPr="001A1C75">
        <w:rPr>
          <w:rFonts w:ascii="Times New Roman" w:hAnsi="Times New Roman"/>
          <w:sz w:val="24"/>
          <w:szCs w:val="24"/>
        </w:rPr>
        <w:t xml:space="preserve"> </w:t>
      </w:r>
      <w:r w:rsidR="00442B6A" w:rsidRPr="001A1C75">
        <w:rPr>
          <w:rFonts w:ascii="Times New Roman" w:hAnsi="Times New Roman"/>
          <w:sz w:val="24"/>
          <w:szCs w:val="24"/>
        </w:rPr>
        <w:t>kan kjenne</w:t>
      </w:r>
      <w:r w:rsidR="00A06527" w:rsidRPr="001A1C75">
        <w:rPr>
          <w:rFonts w:ascii="Times New Roman" w:hAnsi="Times New Roman"/>
          <w:sz w:val="24"/>
          <w:szCs w:val="24"/>
        </w:rPr>
        <w:t xml:space="preserve"> til sosiale og seksuelle problemer på grunn av sykdommens mer indirekte </w:t>
      </w:r>
      <w:r w:rsidR="00442B6A" w:rsidRPr="001A1C75">
        <w:rPr>
          <w:rFonts w:ascii="Times New Roman" w:hAnsi="Times New Roman"/>
          <w:sz w:val="24"/>
          <w:szCs w:val="24"/>
        </w:rPr>
        <w:t>påvirkning</w:t>
      </w:r>
      <w:r w:rsidR="00A06527" w:rsidRPr="001A1C75">
        <w:rPr>
          <w:rFonts w:ascii="Times New Roman" w:hAnsi="Times New Roman"/>
          <w:sz w:val="24"/>
          <w:szCs w:val="24"/>
        </w:rPr>
        <w:t xml:space="preserve"> </w:t>
      </w:r>
      <w:r w:rsidR="00A06527" w:rsidRPr="001A1C75">
        <w:rPr>
          <w:rFonts w:ascii="Times New Roman" w:hAnsi="Times New Roman"/>
          <w:sz w:val="24"/>
          <w:szCs w:val="24"/>
        </w:rPr>
        <w:lastRenderedPageBreak/>
        <w:t>på kroppsbilde, selvtillit og sosial funksjon. Siden sykdomsaktiviteten kan variere, kan det være ganske vanskelig for pasienten og planlegge dagliglivet. Denne usikkerheten kan gjøre det vanskelig å leve ut et normalt seksualliv, og når sykdommen er i ro, kan pasienten langt fra ha lyst og ressurser til å utføre de seksuelle aktivitetene som de har lyst til</w:t>
      </w:r>
      <w:r w:rsidRPr="001A1C75">
        <w:rPr>
          <w:rFonts w:ascii="Times New Roman" w:hAnsi="Times New Roman"/>
          <w:sz w:val="24"/>
          <w:szCs w:val="24"/>
        </w:rPr>
        <w:t xml:space="preserve"> (4)</w:t>
      </w:r>
      <w:r w:rsidR="00A06527" w:rsidRPr="001A1C75">
        <w:rPr>
          <w:rFonts w:ascii="Times New Roman" w:hAnsi="Times New Roman"/>
          <w:sz w:val="24"/>
          <w:szCs w:val="24"/>
        </w:rPr>
        <w:t>. Borg, T. (</w:t>
      </w:r>
      <w:r w:rsidR="009D15FE" w:rsidRPr="001A1C75">
        <w:rPr>
          <w:rFonts w:ascii="Times New Roman" w:hAnsi="Times New Roman"/>
          <w:sz w:val="24"/>
          <w:szCs w:val="24"/>
        </w:rPr>
        <w:t>5</w:t>
      </w:r>
      <w:r w:rsidR="00A06527" w:rsidRPr="001A1C75">
        <w:rPr>
          <w:rFonts w:ascii="Times New Roman" w:hAnsi="Times New Roman"/>
          <w:sz w:val="24"/>
          <w:szCs w:val="24"/>
        </w:rPr>
        <w:t xml:space="preserve">) </w:t>
      </w:r>
      <w:r w:rsidR="00442B6A" w:rsidRPr="001A1C75">
        <w:rPr>
          <w:rFonts w:ascii="Times New Roman" w:hAnsi="Times New Roman"/>
          <w:sz w:val="24"/>
          <w:szCs w:val="24"/>
        </w:rPr>
        <w:t>legger til</w:t>
      </w:r>
      <w:r w:rsidR="00A06527" w:rsidRPr="001A1C75">
        <w:rPr>
          <w:rFonts w:ascii="Times New Roman" w:hAnsi="Times New Roman"/>
          <w:sz w:val="24"/>
          <w:szCs w:val="24"/>
        </w:rPr>
        <w:t xml:space="preserve"> at dersom seksualitet defineres utelukkende som en forplantningsfunksjon, blir den unødvendig for de fleste av pasientene som rammes av </w:t>
      </w:r>
      <w:r w:rsidR="00442B6A" w:rsidRPr="001A1C75">
        <w:rPr>
          <w:rFonts w:ascii="Times New Roman" w:hAnsi="Times New Roman"/>
          <w:sz w:val="24"/>
          <w:szCs w:val="24"/>
        </w:rPr>
        <w:t>colorektal cancer</w:t>
      </w:r>
      <w:r w:rsidR="00A06527" w:rsidRPr="001A1C75">
        <w:rPr>
          <w:rFonts w:ascii="Times New Roman" w:hAnsi="Times New Roman"/>
          <w:sz w:val="24"/>
          <w:szCs w:val="24"/>
        </w:rPr>
        <w:t xml:space="preserve">. Sykepleiere bør </w:t>
      </w:r>
      <w:r w:rsidR="00442B6A" w:rsidRPr="001A1C75">
        <w:rPr>
          <w:rFonts w:ascii="Times New Roman" w:hAnsi="Times New Roman"/>
          <w:sz w:val="24"/>
          <w:szCs w:val="24"/>
        </w:rPr>
        <w:t>dermed ha</w:t>
      </w:r>
      <w:r w:rsidR="00A06527" w:rsidRPr="001A1C75">
        <w:rPr>
          <w:rFonts w:ascii="Times New Roman" w:hAnsi="Times New Roman"/>
          <w:sz w:val="24"/>
          <w:szCs w:val="24"/>
        </w:rPr>
        <w:t xml:space="preserve"> en bredere definisjon av seksualitet og en forståelse for at alle mennesker er seksuelle vesener uansett alder og livssituasjon. </w:t>
      </w:r>
      <w:r w:rsidR="00DC2FB0" w:rsidRPr="001A1C75">
        <w:rPr>
          <w:rFonts w:ascii="Times New Roman" w:hAnsi="Times New Roman"/>
          <w:sz w:val="24"/>
          <w:szCs w:val="24"/>
        </w:rPr>
        <w:t>WHO be</w:t>
      </w:r>
      <w:r w:rsidR="00E23CB2" w:rsidRPr="001A1C75">
        <w:rPr>
          <w:rFonts w:ascii="Times New Roman" w:hAnsi="Times New Roman"/>
          <w:sz w:val="24"/>
          <w:szCs w:val="24"/>
        </w:rPr>
        <w:t>skriver seksualitet som:</w:t>
      </w:r>
    </w:p>
    <w:p w:rsidR="00E23CB2" w:rsidRPr="001A1C75" w:rsidRDefault="007A6ED9" w:rsidP="002C2501">
      <w:pPr>
        <w:pStyle w:val="NormalWeb"/>
        <w:tabs>
          <w:tab w:val="left" w:pos="1276"/>
        </w:tabs>
        <w:spacing w:line="360" w:lineRule="auto"/>
        <w:rPr>
          <w:rFonts w:ascii="Times New Roman" w:hAnsi="Times New Roman"/>
          <w:sz w:val="24"/>
          <w:szCs w:val="24"/>
        </w:rPr>
      </w:pPr>
      <w:r w:rsidRPr="001A1C75">
        <w:rPr>
          <w:rFonts w:ascii="Times New Roman" w:hAnsi="Times New Roman"/>
          <w:i/>
          <w:sz w:val="24"/>
          <w:szCs w:val="24"/>
        </w:rPr>
        <w:lastRenderedPageBreak/>
        <w:t>[…]</w:t>
      </w:r>
      <w:r w:rsidR="00E23CB2" w:rsidRPr="001A1C75">
        <w:rPr>
          <w:rFonts w:ascii="Times New Roman" w:hAnsi="Times New Roman"/>
          <w:i/>
          <w:sz w:val="24"/>
          <w:szCs w:val="24"/>
        </w:rPr>
        <w:t>Et sentralt aspekt ved det å være menneske gjennom hele livet omfatter kjønn, kjønnsidentiteter og roller, seksuell orientering, erotikk, glede, intimitet og reproduksjon. Seksualitet oppleves og uttrykkes i tanker, fantasier, ønsker, meninger, verdier, atferd, praksis, roller og relasjoner. Mens seksualitet kan inkludere alle disse dimensjonene, ikke alle dem er alltid opplevd eller uttrykt. Seksualitet er påvirket av et samspill av biologiske, psykologiske, sosiale, økonomiske, politiske, kulturelle, juridiske, historiske og ånd</w:t>
      </w:r>
      <w:r w:rsidR="009D15FE" w:rsidRPr="001A1C75">
        <w:rPr>
          <w:rFonts w:ascii="Times New Roman" w:hAnsi="Times New Roman"/>
          <w:i/>
          <w:sz w:val="24"/>
          <w:szCs w:val="24"/>
        </w:rPr>
        <w:t xml:space="preserve">elige faktorer </w:t>
      </w:r>
      <w:r w:rsidR="00E23CB2" w:rsidRPr="001A1C75">
        <w:rPr>
          <w:rFonts w:ascii="Times New Roman" w:hAnsi="Times New Roman"/>
          <w:sz w:val="24"/>
          <w:szCs w:val="24"/>
        </w:rPr>
        <w:t>(</w:t>
      </w:r>
      <w:r w:rsidR="009D15FE" w:rsidRPr="001A1C75">
        <w:rPr>
          <w:rFonts w:ascii="Times New Roman" w:hAnsi="Times New Roman"/>
          <w:sz w:val="24"/>
          <w:szCs w:val="24"/>
        </w:rPr>
        <w:t>6</w:t>
      </w:r>
      <w:r w:rsidR="00E23CB2" w:rsidRPr="001A1C75">
        <w:rPr>
          <w:rFonts w:ascii="Times New Roman" w:hAnsi="Times New Roman"/>
          <w:sz w:val="24"/>
          <w:szCs w:val="24"/>
        </w:rPr>
        <w:t>).</w:t>
      </w:r>
    </w:p>
    <w:p w:rsidR="00E23CB2" w:rsidRPr="001A1C75" w:rsidRDefault="00C2432E"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Videre forteller Borg, T. (</w:t>
      </w:r>
      <w:r w:rsidR="009D15FE" w:rsidRPr="001A1C75">
        <w:rPr>
          <w:rFonts w:ascii="Times New Roman" w:hAnsi="Times New Roman"/>
          <w:sz w:val="24"/>
          <w:szCs w:val="24"/>
        </w:rPr>
        <w:t>5</w:t>
      </w:r>
      <w:r w:rsidRPr="001A1C75">
        <w:rPr>
          <w:rFonts w:ascii="Times New Roman" w:hAnsi="Times New Roman"/>
          <w:sz w:val="24"/>
          <w:szCs w:val="24"/>
        </w:rPr>
        <w:t>) at i</w:t>
      </w:r>
      <w:r w:rsidR="00E23CB2" w:rsidRPr="001A1C75">
        <w:rPr>
          <w:rFonts w:ascii="Times New Roman" w:hAnsi="Times New Roman"/>
          <w:sz w:val="24"/>
          <w:szCs w:val="24"/>
        </w:rPr>
        <w:t xml:space="preserve"> voksen alder </w:t>
      </w:r>
      <w:r w:rsidR="00442B6A" w:rsidRPr="001A1C75">
        <w:rPr>
          <w:rFonts w:ascii="Times New Roman" w:hAnsi="Times New Roman"/>
          <w:sz w:val="24"/>
          <w:szCs w:val="24"/>
        </w:rPr>
        <w:t>vil</w:t>
      </w:r>
      <w:r w:rsidR="00E23CB2" w:rsidRPr="001A1C75">
        <w:rPr>
          <w:rFonts w:ascii="Times New Roman" w:hAnsi="Times New Roman"/>
          <w:sz w:val="24"/>
          <w:szCs w:val="24"/>
        </w:rPr>
        <w:t xml:space="preserve"> de fleste </w:t>
      </w:r>
      <w:r w:rsidR="00442B6A" w:rsidRPr="001A1C75">
        <w:rPr>
          <w:rFonts w:ascii="Times New Roman" w:hAnsi="Times New Roman"/>
          <w:sz w:val="24"/>
          <w:szCs w:val="24"/>
        </w:rPr>
        <w:t xml:space="preserve">ha </w:t>
      </w:r>
      <w:r w:rsidR="00E23CB2" w:rsidRPr="001A1C75">
        <w:rPr>
          <w:rFonts w:ascii="Times New Roman" w:hAnsi="Times New Roman"/>
          <w:sz w:val="24"/>
          <w:szCs w:val="24"/>
        </w:rPr>
        <w:t xml:space="preserve">utviklet sin seksuelle identitet, og velger livsform ut fra det. Uavhengig </w:t>
      </w:r>
      <w:r w:rsidR="001F7D7E" w:rsidRPr="001A1C75">
        <w:rPr>
          <w:rFonts w:ascii="Times New Roman" w:hAnsi="Times New Roman"/>
          <w:sz w:val="24"/>
          <w:szCs w:val="24"/>
        </w:rPr>
        <w:t xml:space="preserve">av om man lever i et forhold eller alene, er </w:t>
      </w:r>
      <w:r w:rsidR="001F7D7E" w:rsidRPr="001A1C75">
        <w:rPr>
          <w:rFonts w:ascii="Times New Roman" w:hAnsi="Times New Roman"/>
          <w:sz w:val="24"/>
          <w:szCs w:val="24"/>
        </w:rPr>
        <w:lastRenderedPageBreak/>
        <w:t>det viktig å opprettholde sin seksuel</w:t>
      </w:r>
      <w:r w:rsidR="004257A0" w:rsidRPr="001A1C75">
        <w:rPr>
          <w:rFonts w:ascii="Times New Roman" w:hAnsi="Times New Roman"/>
          <w:sz w:val="24"/>
          <w:szCs w:val="24"/>
        </w:rPr>
        <w:t xml:space="preserve">le identitet og sitt seksualliv. </w:t>
      </w:r>
      <w:r w:rsidR="001F7D7E" w:rsidRPr="001A1C75">
        <w:rPr>
          <w:rFonts w:ascii="Times New Roman" w:hAnsi="Times New Roman"/>
          <w:sz w:val="24"/>
          <w:szCs w:val="24"/>
        </w:rPr>
        <w:t>Enkelte enslige velger bevisst å leve et liv uten seksualitet, men de fleste opprettholder et seksualliv basert på sporadiske f</w:t>
      </w:r>
      <w:r w:rsidR="004257A0" w:rsidRPr="001A1C75">
        <w:rPr>
          <w:rFonts w:ascii="Times New Roman" w:hAnsi="Times New Roman"/>
          <w:sz w:val="24"/>
          <w:szCs w:val="24"/>
        </w:rPr>
        <w:t xml:space="preserve">orhold og onani. </w:t>
      </w:r>
      <w:r w:rsidR="001F7D7E" w:rsidRPr="001A1C75">
        <w:rPr>
          <w:rFonts w:ascii="Times New Roman" w:hAnsi="Times New Roman"/>
          <w:sz w:val="24"/>
          <w:szCs w:val="24"/>
        </w:rPr>
        <w:t>Det er kjent at over tre av fire kref</w:t>
      </w:r>
      <w:r w:rsidR="00442B6A" w:rsidRPr="001A1C75">
        <w:rPr>
          <w:rFonts w:ascii="Times New Roman" w:hAnsi="Times New Roman"/>
          <w:sz w:val="24"/>
          <w:szCs w:val="24"/>
        </w:rPr>
        <w:t xml:space="preserve">tpasienter er over 65 år, og </w:t>
      </w:r>
      <w:r w:rsidR="001F7D7E" w:rsidRPr="001A1C75">
        <w:rPr>
          <w:rFonts w:ascii="Times New Roman" w:hAnsi="Times New Roman"/>
          <w:sz w:val="24"/>
          <w:szCs w:val="24"/>
        </w:rPr>
        <w:t>at den genitale seksuelle aktiviteten avtar med a</w:t>
      </w:r>
      <w:r w:rsidR="004257A0" w:rsidRPr="001A1C75">
        <w:rPr>
          <w:rFonts w:ascii="Times New Roman" w:hAnsi="Times New Roman"/>
          <w:sz w:val="24"/>
          <w:szCs w:val="24"/>
        </w:rPr>
        <w:t xml:space="preserve">lderen, men langt </w:t>
      </w:r>
      <w:r w:rsidR="00442B6A" w:rsidRPr="001A1C75">
        <w:rPr>
          <w:rFonts w:ascii="Times New Roman" w:hAnsi="Times New Roman"/>
          <w:sz w:val="24"/>
          <w:szCs w:val="24"/>
        </w:rPr>
        <w:t>i</w:t>
      </w:r>
      <w:r w:rsidR="004257A0" w:rsidRPr="001A1C75">
        <w:rPr>
          <w:rFonts w:ascii="Times New Roman" w:hAnsi="Times New Roman"/>
          <w:sz w:val="24"/>
          <w:szCs w:val="24"/>
        </w:rPr>
        <w:t>fra for alle</w:t>
      </w:r>
      <w:r w:rsidR="00B74762" w:rsidRPr="001A1C75">
        <w:rPr>
          <w:rFonts w:ascii="Times New Roman" w:hAnsi="Times New Roman"/>
          <w:sz w:val="24"/>
          <w:szCs w:val="24"/>
        </w:rPr>
        <w:t xml:space="preserve">. Seksualitet er et fint uttrykk for kjærlighet også når vi blir eldre, den fremmer kroppskontakt, forsterker </w:t>
      </w:r>
      <w:r w:rsidRPr="001A1C75">
        <w:rPr>
          <w:rFonts w:ascii="Times New Roman" w:hAnsi="Times New Roman"/>
          <w:sz w:val="24"/>
          <w:szCs w:val="24"/>
        </w:rPr>
        <w:t>samhørighet og trygghetsfølelse.</w:t>
      </w:r>
    </w:p>
    <w:p w:rsidR="00F66F46" w:rsidRPr="001A1C75" w:rsidRDefault="009D15FE"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w:t>
      </w:r>
      <w:r w:rsidR="00622A9E" w:rsidRPr="001A1C75">
        <w:rPr>
          <w:rFonts w:ascii="Times New Roman" w:hAnsi="Times New Roman"/>
          <w:sz w:val="24"/>
          <w:szCs w:val="24"/>
        </w:rPr>
        <w:t xml:space="preserve">Seksuelle rettigheter er </w:t>
      </w:r>
      <w:r w:rsidR="00442B6A" w:rsidRPr="001A1C75">
        <w:rPr>
          <w:rFonts w:ascii="Times New Roman" w:hAnsi="Times New Roman"/>
          <w:sz w:val="24"/>
          <w:szCs w:val="24"/>
        </w:rPr>
        <w:t>universelle</w:t>
      </w:r>
      <w:r w:rsidR="00622A9E" w:rsidRPr="001A1C75">
        <w:rPr>
          <w:rFonts w:ascii="Times New Roman" w:hAnsi="Times New Roman"/>
          <w:sz w:val="24"/>
          <w:szCs w:val="24"/>
        </w:rPr>
        <w:t xml:space="preserve"> menneskerettigheter basert på iboende frihet, verdighet og likhet for alle mennesker. For å sikre at enkeltmennesker (…) utvikler sunn seksualitet, må seksualrettighetene bli omtalt, oppmuntret, </w:t>
      </w:r>
      <w:r w:rsidR="00622A9E" w:rsidRPr="001A1C75">
        <w:rPr>
          <w:rFonts w:ascii="Times New Roman" w:hAnsi="Times New Roman"/>
          <w:sz w:val="24"/>
          <w:szCs w:val="24"/>
        </w:rPr>
        <w:lastRenderedPageBreak/>
        <w:t>respektert og forsvart</w:t>
      </w:r>
      <w:r w:rsidR="007A6ED9" w:rsidRPr="001A1C75">
        <w:rPr>
          <w:rFonts w:ascii="Times New Roman" w:hAnsi="Times New Roman"/>
          <w:sz w:val="24"/>
          <w:szCs w:val="24"/>
        </w:rPr>
        <w:t xml:space="preserve"> (7</w:t>
      </w:r>
      <w:r w:rsidR="003D3F5A" w:rsidRPr="001A1C75">
        <w:rPr>
          <w:rFonts w:ascii="Times New Roman" w:hAnsi="Times New Roman"/>
          <w:sz w:val="24"/>
          <w:szCs w:val="24"/>
        </w:rPr>
        <w:t>, s. 73</w:t>
      </w:r>
      <w:r w:rsidR="007A6ED9" w:rsidRPr="001A1C75">
        <w:rPr>
          <w:rFonts w:ascii="Times New Roman" w:hAnsi="Times New Roman"/>
          <w:sz w:val="24"/>
          <w:szCs w:val="24"/>
        </w:rPr>
        <w:t>).”</w:t>
      </w:r>
      <w:r w:rsidR="00622A9E" w:rsidRPr="001A1C75">
        <w:rPr>
          <w:rFonts w:ascii="Times New Roman" w:hAnsi="Times New Roman"/>
          <w:sz w:val="24"/>
          <w:szCs w:val="24"/>
        </w:rPr>
        <w:t xml:space="preserve"> </w:t>
      </w:r>
      <w:r w:rsidR="00C17E67" w:rsidRPr="001A1C75">
        <w:rPr>
          <w:rFonts w:ascii="Times New Roman" w:hAnsi="Times New Roman"/>
          <w:sz w:val="24"/>
          <w:szCs w:val="24"/>
        </w:rPr>
        <w:t>Overførbart fra dette</w:t>
      </w:r>
      <w:r w:rsidR="00622A9E" w:rsidRPr="001A1C75">
        <w:rPr>
          <w:rFonts w:ascii="Times New Roman" w:hAnsi="Times New Roman"/>
          <w:sz w:val="24"/>
          <w:szCs w:val="24"/>
        </w:rPr>
        <w:t xml:space="preserve"> sitatet </w:t>
      </w:r>
      <w:r w:rsidR="00442B6A" w:rsidRPr="001A1C75">
        <w:rPr>
          <w:rFonts w:ascii="Times New Roman" w:hAnsi="Times New Roman"/>
          <w:sz w:val="24"/>
          <w:szCs w:val="24"/>
        </w:rPr>
        <w:t>bør det være</w:t>
      </w:r>
      <w:r w:rsidR="00622A9E" w:rsidRPr="001A1C75">
        <w:rPr>
          <w:rFonts w:ascii="Times New Roman" w:hAnsi="Times New Roman"/>
          <w:sz w:val="24"/>
          <w:szCs w:val="24"/>
        </w:rPr>
        <w:t xml:space="preserve"> like viktig at sykepleiere tar opp temaet</w:t>
      </w:r>
      <w:r w:rsidR="00442B6A" w:rsidRPr="001A1C75">
        <w:rPr>
          <w:rFonts w:ascii="Times New Roman" w:hAnsi="Times New Roman"/>
          <w:sz w:val="24"/>
          <w:szCs w:val="24"/>
        </w:rPr>
        <w:t xml:space="preserve"> seksualitet</w:t>
      </w:r>
      <w:r w:rsidR="00622A9E" w:rsidRPr="001A1C75">
        <w:rPr>
          <w:rFonts w:ascii="Times New Roman" w:hAnsi="Times New Roman"/>
          <w:sz w:val="24"/>
          <w:szCs w:val="24"/>
        </w:rPr>
        <w:t xml:space="preserve">, som pasienter. </w:t>
      </w:r>
      <w:r w:rsidR="0080064C" w:rsidRPr="001A1C75">
        <w:rPr>
          <w:rFonts w:ascii="Times New Roman" w:hAnsi="Times New Roman"/>
          <w:sz w:val="24"/>
          <w:szCs w:val="24"/>
        </w:rPr>
        <w:t>For å kunne medvirke, er informasjon en forutsetning (</w:t>
      </w:r>
      <w:r w:rsidR="007A6ED9" w:rsidRPr="001A1C75">
        <w:rPr>
          <w:rFonts w:ascii="Times New Roman" w:hAnsi="Times New Roman"/>
          <w:sz w:val="24"/>
          <w:szCs w:val="24"/>
        </w:rPr>
        <w:t>1</w:t>
      </w:r>
      <w:r w:rsidR="0080064C" w:rsidRPr="001A1C75">
        <w:rPr>
          <w:rFonts w:ascii="Times New Roman" w:hAnsi="Times New Roman"/>
          <w:sz w:val="24"/>
          <w:szCs w:val="24"/>
        </w:rPr>
        <w:t>).</w:t>
      </w:r>
      <w:r w:rsidR="009664D7" w:rsidRPr="001A1C75">
        <w:rPr>
          <w:rFonts w:ascii="Times New Roman" w:hAnsi="Times New Roman"/>
          <w:sz w:val="24"/>
          <w:szCs w:val="24"/>
        </w:rPr>
        <w:t xml:space="preserve"> Det å</w:t>
      </w:r>
      <w:r w:rsidR="00B74762" w:rsidRPr="001A1C75">
        <w:rPr>
          <w:rFonts w:ascii="Times New Roman" w:hAnsi="Times New Roman"/>
          <w:sz w:val="24"/>
          <w:szCs w:val="24"/>
        </w:rPr>
        <w:t xml:space="preserve"> ha en d</w:t>
      </w:r>
      <w:r w:rsidR="00442B6A" w:rsidRPr="001A1C75">
        <w:rPr>
          <w:rFonts w:ascii="Times New Roman" w:hAnsi="Times New Roman"/>
          <w:sz w:val="24"/>
          <w:szCs w:val="24"/>
        </w:rPr>
        <w:t>efinisjon på seksuell helse kan</w:t>
      </w:r>
      <w:r w:rsidR="00B74762" w:rsidRPr="001A1C75">
        <w:rPr>
          <w:rFonts w:ascii="Times New Roman" w:hAnsi="Times New Roman"/>
          <w:sz w:val="24"/>
          <w:szCs w:val="24"/>
        </w:rPr>
        <w:t xml:space="preserve"> være meningsløst i seg selv, så lenge den ikke baserer seg på det enkelte menneskets eller parets subjekti</w:t>
      </w:r>
      <w:r w:rsidR="00FD2D1E" w:rsidRPr="001A1C75">
        <w:rPr>
          <w:rFonts w:ascii="Times New Roman" w:hAnsi="Times New Roman"/>
          <w:sz w:val="24"/>
          <w:szCs w:val="24"/>
        </w:rPr>
        <w:t xml:space="preserve">ve opplevelse, </w:t>
      </w:r>
      <w:r w:rsidR="00481EC9" w:rsidRPr="001A1C75">
        <w:rPr>
          <w:rFonts w:ascii="Times New Roman" w:hAnsi="Times New Roman"/>
          <w:sz w:val="24"/>
          <w:szCs w:val="24"/>
        </w:rPr>
        <w:t>og det kan bli avgjørende</w:t>
      </w:r>
      <w:r w:rsidR="00ED1761" w:rsidRPr="001A1C75">
        <w:rPr>
          <w:rFonts w:ascii="Times New Roman" w:hAnsi="Times New Roman"/>
          <w:sz w:val="24"/>
          <w:szCs w:val="24"/>
        </w:rPr>
        <w:t xml:space="preserve"> at </w:t>
      </w:r>
      <w:r w:rsidR="006C2340" w:rsidRPr="001A1C75">
        <w:rPr>
          <w:rFonts w:ascii="Times New Roman" w:hAnsi="Times New Roman"/>
          <w:sz w:val="24"/>
          <w:szCs w:val="24"/>
        </w:rPr>
        <w:t>sykepleiere</w:t>
      </w:r>
      <w:r w:rsidR="00ED1761" w:rsidRPr="001A1C75">
        <w:rPr>
          <w:rFonts w:ascii="Times New Roman" w:hAnsi="Times New Roman"/>
          <w:sz w:val="24"/>
          <w:szCs w:val="24"/>
        </w:rPr>
        <w:t xml:space="preserve"> erkjenner at seksualitet har med helse å gjøre, og at det kan være relativt i møte med pasienter og pårørende. </w:t>
      </w:r>
    </w:p>
    <w:p w:rsidR="00B740E7" w:rsidRPr="001A1C75" w:rsidRDefault="00ED1761"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WHO definerer seksuell helse som:</w:t>
      </w:r>
      <w:r w:rsidR="00F66F46" w:rsidRPr="001A1C75">
        <w:rPr>
          <w:rFonts w:ascii="Times New Roman" w:hAnsi="Times New Roman"/>
          <w:sz w:val="24"/>
          <w:szCs w:val="24"/>
        </w:rPr>
        <w:t xml:space="preserve"> </w:t>
      </w:r>
      <w:r w:rsidR="007A6ED9" w:rsidRPr="001A1C75">
        <w:rPr>
          <w:rFonts w:ascii="Times New Roman" w:hAnsi="Times New Roman"/>
          <w:sz w:val="24"/>
          <w:szCs w:val="24"/>
        </w:rPr>
        <w:t>”</w:t>
      </w:r>
      <w:r w:rsidRPr="001A1C75">
        <w:rPr>
          <w:rFonts w:ascii="Times New Roman" w:hAnsi="Times New Roman"/>
          <w:sz w:val="24"/>
          <w:szCs w:val="24"/>
        </w:rPr>
        <w:t xml:space="preserve">[…]integrering av somatiske, emosjonelle, intellektuelle og sosiale aspekter av seksuell væren på en måte som er positivt berikende og som fremmer personlig utvikling, kommunikasjon og </w:t>
      </w:r>
      <w:r w:rsidRPr="001A1C75">
        <w:rPr>
          <w:rFonts w:ascii="Times New Roman" w:hAnsi="Times New Roman"/>
          <w:sz w:val="24"/>
          <w:szCs w:val="24"/>
        </w:rPr>
        <w:lastRenderedPageBreak/>
        <w:t>kjærlighet (</w:t>
      </w:r>
      <w:r w:rsidR="007A6ED9" w:rsidRPr="001A1C75">
        <w:rPr>
          <w:rFonts w:ascii="Times New Roman" w:hAnsi="Times New Roman"/>
          <w:sz w:val="24"/>
          <w:szCs w:val="24"/>
        </w:rPr>
        <w:t>6</w:t>
      </w:r>
      <w:r w:rsidRPr="001A1C75">
        <w:rPr>
          <w:rFonts w:ascii="Times New Roman" w:hAnsi="Times New Roman"/>
          <w:sz w:val="24"/>
          <w:szCs w:val="24"/>
        </w:rPr>
        <w:t>).</w:t>
      </w:r>
      <w:r w:rsidR="007A6ED9" w:rsidRPr="001A1C75">
        <w:rPr>
          <w:rFonts w:ascii="Times New Roman" w:hAnsi="Times New Roman"/>
          <w:sz w:val="24"/>
          <w:szCs w:val="24"/>
        </w:rPr>
        <w:t>”</w:t>
      </w:r>
      <w:r w:rsidR="00F66F46" w:rsidRPr="001A1C75">
        <w:rPr>
          <w:rFonts w:ascii="Times New Roman" w:hAnsi="Times New Roman"/>
          <w:sz w:val="24"/>
          <w:szCs w:val="24"/>
        </w:rPr>
        <w:t xml:space="preserve"> </w:t>
      </w:r>
      <w:r w:rsidRPr="001A1C75">
        <w:rPr>
          <w:rFonts w:ascii="Times New Roman" w:hAnsi="Times New Roman"/>
          <w:sz w:val="24"/>
          <w:szCs w:val="24"/>
        </w:rPr>
        <w:t>Denne definisjonen fra WHO viser at seksualitet har blitt et bredere begrep, seksualitet</w:t>
      </w:r>
      <w:r w:rsidR="00FD2D1E" w:rsidRPr="001A1C75">
        <w:rPr>
          <w:rFonts w:ascii="Times New Roman" w:hAnsi="Times New Roman"/>
          <w:sz w:val="24"/>
          <w:szCs w:val="24"/>
        </w:rPr>
        <w:t>en vår er livslang</w:t>
      </w:r>
      <w:r w:rsidRPr="001A1C75">
        <w:rPr>
          <w:rFonts w:ascii="Times New Roman" w:hAnsi="Times New Roman"/>
          <w:sz w:val="24"/>
          <w:szCs w:val="24"/>
        </w:rPr>
        <w:t xml:space="preserve">, en viktig del av mennesket og i livet. </w:t>
      </w:r>
      <w:r w:rsidR="009C45CA" w:rsidRPr="001A1C75">
        <w:rPr>
          <w:rFonts w:ascii="Times New Roman" w:hAnsi="Times New Roman"/>
          <w:sz w:val="24"/>
          <w:szCs w:val="24"/>
        </w:rPr>
        <w:t>Pasienter</w:t>
      </w:r>
      <w:r w:rsidRPr="001A1C75">
        <w:rPr>
          <w:rFonts w:ascii="Times New Roman" w:hAnsi="Times New Roman"/>
          <w:sz w:val="24"/>
          <w:szCs w:val="24"/>
        </w:rPr>
        <w:t xml:space="preserve"> med </w:t>
      </w:r>
      <w:r w:rsidR="006C2340" w:rsidRPr="001A1C75">
        <w:rPr>
          <w:rFonts w:ascii="Times New Roman" w:hAnsi="Times New Roman"/>
          <w:sz w:val="24"/>
          <w:szCs w:val="24"/>
        </w:rPr>
        <w:t>colorektal cancer</w:t>
      </w:r>
      <w:r w:rsidRPr="001A1C75">
        <w:rPr>
          <w:rFonts w:ascii="Times New Roman" w:hAnsi="Times New Roman"/>
          <w:sz w:val="24"/>
          <w:szCs w:val="24"/>
        </w:rPr>
        <w:t xml:space="preserve"> kan være af</w:t>
      </w:r>
      <w:r w:rsidR="009C45CA" w:rsidRPr="001A1C75">
        <w:rPr>
          <w:rFonts w:ascii="Times New Roman" w:hAnsi="Times New Roman"/>
          <w:sz w:val="24"/>
          <w:szCs w:val="24"/>
        </w:rPr>
        <w:t>fisert på ulike nivå</w:t>
      </w:r>
      <w:r w:rsidR="00FD2D1E" w:rsidRPr="001A1C75">
        <w:rPr>
          <w:rFonts w:ascii="Times New Roman" w:hAnsi="Times New Roman"/>
          <w:sz w:val="24"/>
          <w:szCs w:val="24"/>
        </w:rPr>
        <w:t xml:space="preserve">, og det kan være vesentlig </w:t>
      </w:r>
      <w:r w:rsidRPr="001A1C75">
        <w:rPr>
          <w:rFonts w:ascii="Times New Roman" w:hAnsi="Times New Roman"/>
          <w:sz w:val="24"/>
          <w:szCs w:val="24"/>
        </w:rPr>
        <w:t xml:space="preserve">for sykepleiere å få høre pasientenes erfaringer rundt </w:t>
      </w:r>
      <w:r w:rsidR="009C45CA" w:rsidRPr="001A1C75">
        <w:rPr>
          <w:rFonts w:ascii="Times New Roman" w:hAnsi="Times New Roman"/>
          <w:sz w:val="24"/>
          <w:szCs w:val="24"/>
        </w:rPr>
        <w:t xml:space="preserve">sin </w:t>
      </w:r>
      <w:r w:rsidRPr="001A1C75">
        <w:rPr>
          <w:rFonts w:ascii="Times New Roman" w:hAnsi="Times New Roman"/>
          <w:sz w:val="24"/>
          <w:szCs w:val="24"/>
        </w:rPr>
        <w:t>seksualitet.</w:t>
      </w:r>
      <w:r w:rsidR="00C2432E" w:rsidRPr="001A1C75">
        <w:rPr>
          <w:rFonts w:ascii="Times New Roman" w:hAnsi="Times New Roman"/>
          <w:sz w:val="24"/>
          <w:szCs w:val="24"/>
        </w:rPr>
        <w:t xml:space="preserve"> </w:t>
      </w:r>
    </w:p>
    <w:p w:rsidR="00557EEF" w:rsidRPr="001A1C75" w:rsidRDefault="00FD2D1E" w:rsidP="002C2501">
      <w:pPr>
        <w:tabs>
          <w:tab w:val="left" w:pos="1276"/>
        </w:tabs>
        <w:spacing w:line="360" w:lineRule="auto"/>
        <w:rPr>
          <w:rFonts w:cs="Times New Roman"/>
          <w:szCs w:val="24"/>
        </w:rPr>
      </w:pPr>
      <w:r w:rsidRPr="001A1C75">
        <w:rPr>
          <w:rFonts w:cs="Times New Roman"/>
          <w:szCs w:val="24"/>
        </w:rPr>
        <w:t>Yrkesetiske</w:t>
      </w:r>
      <w:r w:rsidR="00283A62" w:rsidRPr="001A1C75">
        <w:rPr>
          <w:rFonts w:cs="Times New Roman"/>
          <w:szCs w:val="24"/>
        </w:rPr>
        <w:t xml:space="preserve"> retningslinjer for sykepleiere (</w:t>
      </w:r>
      <w:r w:rsidR="007A6ED9" w:rsidRPr="001A1C75">
        <w:rPr>
          <w:rFonts w:cs="Times New Roman"/>
          <w:szCs w:val="24"/>
        </w:rPr>
        <w:t>8</w:t>
      </w:r>
      <w:r w:rsidR="00283A62" w:rsidRPr="001A1C75">
        <w:rPr>
          <w:rFonts w:cs="Times New Roman"/>
          <w:szCs w:val="24"/>
        </w:rPr>
        <w:t xml:space="preserve">) </w:t>
      </w:r>
      <w:r w:rsidRPr="001A1C75">
        <w:rPr>
          <w:rFonts w:cs="Times New Roman"/>
          <w:szCs w:val="24"/>
        </w:rPr>
        <w:t xml:space="preserve">sier </w:t>
      </w:r>
      <w:r w:rsidR="00283A62" w:rsidRPr="001A1C75">
        <w:rPr>
          <w:rFonts w:cs="Times New Roman"/>
          <w:szCs w:val="24"/>
        </w:rPr>
        <w:t>grunnlaget for all sykepleie</w:t>
      </w:r>
      <w:r w:rsidRPr="001A1C75">
        <w:rPr>
          <w:rFonts w:cs="Times New Roman"/>
          <w:szCs w:val="24"/>
        </w:rPr>
        <w:t xml:space="preserve"> er</w:t>
      </w:r>
      <w:r w:rsidR="00283A62" w:rsidRPr="001A1C75">
        <w:rPr>
          <w:rFonts w:cs="Times New Roman"/>
          <w:szCs w:val="24"/>
        </w:rPr>
        <w:t xml:space="preserve"> å ivareta respekten for det enkelte menneskets liv og iboende verdighet. Sykepleien skal bygge på barmhjertighet, omsorg og respekt for menneskerettighetene, og skal være kunnskapsbasert. </w:t>
      </w:r>
      <w:r w:rsidR="00D92E82" w:rsidRPr="001A1C75">
        <w:rPr>
          <w:rFonts w:cs="Times New Roman"/>
          <w:szCs w:val="24"/>
        </w:rPr>
        <w:t>Som</w:t>
      </w:r>
      <w:r w:rsidR="00283A62" w:rsidRPr="001A1C75">
        <w:rPr>
          <w:rFonts w:cs="Times New Roman"/>
          <w:szCs w:val="24"/>
        </w:rPr>
        <w:t xml:space="preserve"> hos alle andre pasienter, </w:t>
      </w:r>
      <w:r w:rsidRPr="001A1C75">
        <w:rPr>
          <w:rFonts w:cs="Times New Roman"/>
          <w:szCs w:val="24"/>
        </w:rPr>
        <w:t>har</w:t>
      </w:r>
      <w:r w:rsidR="00283A62" w:rsidRPr="001A1C75">
        <w:rPr>
          <w:rFonts w:cs="Times New Roman"/>
          <w:szCs w:val="24"/>
        </w:rPr>
        <w:t xml:space="preserve"> sykepleieren </w:t>
      </w:r>
      <w:r w:rsidRPr="001A1C75">
        <w:rPr>
          <w:rFonts w:cs="Times New Roman"/>
          <w:szCs w:val="24"/>
        </w:rPr>
        <w:t xml:space="preserve">mulighet til å </w:t>
      </w:r>
      <w:r w:rsidR="00283A62" w:rsidRPr="001A1C75">
        <w:rPr>
          <w:rFonts w:cs="Times New Roman"/>
          <w:szCs w:val="24"/>
        </w:rPr>
        <w:t>ivareta den enkelte pasients verdighet og integritet, her- under ret</w:t>
      </w:r>
      <w:r w:rsidR="00283A62" w:rsidRPr="001A1C75">
        <w:rPr>
          <w:rFonts w:cs="Times New Roman"/>
          <w:szCs w:val="24"/>
        </w:rPr>
        <w:lastRenderedPageBreak/>
        <w:t xml:space="preserve">ten til helhetlig sykepleie, retten til å være medbestemmende og retten til å ikke bli krenket. </w:t>
      </w:r>
      <w:r w:rsidR="00557EEF" w:rsidRPr="001A1C75">
        <w:rPr>
          <w:rFonts w:cs="Times New Roman"/>
          <w:szCs w:val="24"/>
        </w:rPr>
        <w:t>Dette kan ses i sammenheng med Orems</w:t>
      </w:r>
      <w:r w:rsidR="00273F2C" w:rsidRPr="001A1C75">
        <w:rPr>
          <w:rFonts w:cs="Times New Roman"/>
          <w:szCs w:val="24"/>
        </w:rPr>
        <w:t xml:space="preserve"> overordnede mål for sykepleien, </w:t>
      </w:r>
      <w:r w:rsidR="00557EEF" w:rsidRPr="001A1C75">
        <w:rPr>
          <w:rFonts w:cs="Times New Roman"/>
          <w:szCs w:val="24"/>
        </w:rPr>
        <w:t>da sykepleiens generelle hensikt er å opprettholde menneskelig strukturell og funksjonell integritet og velvære gjennom hele livssyklusen, og å fremme normal utvikling.</w:t>
      </w:r>
      <w:r w:rsidRPr="001A1C75">
        <w:rPr>
          <w:rFonts w:cs="Times New Roman"/>
          <w:szCs w:val="24"/>
        </w:rPr>
        <w:t xml:space="preserve"> Orems teori er på mange måter lik Hendersons. På samme måte som Henderson ser Orem på sykepleie som erstatning for egenomsorgen i situasjoner der pasienten ikke er i stand til å selv ivareta disse. </w:t>
      </w:r>
      <w:r w:rsidR="00557EEF" w:rsidRPr="001A1C75">
        <w:rPr>
          <w:rFonts w:cs="Times New Roman"/>
          <w:szCs w:val="24"/>
        </w:rPr>
        <w:t xml:space="preserve"> Videre forteller Orem at sykepleiens problemområde handler om å identifisere ulike typer e</w:t>
      </w:r>
      <w:r w:rsidR="00BE217A" w:rsidRPr="001A1C75">
        <w:rPr>
          <w:rFonts w:cs="Times New Roman"/>
          <w:szCs w:val="24"/>
        </w:rPr>
        <w:t>genomsorgssvikt. Sykepleie drei</w:t>
      </w:r>
      <w:r w:rsidR="00557EEF" w:rsidRPr="001A1C75">
        <w:rPr>
          <w:rFonts w:cs="Times New Roman"/>
          <w:szCs w:val="24"/>
        </w:rPr>
        <w:t>er seg delvis om å øke pasientens evne til egenomsorg</w:t>
      </w:r>
      <w:r w:rsidR="00273F2C" w:rsidRPr="001A1C75">
        <w:rPr>
          <w:rFonts w:cs="Times New Roman"/>
          <w:szCs w:val="24"/>
        </w:rPr>
        <w:t xml:space="preserve"> (</w:t>
      </w:r>
      <w:r w:rsidR="007A6ED9" w:rsidRPr="001A1C75">
        <w:rPr>
          <w:rFonts w:cs="Times New Roman"/>
          <w:szCs w:val="24"/>
        </w:rPr>
        <w:t>9</w:t>
      </w:r>
      <w:r w:rsidR="00273F2C" w:rsidRPr="001A1C75">
        <w:rPr>
          <w:rFonts w:cs="Times New Roman"/>
          <w:szCs w:val="24"/>
        </w:rPr>
        <w:t>)</w:t>
      </w:r>
      <w:r w:rsidR="00557EEF" w:rsidRPr="001A1C75">
        <w:rPr>
          <w:rFonts w:cs="Times New Roman"/>
          <w:szCs w:val="24"/>
        </w:rPr>
        <w:t>. Orem definerer egenomsorg som:</w:t>
      </w:r>
      <w:r w:rsidR="006F0C2C" w:rsidRPr="001A1C75">
        <w:rPr>
          <w:rFonts w:cs="Times New Roman"/>
          <w:szCs w:val="24"/>
        </w:rPr>
        <w:t xml:space="preserve"> </w:t>
      </w:r>
      <w:r w:rsidR="007A6ED9" w:rsidRPr="001A1C75">
        <w:rPr>
          <w:rFonts w:cs="Times New Roman"/>
          <w:szCs w:val="24"/>
        </w:rPr>
        <w:t>”</w:t>
      </w:r>
      <w:r w:rsidR="00557EEF" w:rsidRPr="001A1C75">
        <w:rPr>
          <w:rFonts w:cs="Times New Roman"/>
          <w:szCs w:val="24"/>
        </w:rPr>
        <w:t xml:space="preserve">Utførelsen av aktiviteter som individer </w:t>
      </w:r>
      <w:r w:rsidR="00557EEF" w:rsidRPr="001A1C75">
        <w:rPr>
          <w:rFonts w:cs="Times New Roman"/>
          <w:szCs w:val="24"/>
        </w:rPr>
        <w:lastRenderedPageBreak/>
        <w:t>tar initiativ til og utfører på egne vegne for å opprettholde liv, helse og velvære (</w:t>
      </w:r>
      <w:r w:rsidR="00A07751" w:rsidRPr="001A1C75">
        <w:rPr>
          <w:rFonts w:cs="Times New Roman"/>
          <w:szCs w:val="24"/>
        </w:rPr>
        <w:t>9, s. 129</w:t>
      </w:r>
      <w:r w:rsidR="00557EEF" w:rsidRPr="001A1C75">
        <w:rPr>
          <w:rFonts w:cs="Times New Roman"/>
          <w:szCs w:val="24"/>
        </w:rPr>
        <w:t>).</w:t>
      </w:r>
      <w:r w:rsidR="007A6ED9" w:rsidRPr="001A1C75">
        <w:rPr>
          <w:rFonts w:cs="Times New Roman"/>
          <w:szCs w:val="24"/>
        </w:rPr>
        <w:t>”</w:t>
      </w:r>
    </w:p>
    <w:p w:rsidR="00DF2D1B" w:rsidRPr="001A1C75" w:rsidRDefault="00557EEF" w:rsidP="002C2501">
      <w:pPr>
        <w:tabs>
          <w:tab w:val="left" w:pos="1276"/>
        </w:tabs>
        <w:spacing w:line="360" w:lineRule="auto"/>
        <w:rPr>
          <w:rFonts w:cs="Times New Roman"/>
          <w:szCs w:val="24"/>
        </w:rPr>
      </w:pPr>
      <w:r w:rsidRPr="001A1C75">
        <w:rPr>
          <w:rFonts w:cs="Times New Roman"/>
          <w:szCs w:val="24"/>
        </w:rPr>
        <w:t xml:space="preserve">Dette omfatter </w:t>
      </w:r>
      <w:r w:rsidR="00DF2D1B" w:rsidRPr="001A1C75">
        <w:rPr>
          <w:rFonts w:cs="Times New Roman"/>
          <w:szCs w:val="24"/>
        </w:rPr>
        <w:t>dermed det</w:t>
      </w:r>
      <w:r w:rsidRPr="001A1C75">
        <w:rPr>
          <w:rFonts w:cs="Times New Roman"/>
          <w:szCs w:val="24"/>
        </w:rPr>
        <w:t xml:space="preserve"> å klargjøre hvilke handlinger som er nødvendige for å regulere ens kroppslige struktur og funksjon, og dermed sikre helse og velvære</w:t>
      </w:r>
      <w:r w:rsidR="00DF2D1B" w:rsidRPr="001A1C75">
        <w:rPr>
          <w:rFonts w:cs="Times New Roman"/>
          <w:szCs w:val="24"/>
        </w:rPr>
        <w:t>, men egenomsorgen er rettet mot å møte pasientens egenomsorgskrav, og Orem definerer egenomsorgskravet som:</w:t>
      </w:r>
      <w:r w:rsidR="00F66F46" w:rsidRPr="001A1C75">
        <w:rPr>
          <w:rFonts w:cs="Times New Roman"/>
          <w:szCs w:val="24"/>
        </w:rPr>
        <w:t xml:space="preserve"> </w:t>
      </w:r>
      <w:r w:rsidR="007A6ED9" w:rsidRPr="001A1C75">
        <w:rPr>
          <w:rFonts w:cs="Times New Roman"/>
          <w:szCs w:val="24"/>
        </w:rPr>
        <w:t>”</w:t>
      </w:r>
      <w:r w:rsidR="00DF2D1B" w:rsidRPr="001A1C75">
        <w:rPr>
          <w:rFonts w:cs="Times New Roman"/>
          <w:szCs w:val="24"/>
        </w:rPr>
        <w:t>Formulerte innsikter om handlinger som må utføres av eller for personer, [og] som er kjent eller antatt nødvendige for å regulere personens menneskelige funksjon og utvikling (</w:t>
      </w:r>
      <w:r w:rsidR="00A07751" w:rsidRPr="001A1C75">
        <w:rPr>
          <w:rFonts w:cs="Times New Roman"/>
          <w:szCs w:val="24"/>
        </w:rPr>
        <w:t>9, s. 129).</w:t>
      </w:r>
      <w:r w:rsidR="00F66F46" w:rsidRPr="001A1C75">
        <w:rPr>
          <w:rFonts w:cs="Times New Roman"/>
          <w:szCs w:val="24"/>
        </w:rPr>
        <w:t>”</w:t>
      </w:r>
    </w:p>
    <w:p w:rsidR="00E95E92" w:rsidRPr="001A1C75" w:rsidRDefault="00DF2D1B" w:rsidP="002C2501">
      <w:pPr>
        <w:pStyle w:val="NormalWeb"/>
        <w:tabs>
          <w:tab w:val="left" w:pos="1276"/>
        </w:tabs>
        <w:spacing w:line="360" w:lineRule="auto"/>
        <w:rPr>
          <w:rFonts w:ascii="Times New Roman" w:hAnsi="Times New Roman"/>
          <w:sz w:val="24"/>
          <w:szCs w:val="24"/>
        </w:rPr>
      </w:pPr>
      <w:r w:rsidRPr="001A1C75">
        <w:rPr>
          <w:rFonts w:ascii="Times New Roman" w:hAnsi="Times New Roman"/>
          <w:sz w:val="24"/>
          <w:szCs w:val="24"/>
        </w:rPr>
        <w:t>Vårt</w:t>
      </w:r>
      <w:r w:rsidR="00C2432E" w:rsidRPr="001A1C75">
        <w:rPr>
          <w:rFonts w:ascii="Times New Roman" w:hAnsi="Times New Roman"/>
          <w:sz w:val="24"/>
          <w:szCs w:val="24"/>
        </w:rPr>
        <w:t xml:space="preserve"> behov for seksualitet </w:t>
      </w:r>
      <w:r w:rsidR="00D92E82" w:rsidRPr="001A1C75">
        <w:rPr>
          <w:rFonts w:ascii="Times New Roman" w:hAnsi="Times New Roman"/>
          <w:sz w:val="24"/>
          <w:szCs w:val="24"/>
        </w:rPr>
        <w:t>kan variere</w:t>
      </w:r>
      <w:r w:rsidR="00C2432E" w:rsidRPr="001A1C75">
        <w:rPr>
          <w:rFonts w:ascii="Times New Roman" w:hAnsi="Times New Roman"/>
          <w:sz w:val="24"/>
          <w:szCs w:val="24"/>
        </w:rPr>
        <w:t xml:space="preserve">, men </w:t>
      </w:r>
      <w:r w:rsidR="00C42EA6" w:rsidRPr="001A1C75">
        <w:rPr>
          <w:rFonts w:ascii="Times New Roman" w:hAnsi="Times New Roman"/>
          <w:sz w:val="24"/>
          <w:szCs w:val="24"/>
        </w:rPr>
        <w:t>Borg, T. (</w:t>
      </w:r>
      <w:r w:rsidR="007A6ED9" w:rsidRPr="001A1C75">
        <w:rPr>
          <w:rFonts w:ascii="Times New Roman" w:hAnsi="Times New Roman"/>
          <w:sz w:val="24"/>
          <w:szCs w:val="24"/>
        </w:rPr>
        <w:t>5</w:t>
      </w:r>
      <w:r w:rsidR="00C42EA6" w:rsidRPr="001A1C75">
        <w:rPr>
          <w:rFonts w:ascii="Times New Roman" w:hAnsi="Times New Roman"/>
          <w:sz w:val="24"/>
          <w:szCs w:val="24"/>
        </w:rPr>
        <w:t xml:space="preserve">) påpeker at de fleste som mister deler av sin seksualitet, </w:t>
      </w:r>
      <w:r w:rsidR="00CF2976" w:rsidRPr="001A1C75">
        <w:rPr>
          <w:rFonts w:ascii="Times New Roman" w:hAnsi="Times New Roman"/>
          <w:sz w:val="24"/>
          <w:szCs w:val="24"/>
        </w:rPr>
        <w:t>kan lide</w:t>
      </w:r>
      <w:r w:rsidR="00C42EA6" w:rsidRPr="001A1C75">
        <w:rPr>
          <w:rFonts w:ascii="Times New Roman" w:hAnsi="Times New Roman"/>
          <w:sz w:val="24"/>
          <w:szCs w:val="24"/>
        </w:rPr>
        <w:t xml:space="preserve"> sterkt under det. Seksualiteten er en vesentlig del </w:t>
      </w:r>
      <w:r w:rsidR="00C42EA6" w:rsidRPr="001A1C75">
        <w:rPr>
          <w:rFonts w:ascii="Times New Roman" w:hAnsi="Times New Roman"/>
          <w:sz w:val="24"/>
          <w:szCs w:val="24"/>
        </w:rPr>
        <w:lastRenderedPageBreak/>
        <w:t xml:space="preserve">av </w:t>
      </w:r>
      <w:r w:rsidR="00CF2976" w:rsidRPr="001A1C75">
        <w:rPr>
          <w:rFonts w:ascii="Times New Roman" w:hAnsi="Times New Roman"/>
          <w:sz w:val="24"/>
          <w:szCs w:val="24"/>
        </w:rPr>
        <w:t>vår</w:t>
      </w:r>
      <w:r w:rsidR="00C42EA6" w:rsidRPr="001A1C75">
        <w:rPr>
          <w:rFonts w:ascii="Times New Roman" w:hAnsi="Times New Roman"/>
          <w:sz w:val="24"/>
          <w:szCs w:val="24"/>
        </w:rPr>
        <w:t xml:space="preserve"> identitet, enten den leves ut eller ikke. Å elske og å kjenne seg elsket er en viktig betingelse for å bevare god helse. Seksualitetens innhold og uttrykk forandrer seg i løpet av et liv, og for å kunne </w:t>
      </w:r>
      <w:r w:rsidR="00CF2976" w:rsidRPr="001A1C75">
        <w:rPr>
          <w:rFonts w:ascii="Times New Roman" w:hAnsi="Times New Roman"/>
          <w:sz w:val="24"/>
          <w:szCs w:val="24"/>
        </w:rPr>
        <w:t>nyte seksualitet, kan det være avgjørende om</w:t>
      </w:r>
      <w:r w:rsidR="00C42EA6" w:rsidRPr="001A1C75">
        <w:rPr>
          <w:rFonts w:ascii="Times New Roman" w:hAnsi="Times New Roman"/>
          <w:sz w:val="24"/>
          <w:szCs w:val="24"/>
        </w:rPr>
        <w:t xml:space="preserve"> sykepleieren vet hva som kjennetegner seksualiteten i de ulike livsfasene.</w:t>
      </w:r>
    </w:p>
    <w:p w:rsidR="00E95E92" w:rsidRPr="001A1C75" w:rsidRDefault="00E95E92" w:rsidP="00D641DA">
      <w:pPr>
        <w:pStyle w:val="Overskrift2"/>
        <w:rPr>
          <w:szCs w:val="24"/>
        </w:rPr>
      </w:pPr>
      <w:bookmarkStart w:id="5" w:name="_Toc325188023"/>
      <w:r w:rsidRPr="001A1C75">
        <w:rPr>
          <w:szCs w:val="24"/>
        </w:rPr>
        <w:t xml:space="preserve">1.1 </w:t>
      </w:r>
      <w:r w:rsidR="00BA7F50" w:rsidRPr="001A1C75">
        <w:rPr>
          <w:szCs w:val="24"/>
        </w:rPr>
        <w:t>Hensikt</w:t>
      </w:r>
      <w:bookmarkEnd w:id="5"/>
    </w:p>
    <w:p w:rsidR="00E95E92" w:rsidRPr="001A1C75" w:rsidRDefault="003546E6" w:rsidP="002C2501">
      <w:pPr>
        <w:tabs>
          <w:tab w:val="left" w:pos="1276"/>
        </w:tabs>
        <w:spacing w:line="360" w:lineRule="auto"/>
        <w:rPr>
          <w:rFonts w:cs="Times New Roman"/>
          <w:szCs w:val="24"/>
        </w:rPr>
      </w:pPr>
      <w:r w:rsidRPr="001A1C75">
        <w:rPr>
          <w:rFonts w:cs="Times New Roman"/>
          <w:szCs w:val="24"/>
        </w:rPr>
        <w:t xml:space="preserve">Hensikten med dette studiet </w:t>
      </w:r>
      <w:r w:rsidR="00BA7F50" w:rsidRPr="001A1C75">
        <w:rPr>
          <w:rFonts w:cs="Times New Roman"/>
          <w:szCs w:val="24"/>
        </w:rPr>
        <w:t xml:space="preserve">er å belyse pasienters egne erfaringer </w:t>
      </w:r>
      <w:r w:rsidR="005817DE" w:rsidRPr="001A1C75">
        <w:rPr>
          <w:rFonts w:cs="Times New Roman"/>
          <w:szCs w:val="24"/>
        </w:rPr>
        <w:t>rundt</w:t>
      </w:r>
      <w:r w:rsidR="00BA7F50" w:rsidRPr="001A1C75">
        <w:rPr>
          <w:rFonts w:cs="Times New Roman"/>
          <w:szCs w:val="24"/>
        </w:rPr>
        <w:t xml:space="preserve"> sin seksualitet etter stomi</w:t>
      </w:r>
      <w:r w:rsidR="005817DE" w:rsidRPr="001A1C75">
        <w:rPr>
          <w:rFonts w:cs="Times New Roman"/>
          <w:szCs w:val="24"/>
        </w:rPr>
        <w:t>.</w:t>
      </w:r>
    </w:p>
    <w:p w:rsidR="00242E75" w:rsidRPr="001A1C75" w:rsidRDefault="00242E75" w:rsidP="002C2501">
      <w:pPr>
        <w:tabs>
          <w:tab w:val="left" w:pos="1276"/>
        </w:tabs>
        <w:spacing w:line="360" w:lineRule="auto"/>
        <w:rPr>
          <w:rFonts w:cs="Times New Roman"/>
          <w:szCs w:val="24"/>
        </w:rPr>
      </w:pPr>
    </w:p>
    <w:p w:rsidR="00242E75" w:rsidRDefault="00242E75"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Default="00E728B0" w:rsidP="002C2501">
      <w:pPr>
        <w:tabs>
          <w:tab w:val="left" w:pos="1276"/>
        </w:tabs>
        <w:spacing w:line="360" w:lineRule="auto"/>
        <w:rPr>
          <w:rFonts w:cs="Times New Roman"/>
          <w:szCs w:val="24"/>
        </w:rPr>
      </w:pPr>
    </w:p>
    <w:p w:rsidR="00E728B0" w:rsidRPr="001A1C75" w:rsidRDefault="00E728B0" w:rsidP="002C2501">
      <w:pPr>
        <w:tabs>
          <w:tab w:val="left" w:pos="1276"/>
        </w:tabs>
        <w:spacing w:line="360" w:lineRule="auto"/>
        <w:rPr>
          <w:rFonts w:cs="Times New Roman"/>
          <w:szCs w:val="24"/>
        </w:rPr>
      </w:pPr>
    </w:p>
    <w:p w:rsidR="00BA7F50" w:rsidRPr="001A1C75" w:rsidRDefault="00E95E92" w:rsidP="00D641DA">
      <w:pPr>
        <w:pStyle w:val="Overskrift1"/>
        <w:rPr>
          <w:szCs w:val="24"/>
        </w:rPr>
      </w:pPr>
      <w:bookmarkStart w:id="6" w:name="_Toc325188024"/>
      <w:r w:rsidRPr="001A1C75">
        <w:rPr>
          <w:szCs w:val="24"/>
        </w:rPr>
        <w:t xml:space="preserve">2.0 </w:t>
      </w:r>
      <w:r w:rsidR="00BA7F50" w:rsidRPr="001A1C75">
        <w:rPr>
          <w:szCs w:val="24"/>
        </w:rPr>
        <w:t>Metode</w:t>
      </w:r>
      <w:bookmarkEnd w:id="6"/>
    </w:p>
    <w:p w:rsidR="00412C15" w:rsidRPr="001A1C75" w:rsidRDefault="001E486D"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Dette</w:t>
      </w:r>
      <w:r w:rsidR="00412C15" w:rsidRPr="001A1C75">
        <w:rPr>
          <w:rFonts w:cs="Times New Roman"/>
          <w:szCs w:val="24"/>
          <w:lang w:eastAsia="nb-NO"/>
        </w:rPr>
        <w:t xml:space="preserve"> </w:t>
      </w:r>
      <w:r w:rsidRPr="001A1C75">
        <w:rPr>
          <w:rFonts w:cs="Times New Roman"/>
          <w:szCs w:val="24"/>
          <w:lang w:eastAsia="nb-NO"/>
        </w:rPr>
        <w:t>studiet</w:t>
      </w:r>
      <w:r w:rsidR="00412C15" w:rsidRPr="001A1C75">
        <w:rPr>
          <w:rFonts w:cs="Times New Roman"/>
          <w:szCs w:val="24"/>
          <w:lang w:eastAsia="nb-NO"/>
        </w:rPr>
        <w:t xml:space="preserve"> </w:t>
      </w:r>
      <w:r w:rsidRPr="001A1C75">
        <w:rPr>
          <w:rFonts w:cs="Times New Roman"/>
          <w:szCs w:val="24"/>
          <w:lang w:eastAsia="nb-NO"/>
        </w:rPr>
        <w:t>er utført</w:t>
      </w:r>
      <w:r w:rsidR="00412C15" w:rsidRPr="001A1C75">
        <w:rPr>
          <w:rFonts w:cs="Times New Roman"/>
          <w:szCs w:val="24"/>
          <w:lang w:eastAsia="nb-NO"/>
        </w:rPr>
        <w:t xml:space="preserve"> etter en IMRaD-struktur. </w:t>
      </w:r>
      <w:r w:rsidRPr="001A1C75">
        <w:rPr>
          <w:rFonts w:cs="Times New Roman"/>
          <w:szCs w:val="24"/>
          <w:lang w:eastAsia="nb-NO"/>
        </w:rPr>
        <w:t xml:space="preserve">Studiet </w:t>
      </w:r>
      <w:r w:rsidR="00A07751" w:rsidRPr="001A1C75">
        <w:rPr>
          <w:rFonts w:cs="Times New Roman"/>
          <w:szCs w:val="24"/>
          <w:lang w:eastAsia="nb-NO"/>
        </w:rPr>
        <w:t>er innledet</w:t>
      </w:r>
      <w:r w:rsidRPr="001A1C75">
        <w:rPr>
          <w:rFonts w:cs="Times New Roman"/>
          <w:szCs w:val="24"/>
          <w:lang w:eastAsia="nb-NO"/>
        </w:rPr>
        <w:t xml:space="preserve"> med et abstrakt</w:t>
      </w:r>
      <w:r w:rsidR="00A07751" w:rsidRPr="001A1C75">
        <w:rPr>
          <w:rFonts w:cs="Times New Roman"/>
          <w:szCs w:val="24"/>
          <w:lang w:eastAsia="nb-NO"/>
        </w:rPr>
        <w:t xml:space="preserve"> som inneholder</w:t>
      </w:r>
      <w:r w:rsidR="00412C15" w:rsidRPr="001A1C75">
        <w:rPr>
          <w:rFonts w:cs="Times New Roman"/>
          <w:szCs w:val="24"/>
          <w:lang w:eastAsia="nb-NO"/>
        </w:rPr>
        <w:t xml:space="preserve"> hensikt</w:t>
      </w:r>
      <w:r w:rsidR="00A07751" w:rsidRPr="001A1C75">
        <w:rPr>
          <w:rFonts w:cs="Times New Roman"/>
          <w:szCs w:val="24"/>
          <w:lang w:eastAsia="nb-NO"/>
        </w:rPr>
        <w:t>en</w:t>
      </w:r>
      <w:r w:rsidR="00412C15" w:rsidRPr="001A1C75">
        <w:rPr>
          <w:rFonts w:cs="Times New Roman"/>
          <w:szCs w:val="24"/>
          <w:lang w:eastAsia="nb-NO"/>
        </w:rPr>
        <w:t xml:space="preserve">, </w:t>
      </w:r>
      <w:r w:rsidR="00A07751" w:rsidRPr="001A1C75">
        <w:rPr>
          <w:rFonts w:cs="Times New Roman"/>
          <w:szCs w:val="24"/>
          <w:lang w:eastAsia="nb-NO"/>
        </w:rPr>
        <w:t>anvendte metode</w:t>
      </w:r>
      <w:r w:rsidR="00412C15" w:rsidRPr="001A1C75">
        <w:rPr>
          <w:rFonts w:cs="Times New Roman"/>
          <w:szCs w:val="24"/>
          <w:lang w:eastAsia="nb-NO"/>
        </w:rPr>
        <w:t xml:space="preserve">, </w:t>
      </w:r>
      <w:r w:rsidR="00A07751" w:rsidRPr="001A1C75">
        <w:rPr>
          <w:rFonts w:cs="Times New Roman"/>
          <w:szCs w:val="24"/>
          <w:lang w:eastAsia="nb-NO"/>
        </w:rPr>
        <w:t>resultat av søk</w:t>
      </w:r>
      <w:r w:rsidR="00412C15" w:rsidRPr="001A1C75">
        <w:rPr>
          <w:rFonts w:cs="Times New Roman"/>
          <w:szCs w:val="24"/>
          <w:lang w:eastAsia="nb-NO"/>
        </w:rPr>
        <w:t xml:space="preserve"> og betydning</w:t>
      </w:r>
      <w:r w:rsidR="00A07751" w:rsidRPr="001A1C75">
        <w:rPr>
          <w:rFonts w:cs="Times New Roman"/>
          <w:szCs w:val="24"/>
          <w:lang w:eastAsia="nb-NO"/>
        </w:rPr>
        <w:t>en av</w:t>
      </w:r>
      <w:r w:rsidR="00412C15" w:rsidRPr="001A1C75">
        <w:rPr>
          <w:rFonts w:cs="Times New Roman"/>
          <w:szCs w:val="24"/>
          <w:lang w:eastAsia="nb-NO"/>
        </w:rPr>
        <w:t xml:space="preserve"> pasientenes erfaringer for </w:t>
      </w:r>
      <w:r w:rsidR="00A07751" w:rsidRPr="001A1C75">
        <w:rPr>
          <w:rFonts w:cs="Times New Roman"/>
          <w:szCs w:val="24"/>
          <w:lang w:eastAsia="nb-NO"/>
        </w:rPr>
        <w:t>utøvd sykepleie</w:t>
      </w:r>
      <w:r w:rsidR="00412C15" w:rsidRPr="001A1C75">
        <w:rPr>
          <w:rFonts w:cs="Times New Roman"/>
          <w:szCs w:val="24"/>
          <w:lang w:eastAsia="nb-NO"/>
        </w:rPr>
        <w:t xml:space="preserve">. </w:t>
      </w:r>
    </w:p>
    <w:p w:rsidR="00412C15" w:rsidRPr="001A1C75" w:rsidRDefault="00412C15"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lastRenderedPageBreak/>
        <w:t>IMRaD-strukturen er delt inn i fire hovedkategorier: Innledning,</w:t>
      </w:r>
      <w:r w:rsidR="006E0C91" w:rsidRPr="001A1C75">
        <w:rPr>
          <w:rFonts w:cs="Times New Roman"/>
          <w:szCs w:val="24"/>
          <w:lang w:eastAsia="nb-NO"/>
        </w:rPr>
        <w:t xml:space="preserve"> metode, resultat og diskusjon</w:t>
      </w:r>
      <w:r w:rsidRPr="001A1C75">
        <w:rPr>
          <w:rFonts w:cs="Times New Roman"/>
          <w:szCs w:val="24"/>
          <w:lang w:eastAsia="nb-NO"/>
        </w:rPr>
        <w:t>. Bakg</w:t>
      </w:r>
      <w:r w:rsidR="001E486D" w:rsidRPr="001A1C75">
        <w:rPr>
          <w:rFonts w:cs="Times New Roman"/>
          <w:szCs w:val="24"/>
          <w:lang w:eastAsia="nb-NO"/>
        </w:rPr>
        <w:t xml:space="preserve">runn, tema og hensikt for dette studiet </w:t>
      </w:r>
      <w:r w:rsidRPr="001A1C75">
        <w:rPr>
          <w:rFonts w:cs="Times New Roman"/>
          <w:szCs w:val="24"/>
          <w:lang w:eastAsia="nb-NO"/>
        </w:rPr>
        <w:t xml:space="preserve">blir presentert i innledningen. </w:t>
      </w:r>
      <w:r w:rsidR="00E67CBD">
        <w:rPr>
          <w:rFonts w:cs="Times New Roman"/>
          <w:szCs w:val="24"/>
          <w:lang w:eastAsia="nb-NO"/>
        </w:rPr>
        <w:t xml:space="preserve">Metodedelen beskriver hvordan studiet har blitt gjennomført. Resultatene fra anvendte forskningsartikler presenteres i resultatdelen. </w:t>
      </w:r>
      <w:r w:rsidRPr="001A1C75">
        <w:rPr>
          <w:rFonts w:cs="Times New Roman"/>
          <w:szCs w:val="24"/>
          <w:lang w:eastAsia="nb-NO"/>
        </w:rPr>
        <w:t>Diskusjonsdelen har to deler, resultatdiskusjon og metodediskusjon. Resultatdiskusjonene tar for seg</w:t>
      </w:r>
      <w:r w:rsidR="001E486D" w:rsidRPr="001A1C75">
        <w:rPr>
          <w:rFonts w:cs="Times New Roman"/>
          <w:szCs w:val="24"/>
          <w:lang w:eastAsia="nb-NO"/>
        </w:rPr>
        <w:t xml:space="preserve"> resultatet og </w:t>
      </w:r>
      <w:r w:rsidR="00E67CBD">
        <w:rPr>
          <w:rFonts w:cs="Times New Roman"/>
          <w:szCs w:val="24"/>
          <w:lang w:eastAsia="nb-NO"/>
        </w:rPr>
        <w:t>setter det opp</w:t>
      </w:r>
      <w:r w:rsidRPr="001A1C75">
        <w:rPr>
          <w:rFonts w:cs="Times New Roman"/>
          <w:szCs w:val="24"/>
          <w:lang w:eastAsia="nb-NO"/>
        </w:rPr>
        <w:t xml:space="preserve"> mot annen litteratur. I metodediskusjonen belyses svakheter og fordeler med </w:t>
      </w:r>
      <w:r w:rsidR="003546E6" w:rsidRPr="001A1C75">
        <w:rPr>
          <w:rFonts w:cs="Times New Roman"/>
          <w:szCs w:val="24"/>
          <w:lang w:eastAsia="nb-NO"/>
        </w:rPr>
        <w:t>studien</w:t>
      </w:r>
      <w:r w:rsidR="00A07751" w:rsidRPr="001A1C75">
        <w:rPr>
          <w:rFonts w:cs="Times New Roman"/>
          <w:szCs w:val="24"/>
          <w:lang w:eastAsia="nb-NO"/>
        </w:rPr>
        <w:t>, og s</w:t>
      </w:r>
      <w:r w:rsidR="001E486D" w:rsidRPr="001A1C75">
        <w:rPr>
          <w:rFonts w:cs="Times New Roman"/>
          <w:szCs w:val="24"/>
          <w:lang w:eastAsia="nb-NO"/>
        </w:rPr>
        <w:t>tudiet</w:t>
      </w:r>
      <w:r w:rsidRPr="001A1C75">
        <w:rPr>
          <w:rFonts w:cs="Times New Roman"/>
          <w:szCs w:val="24"/>
          <w:lang w:eastAsia="nb-NO"/>
        </w:rPr>
        <w:t xml:space="preserve"> avsluttes med en konklusjon i forhold til om </w:t>
      </w:r>
      <w:r w:rsidR="001E486D" w:rsidRPr="001A1C75">
        <w:rPr>
          <w:rFonts w:cs="Times New Roman"/>
          <w:szCs w:val="24"/>
          <w:lang w:eastAsia="nb-NO"/>
        </w:rPr>
        <w:t>studiet</w:t>
      </w:r>
      <w:r w:rsidRPr="001A1C75">
        <w:rPr>
          <w:rFonts w:cs="Times New Roman"/>
          <w:szCs w:val="24"/>
          <w:lang w:eastAsia="nb-NO"/>
        </w:rPr>
        <w:t xml:space="preserve"> svarer til hensikten</w:t>
      </w:r>
      <w:r w:rsidR="006E0C91" w:rsidRPr="001A1C75">
        <w:rPr>
          <w:rFonts w:cs="Times New Roman"/>
          <w:szCs w:val="24"/>
          <w:lang w:eastAsia="nb-NO"/>
        </w:rPr>
        <w:t xml:space="preserve"> (10)</w:t>
      </w:r>
      <w:r w:rsidRPr="001A1C75">
        <w:rPr>
          <w:rFonts w:cs="Times New Roman"/>
          <w:szCs w:val="24"/>
          <w:lang w:eastAsia="nb-NO"/>
        </w:rPr>
        <w:t>. Refera</w:t>
      </w:r>
      <w:r w:rsidR="00C81278" w:rsidRPr="001A1C75">
        <w:rPr>
          <w:rFonts w:cs="Times New Roman"/>
          <w:szCs w:val="24"/>
          <w:lang w:eastAsia="nb-NO"/>
        </w:rPr>
        <w:t xml:space="preserve">nser i løpende tekst, sitat og </w:t>
      </w:r>
      <w:r w:rsidRPr="001A1C75">
        <w:rPr>
          <w:rFonts w:cs="Times New Roman"/>
          <w:szCs w:val="24"/>
          <w:lang w:eastAsia="nb-NO"/>
        </w:rPr>
        <w:t>litter</w:t>
      </w:r>
      <w:r w:rsidR="001B7AA1" w:rsidRPr="001A1C75">
        <w:rPr>
          <w:rFonts w:cs="Times New Roman"/>
          <w:szCs w:val="24"/>
          <w:lang w:eastAsia="nb-NO"/>
        </w:rPr>
        <w:t>aturlisten</w:t>
      </w:r>
      <w:r w:rsidR="008A58BC" w:rsidRPr="001A1C75">
        <w:rPr>
          <w:rFonts w:cs="Times New Roman"/>
          <w:szCs w:val="24"/>
          <w:lang w:eastAsia="nb-NO"/>
        </w:rPr>
        <w:t xml:space="preserve"> er etter </w:t>
      </w:r>
      <w:r w:rsidR="00355231" w:rsidRPr="001A1C75">
        <w:rPr>
          <w:rFonts w:cs="Times New Roman"/>
          <w:szCs w:val="24"/>
          <w:lang w:eastAsia="nb-NO"/>
        </w:rPr>
        <w:t>v</w:t>
      </w:r>
      <w:r w:rsidR="00A064CF" w:rsidRPr="001A1C75">
        <w:rPr>
          <w:rFonts w:cs="Times New Roman"/>
          <w:szCs w:val="24"/>
          <w:lang w:eastAsia="nb-NO"/>
        </w:rPr>
        <w:t>ancouver</w:t>
      </w:r>
      <w:r w:rsidR="008A58BC" w:rsidRPr="001A1C75">
        <w:rPr>
          <w:rFonts w:cs="Times New Roman"/>
          <w:szCs w:val="24"/>
          <w:lang w:eastAsia="nb-NO"/>
        </w:rPr>
        <w:t>-stil</w:t>
      </w:r>
      <w:r w:rsidR="00A064CF" w:rsidRPr="001A1C75">
        <w:rPr>
          <w:rFonts w:cs="Times New Roman"/>
          <w:szCs w:val="24"/>
          <w:lang w:eastAsia="nb-NO"/>
        </w:rPr>
        <w:t>.</w:t>
      </w:r>
    </w:p>
    <w:p w:rsidR="00C81278" w:rsidRPr="001A1C75" w:rsidRDefault="003546E6"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 xml:space="preserve">Dette studiet </w:t>
      </w:r>
      <w:r w:rsidR="00412C15" w:rsidRPr="001A1C75">
        <w:rPr>
          <w:rFonts w:cs="Times New Roman"/>
          <w:szCs w:val="24"/>
          <w:lang w:eastAsia="nb-NO"/>
        </w:rPr>
        <w:t xml:space="preserve">er en allmenn litteraturstudie, som beskriver og analyserer valgte studier. Det er blitt søkt, kritisk </w:t>
      </w:r>
      <w:r w:rsidR="00412C15" w:rsidRPr="001A1C75">
        <w:rPr>
          <w:rFonts w:cs="Times New Roman"/>
          <w:szCs w:val="24"/>
          <w:lang w:eastAsia="nb-NO"/>
        </w:rPr>
        <w:lastRenderedPageBreak/>
        <w:t xml:space="preserve">gransket og sammenfattet litteratur innenfor et bestemt </w:t>
      </w:r>
      <w:r w:rsidR="008A58BC" w:rsidRPr="001A1C75">
        <w:rPr>
          <w:rFonts w:cs="Times New Roman"/>
          <w:szCs w:val="24"/>
          <w:lang w:eastAsia="nb-NO"/>
        </w:rPr>
        <w:t>område</w:t>
      </w:r>
      <w:r w:rsidR="00412C15" w:rsidRPr="001A1C75">
        <w:rPr>
          <w:rFonts w:cs="Times New Roman"/>
          <w:szCs w:val="24"/>
          <w:lang w:eastAsia="nb-NO"/>
        </w:rPr>
        <w:t xml:space="preserve"> (</w:t>
      </w:r>
      <w:r w:rsidR="007A6ED9" w:rsidRPr="001A1C75">
        <w:rPr>
          <w:rFonts w:cs="Times New Roman"/>
          <w:szCs w:val="24"/>
          <w:lang w:eastAsia="nb-NO"/>
        </w:rPr>
        <w:t>11</w:t>
      </w:r>
      <w:r w:rsidR="00412C15" w:rsidRPr="001A1C75">
        <w:rPr>
          <w:rFonts w:cs="Times New Roman"/>
          <w:szCs w:val="24"/>
          <w:lang w:eastAsia="nb-NO"/>
        </w:rPr>
        <w:t>). Det er blitt brukt en kombinasjon av kvantit</w:t>
      </w:r>
      <w:r w:rsidR="00A07751" w:rsidRPr="001A1C75">
        <w:rPr>
          <w:rFonts w:cs="Times New Roman"/>
          <w:szCs w:val="24"/>
          <w:lang w:eastAsia="nb-NO"/>
        </w:rPr>
        <w:t>ative og kvalitative artikler</w:t>
      </w:r>
      <w:r w:rsidR="00412C15" w:rsidRPr="001A1C75">
        <w:rPr>
          <w:rFonts w:cs="Times New Roman"/>
          <w:szCs w:val="24"/>
          <w:lang w:eastAsia="nb-NO"/>
        </w:rPr>
        <w:t xml:space="preserve">. </w:t>
      </w:r>
    </w:p>
    <w:p w:rsidR="00412C15" w:rsidRPr="001A1C75" w:rsidRDefault="00412C15"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Oversikt over søkestrategier (</w:t>
      </w:r>
      <w:r w:rsidR="008A58BC" w:rsidRPr="001A1C75">
        <w:rPr>
          <w:rFonts w:cs="Times New Roman"/>
          <w:szCs w:val="24"/>
          <w:lang w:eastAsia="nb-NO"/>
        </w:rPr>
        <w:t>tabell 1), beskriver hvilke</w:t>
      </w:r>
      <w:r w:rsidRPr="001A1C75">
        <w:rPr>
          <w:rFonts w:cs="Times New Roman"/>
          <w:szCs w:val="24"/>
          <w:lang w:eastAsia="nb-NO"/>
        </w:rPr>
        <w:t xml:space="preserve"> database</w:t>
      </w:r>
      <w:r w:rsidR="008A58BC" w:rsidRPr="001A1C75">
        <w:rPr>
          <w:rFonts w:cs="Times New Roman"/>
          <w:szCs w:val="24"/>
          <w:lang w:eastAsia="nb-NO"/>
        </w:rPr>
        <w:t>r</w:t>
      </w:r>
      <w:r w:rsidRPr="001A1C75">
        <w:rPr>
          <w:rFonts w:cs="Times New Roman"/>
          <w:szCs w:val="24"/>
          <w:lang w:eastAsia="nb-NO"/>
        </w:rPr>
        <w:t xml:space="preserve"> som er </w:t>
      </w:r>
      <w:r w:rsidR="008A58BC" w:rsidRPr="001A1C75">
        <w:rPr>
          <w:rFonts w:cs="Times New Roman"/>
          <w:szCs w:val="24"/>
          <w:lang w:eastAsia="nb-NO"/>
        </w:rPr>
        <w:t xml:space="preserve">blitt </w:t>
      </w:r>
      <w:r w:rsidRPr="001A1C75">
        <w:rPr>
          <w:rFonts w:cs="Times New Roman"/>
          <w:szCs w:val="24"/>
          <w:lang w:eastAsia="nb-NO"/>
        </w:rPr>
        <w:t xml:space="preserve">brukt, </w:t>
      </w:r>
      <w:r w:rsidR="00A07751" w:rsidRPr="001A1C75">
        <w:rPr>
          <w:rFonts w:cs="Times New Roman"/>
          <w:szCs w:val="24"/>
          <w:lang w:eastAsia="nb-NO"/>
        </w:rPr>
        <w:t>anvendte søkeord</w:t>
      </w:r>
      <w:r w:rsidRPr="001A1C75">
        <w:rPr>
          <w:rFonts w:cs="Times New Roman"/>
          <w:szCs w:val="24"/>
          <w:lang w:eastAsia="nb-NO"/>
        </w:rPr>
        <w:t xml:space="preserve">, avgrensninger, antall treff og inkluderte artikler. Søkeordene er blitt utarbeidet ut i fra hensikten og kombinert </w:t>
      </w:r>
      <w:r w:rsidR="008A58BC" w:rsidRPr="001A1C75">
        <w:rPr>
          <w:rFonts w:cs="Times New Roman"/>
          <w:szCs w:val="24"/>
          <w:lang w:eastAsia="nb-NO"/>
        </w:rPr>
        <w:t>på</w:t>
      </w:r>
      <w:r w:rsidR="00F73373" w:rsidRPr="001A1C75">
        <w:rPr>
          <w:rFonts w:cs="Times New Roman"/>
          <w:szCs w:val="24"/>
          <w:lang w:eastAsia="nb-NO"/>
        </w:rPr>
        <w:t xml:space="preserve"> </w:t>
      </w:r>
      <w:r w:rsidRPr="001A1C75">
        <w:rPr>
          <w:rFonts w:cs="Times New Roman"/>
          <w:szCs w:val="24"/>
          <w:lang w:eastAsia="nb-NO"/>
        </w:rPr>
        <w:t xml:space="preserve">ulike </w:t>
      </w:r>
      <w:r w:rsidR="008A58BC" w:rsidRPr="001A1C75">
        <w:rPr>
          <w:rFonts w:cs="Times New Roman"/>
          <w:szCs w:val="24"/>
          <w:lang w:eastAsia="nb-NO"/>
        </w:rPr>
        <w:t xml:space="preserve">måter </w:t>
      </w:r>
      <w:r w:rsidR="000751F5" w:rsidRPr="001A1C75">
        <w:rPr>
          <w:rFonts w:cs="Times New Roman"/>
          <w:szCs w:val="24"/>
          <w:lang w:eastAsia="nb-NO"/>
        </w:rPr>
        <w:t xml:space="preserve">i forsøk på å finne relevante </w:t>
      </w:r>
      <w:r w:rsidRPr="001A1C75">
        <w:rPr>
          <w:rFonts w:cs="Times New Roman"/>
          <w:szCs w:val="24"/>
          <w:lang w:eastAsia="nb-NO"/>
        </w:rPr>
        <w:t xml:space="preserve">artikler. Besvarelsen </w:t>
      </w:r>
      <w:r w:rsidR="008A58BC" w:rsidRPr="001A1C75">
        <w:rPr>
          <w:rFonts w:cs="Times New Roman"/>
          <w:szCs w:val="24"/>
          <w:lang w:eastAsia="nb-NO"/>
        </w:rPr>
        <w:t xml:space="preserve">på </w:t>
      </w:r>
      <w:r w:rsidRPr="001A1C75">
        <w:rPr>
          <w:rFonts w:cs="Times New Roman"/>
          <w:szCs w:val="24"/>
          <w:lang w:eastAsia="nb-NO"/>
        </w:rPr>
        <w:t xml:space="preserve">resultatet bygger </w:t>
      </w:r>
      <w:r w:rsidR="008A58BC" w:rsidRPr="001A1C75">
        <w:rPr>
          <w:rFonts w:cs="Times New Roman"/>
          <w:szCs w:val="24"/>
          <w:lang w:eastAsia="nb-NO"/>
        </w:rPr>
        <w:t>på</w:t>
      </w:r>
      <w:r w:rsidR="00622A9E" w:rsidRPr="001A1C75">
        <w:rPr>
          <w:rFonts w:cs="Times New Roman"/>
          <w:szCs w:val="24"/>
          <w:lang w:eastAsia="nb-NO"/>
        </w:rPr>
        <w:t xml:space="preserve"> </w:t>
      </w:r>
      <w:r w:rsidR="008A58BC" w:rsidRPr="001A1C75">
        <w:rPr>
          <w:rFonts w:cs="Times New Roman"/>
          <w:szCs w:val="24"/>
          <w:lang w:eastAsia="nb-NO"/>
        </w:rPr>
        <w:t>13</w:t>
      </w:r>
      <w:r w:rsidRPr="001A1C75">
        <w:rPr>
          <w:rFonts w:cs="Times New Roman"/>
          <w:szCs w:val="24"/>
          <w:lang w:eastAsia="nb-NO"/>
        </w:rPr>
        <w:t xml:space="preserve"> vitenskapelige artikler fra disse søkene som er fra </w:t>
      </w:r>
      <w:r w:rsidR="00622A9E" w:rsidRPr="001A1C75">
        <w:rPr>
          <w:rFonts w:cs="Times New Roman"/>
          <w:szCs w:val="24"/>
          <w:lang w:eastAsia="nb-NO"/>
        </w:rPr>
        <w:t>ProQuest, PubMed</w:t>
      </w:r>
      <w:r w:rsidRPr="001A1C75">
        <w:rPr>
          <w:rFonts w:cs="Times New Roman"/>
          <w:szCs w:val="24"/>
          <w:lang w:eastAsia="nb-NO"/>
        </w:rPr>
        <w:t xml:space="preserve"> og </w:t>
      </w:r>
      <w:r w:rsidR="00622A9E" w:rsidRPr="001A1C75">
        <w:rPr>
          <w:rFonts w:cs="Times New Roman"/>
          <w:szCs w:val="24"/>
          <w:lang w:eastAsia="nb-NO"/>
        </w:rPr>
        <w:t>Academic Search Premier</w:t>
      </w:r>
      <w:r w:rsidR="006E0C91" w:rsidRPr="001A1C75">
        <w:rPr>
          <w:rFonts w:cs="Times New Roman"/>
          <w:szCs w:val="24"/>
          <w:lang w:eastAsia="nb-NO"/>
        </w:rPr>
        <w:t>. I</w:t>
      </w:r>
      <w:r w:rsidR="00622A9E" w:rsidRPr="001A1C75">
        <w:rPr>
          <w:rFonts w:cs="Times New Roman"/>
          <w:szCs w:val="24"/>
          <w:lang w:eastAsia="nb-NO"/>
        </w:rPr>
        <w:t>ngen manuelle søk.</w:t>
      </w:r>
      <w:r w:rsidRPr="001A1C75">
        <w:rPr>
          <w:rFonts w:cs="Times New Roman"/>
          <w:szCs w:val="24"/>
          <w:lang w:eastAsia="nb-NO"/>
        </w:rPr>
        <w:t xml:space="preserve"> </w:t>
      </w:r>
    </w:p>
    <w:p w:rsidR="00E96CB6" w:rsidRPr="001A1C75" w:rsidRDefault="00BA7F50" w:rsidP="00D641DA">
      <w:pPr>
        <w:pStyle w:val="Overskrift2"/>
        <w:rPr>
          <w:szCs w:val="24"/>
        </w:rPr>
      </w:pPr>
      <w:bookmarkStart w:id="7" w:name="_Toc325188025"/>
      <w:r w:rsidRPr="001A1C75">
        <w:rPr>
          <w:szCs w:val="24"/>
        </w:rPr>
        <w:t>2.1 Inklusjons</w:t>
      </w:r>
      <w:r w:rsidR="00490061" w:rsidRPr="001A1C75">
        <w:rPr>
          <w:szCs w:val="24"/>
        </w:rPr>
        <w:t>kriterier</w:t>
      </w:r>
      <w:bookmarkEnd w:id="7"/>
    </w:p>
    <w:p w:rsidR="001E486D" w:rsidRPr="001A1C75" w:rsidRDefault="001E486D" w:rsidP="002C2501">
      <w:pPr>
        <w:tabs>
          <w:tab w:val="left" w:pos="1276"/>
        </w:tabs>
        <w:rPr>
          <w:rFonts w:cs="Times New Roman"/>
          <w:szCs w:val="24"/>
        </w:rPr>
      </w:pPr>
    </w:p>
    <w:p w:rsidR="0057284F" w:rsidRPr="001A1C75" w:rsidRDefault="003546E6" w:rsidP="002C2501">
      <w:pPr>
        <w:tabs>
          <w:tab w:val="left" w:pos="1276"/>
        </w:tabs>
        <w:spacing w:line="360" w:lineRule="auto"/>
        <w:rPr>
          <w:rFonts w:cs="Times New Roman"/>
          <w:szCs w:val="24"/>
        </w:rPr>
      </w:pPr>
      <w:r w:rsidRPr="001A1C75">
        <w:rPr>
          <w:rFonts w:cs="Times New Roman"/>
          <w:szCs w:val="24"/>
        </w:rPr>
        <w:lastRenderedPageBreak/>
        <w:t xml:space="preserve">Inklusjonskriteriene til dette studiet </w:t>
      </w:r>
      <w:r w:rsidR="005728E5" w:rsidRPr="001A1C75">
        <w:rPr>
          <w:rFonts w:cs="Times New Roman"/>
          <w:szCs w:val="24"/>
        </w:rPr>
        <w:t>var pasientenes egne erfaringer</w:t>
      </w:r>
      <w:r w:rsidR="00D27711" w:rsidRPr="001A1C75">
        <w:rPr>
          <w:rFonts w:cs="Times New Roman"/>
          <w:szCs w:val="24"/>
        </w:rPr>
        <w:t xml:space="preserve"> rundt sin seksualitet</w:t>
      </w:r>
      <w:r w:rsidR="005728E5" w:rsidRPr="001A1C75">
        <w:rPr>
          <w:rFonts w:cs="Times New Roman"/>
          <w:szCs w:val="24"/>
        </w:rPr>
        <w:t>, cancer- coli og recti</w:t>
      </w:r>
      <w:r w:rsidR="00A95061" w:rsidRPr="001A1C75">
        <w:rPr>
          <w:rFonts w:cs="Times New Roman"/>
          <w:szCs w:val="24"/>
        </w:rPr>
        <w:t>.</w:t>
      </w:r>
    </w:p>
    <w:p w:rsidR="001E486D" w:rsidRPr="001A1C75" w:rsidRDefault="001E486D" w:rsidP="002C2501">
      <w:pPr>
        <w:tabs>
          <w:tab w:val="left" w:pos="1276"/>
        </w:tabs>
        <w:spacing w:line="360" w:lineRule="auto"/>
        <w:rPr>
          <w:rFonts w:cs="Times New Roman"/>
          <w:szCs w:val="24"/>
        </w:rPr>
      </w:pPr>
    </w:p>
    <w:p w:rsidR="001E486D" w:rsidRPr="001A1C75" w:rsidRDefault="001E486D" w:rsidP="002C2501">
      <w:pPr>
        <w:tabs>
          <w:tab w:val="left" w:pos="1276"/>
        </w:tabs>
        <w:spacing w:line="360" w:lineRule="auto"/>
        <w:rPr>
          <w:rFonts w:cs="Times New Roman"/>
          <w:szCs w:val="24"/>
        </w:rPr>
      </w:pPr>
    </w:p>
    <w:p w:rsidR="00F9637C" w:rsidRPr="001A1C75" w:rsidRDefault="00F9637C" w:rsidP="002C2501">
      <w:pPr>
        <w:tabs>
          <w:tab w:val="left" w:pos="1276"/>
        </w:tabs>
        <w:spacing w:line="360" w:lineRule="auto"/>
        <w:rPr>
          <w:rFonts w:cs="Times New Roman"/>
          <w:szCs w:val="24"/>
        </w:rPr>
      </w:pPr>
    </w:p>
    <w:p w:rsidR="00D641DA" w:rsidRPr="001A1C75" w:rsidRDefault="00D641DA" w:rsidP="002C2501">
      <w:pPr>
        <w:tabs>
          <w:tab w:val="left" w:pos="1276"/>
        </w:tabs>
        <w:spacing w:line="360" w:lineRule="auto"/>
        <w:rPr>
          <w:rFonts w:cs="Times New Roman"/>
          <w:szCs w:val="24"/>
        </w:rPr>
      </w:pPr>
    </w:p>
    <w:p w:rsidR="0057284F" w:rsidRPr="001A1C75" w:rsidRDefault="0057284F" w:rsidP="002C2501">
      <w:pPr>
        <w:tabs>
          <w:tab w:val="left" w:pos="1276"/>
        </w:tabs>
        <w:spacing w:line="360" w:lineRule="auto"/>
        <w:rPr>
          <w:rFonts w:cs="Times New Roman"/>
          <w:szCs w:val="24"/>
        </w:rPr>
      </w:pPr>
      <w:r w:rsidRPr="001A1C75">
        <w:rPr>
          <w:rFonts w:cs="Times New Roman"/>
          <w:b/>
          <w:szCs w:val="24"/>
        </w:rPr>
        <w:t>Tabell 1.</w:t>
      </w:r>
      <w:r w:rsidRPr="001A1C75">
        <w:rPr>
          <w:rFonts w:cs="Times New Roman"/>
          <w:szCs w:val="24"/>
        </w:rPr>
        <w:t xml:space="preserve"> Inneholder databaser som ble brukt, søkeord, avgrensninger, antall treff, antall utvalgte artikler, antall utvalgte artikler for dypere granskning og inkluderte artikler.</w:t>
      </w:r>
    </w:p>
    <w:tbl>
      <w:tblPr>
        <w:tblStyle w:val="Tabellrutenett"/>
        <w:tblW w:w="0" w:type="auto"/>
        <w:tblLook w:val="04A0" w:firstRow="1" w:lastRow="0" w:firstColumn="1" w:lastColumn="0" w:noHBand="0" w:noVBand="1"/>
      </w:tblPr>
      <w:tblGrid>
        <w:gridCol w:w="1256"/>
        <w:gridCol w:w="1728"/>
        <w:gridCol w:w="1292"/>
        <w:gridCol w:w="1120"/>
        <w:gridCol w:w="1208"/>
        <w:gridCol w:w="1368"/>
        <w:gridCol w:w="1310"/>
      </w:tblGrid>
      <w:tr w:rsidR="00266021" w:rsidRPr="001A1C75" w:rsidTr="00266021">
        <w:tc>
          <w:tcPr>
            <w:tcW w:w="1256" w:type="dxa"/>
          </w:tcPr>
          <w:p w:rsidR="00266021" w:rsidRPr="001A1C75" w:rsidRDefault="00266021" w:rsidP="002C2501">
            <w:pPr>
              <w:tabs>
                <w:tab w:val="left" w:pos="1276"/>
              </w:tabs>
              <w:rPr>
                <w:rFonts w:cs="Times New Roman"/>
              </w:rPr>
            </w:pPr>
            <w:r w:rsidRPr="001A1C75">
              <w:rPr>
                <w:rFonts w:cs="Times New Roman"/>
              </w:rPr>
              <w:t>Database</w:t>
            </w:r>
          </w:p>
        </w:tc>
        <w:tc>
          <w:tcPr>
            <w:tcW w:w="1728" w:type="dxa"/>
          </w:tcPr>
          <w:p w:rsidR="00266021" w:rsidRPr="001A1C75" w:rsidRDefault="00266021" w:rsidP="002C2501">
            <w:pPr>
              <w:tabs>
                <w:tab w:val="left" w:pos="1276"/>
              </w:tabs>
              <w:rPr>
                <w:rFonts w:cs="Times New Roman"/>
              </w:rPr>
            </w:pPr>
            <w:r w:rsidRPr="001A1C75">
              <w:rPr>
                <w:rFonts w:cs="Times New Roman"/>
              </w:rPr>
              <w:t>Avgrensninger</w:t>
            </w:r>
          </w:p>
        </w:tc>
        <w:tc>
          <w:tcPr>
            <w:tcW w:w="1292" w:type="dxa"/>
          </w:tcPr>
          <w:p w:rsidR="00266021" w:rsidRPr="001A1C75" w:rsidRDefault="00266021" w:rsidP="002C2501">
            <w:pPr>
              <w:tabs>
                <w:tab w:val="left" w:pos="1276"/>
              </w:tabs>
              <w:rPr>
                <w:rFonts w:cs="Times New Roman"/>
              </w:rPr>
            </w:pPr>
            <w:r w:rsidRPr="001A1C75">
              <w:rPr>
                <w:rFonts w:cs="Times New Roman"/>
              </w:rPr>
              <w:t>Søkeord</w:t>
            </w:r>
          </w:p>
        </w:tc>
        <w:tc>
          <w:tcPr>
            <w:tcW w:w="1120" w:type="dxa"/>
          </w:tcPr>
          <w:p w:rsidR="00266021" w:rsidRPr="001A1C75" w:rsidRDefault="00266021" w:rsidP="002C2501">
            <w:pPr>
              <w:tabs>
                <w:tab w:val="left" w:pos="1276"/>
              </w:tabs>
              <w:rPr>
                <w:rFonts w:cs="Times New Roman"/>
              </w:rPr>
            </w:pPr>
            <w:r w:rsidRPr="001A1C75">
              <w:rPr>
                <w:rFonts w:cs="Times New Roman"/>
              </w:rPr>
              <w:t>Antall treff</w:t>
            </w:r>
          </w:p>
        </w:tc>
        <w:tc>
          <w:tcPr>
            <w:tcW w:w="1208" w:type="dxa"/>
          </w:tcPr>
          <w:p w:rsidR="00266021" w:rsidRPr="001A1C75" w:rsidRDefault="00266021" w:rsidP="002C2501">
            <w:pPr>
              <w:tabs>
                <w:tab w:val="left" w:pos="1276"/>
              </w:tabs>
              <w:rPr>
                <w:rFonts w:cs="Times New Roman"/>
              </w:rPr>
            </w:pPr>
            <w:r w:rsidRPr="001A1C75">
              <w:rPr>
                <w:rFonts w:cs="Times New Roman"/>
              </w:rPr>
              <w:t>Antall utvalgte</w:t>
            </w:r>
          </w:p>
        </w:tc>
        <w:tc>
          <w:tcPr>
            <w:tcW w:w="1368" w:type="dxa"/>
          </w:tcPr>
          <w:p w:rsidR="00266021" w:rsidRPr="001A1C75" w:rsidRDefault="00266021" w:rsidP="002C2501">
            <w:pPr>
              <w:tabs>
                <w:tab w:val="left" w:pos="1276"/>
              </w:tabs>
              <w:rPr>
                <w:rFonts w:cs="Times New Roman"/>
              </w:rPr>
            </w:pPr>
            <w:r w:rsidRPr="001A1C75">
              <w:rPr>
                <w:rFonts w:cs="Times New Roman"/>
              </w:rPr>
              <w:t>Antall utvalgte for dypere granskning</w:t>
            </w:r>
          </w:p>
        </w:tc>
        <w:tc>
          <w:tcPr>
            <w:tcW w:w="1310" w:type="dxa"/>
          </w:tcPr>
          <w:p w:rsidR="00266021" w:rsidRPr="001A1C75" w:rsidRDefault="00266021" w:rsidP="002C2501">
            <w:pPr>
              <w:tabs>
                <w:tab w:val="left" w:pos="1276"/>
              </w:tabs>
              <w:rPr>
                <w:rFonts w:cs="Times New Roman"/>
              </w:rPr>
            </w:pPr>
            <w:r w:rsidRPr="001A1C75">
              <w:rPr>
                <w:rFonts w:cs="Times New Roman"/>
              </w:rPr>
              <w:t>Inkluderte</w:t>
            </w:r>
          </w:p>
        </w:tc>
      </w:tr>
      <w:tr w:rsidR="00266021" w:rsidRPr="001A1C75" w:rsidTr="00266021">
        <w:tc>
          <w:tcPr>
            <w:tcW w:w="1256" w:type="dxa"/>
          </w:tcPr>
          <w:p w:rsidR="00266021" w:rsidRPr="001A1C75" w:rsidRDefault="00266021" w:rsidP="002C2501">
            <w:pPr>
              <w:tabs>
                <w:tab w:val="left" w:pos="1276"/>
              </w:tabs>
              <w:rPr>
                <w:rFonts w:cs="Times New Roman"/>
              </w:rPr>
            </w:pPr>
            <w:r w:rsidRPr="001A1C75">
              <w:rPr>
                <w:rFonts w:cs="Times New Roman"/>
              </w:rPr>
              <w:t>ProQuest</w:t>
            </w:r>
          </w:p>
        </w:tc>
        <w:tc>
          <w:tcPr>
            <w:tcW w:w="1728" w:type="dxa"/>
          </w:tcPr>
          <w:p w:rsidR="00266021" w:rsidRPr="001A1C75" w:rsidRDefault="00266021" w:rsidP="002C2501">
            <w:pPr>
              <w:tabs>
                <w:tab w:val="left" w:pos="1276"/>
              </w:tabs>
              <w:rPr>
                <w:rFonts w:cs="Times New Roman"/>
              </w:rPr>
            </w:pPr>
            <w:r w:rsidRPr="001A1C75">
              <w:rPr>
                <w:rFonts w:cs="Times New Roman"/>
              </w:rPr>
              <w:t>Full Text.</w:t>
            </w:r>
          </w:p>
        </w:tc>
        <w:tc>
          <w:tcPr>
            <w:tcW w:w="1292" w:type="dxa"/>
          </w:tcPr>
          <w:p w:rsidR="00266021" w:rsidRPr="001A1C75" w:rsidRDefault="00266021" w:rsidP="002C2501">
            <w:pPr>
              <w:tabs>
                <w:tab w:val="left" w:pos="1276"/>
              </w:tabs>
              <w:rPr>
                <w:rFonts w:cs="Times New Roman"/>
              </w:rPr>
            </w:pPr>
            <w:r w:rsidRPr="001A1C75">
              <w:rPr>
                <w:rFonts w:cs="Times New Roman"/>
              </w:rPr>
              <w:t xml:space="preserve">Stoma AND sexuality AND cancer coli OR </w:t>
            </w:r>
          </w:p>
          <w:p w:rsidR="00266021" w:rsidRPr="001A1C75" w:rsidRDefault="00266021" w:rsidP="002C2501">
            <w:pPr>
              <w:tabs>
                <w:tab w:val="left" w:pos="1276"/>
              </w:tabs>
              <w:rPr>
                <w:rFonts w:cs="Times New Roman"/>
              </w:rPr>
            </w:pPr>
            <w:r w:rsidRPr="001A1C75">
              <w:rPr>
                <w:rFonts w:cs="Times New Roman"/>
              </w:rPr>
              <w:t>cancer rectal</w:t>
            </w:r>
          </w:p>
        </w:tc>
        <w:tc>
          <w:tcPr>
            <w:tcW w:w="1120" w:type="dxa"/>
          </w:tcPr>
          <w:p w:rsidR="00266021" w:rsidRPr="001A1C75" w:rsidRDefault="00266021" w:rsidP="002C2501">
            <w:pPr>
              <w:tabs>
                <w:tab w:val="left" w:pos="1276"/>
              </w:tabs>
              <w:rPr>
                <w:rFonts w:cs="Times New Roman"/>
              </w:rPr>
            </w:pPr>
            <w:r w:rsidRPr="001A1C75">
              <w:rPr>
                <w:rFonts w:cs="Times New Roman"/>
              </w:rPr>
              <w:t>159</w:t>
            </w:r>
          </w:p>
        </w:tc>
        <w:tc>
          <w:tcPr>
            <w:tcW w:w="1208" w:type="dxa"/>
          </w:tcPr>
          <w:p w:rsidR="00266021" w:rsidRPr="001A1C75" w:rsidRDefault="00266021" w:rsidP="002C2501">
            <w:pPr>
              <w:tabs>
                <w:tab w:val="left" w:pos="1276"/>
              </w:tabs>
              <w:rPr>
                <w:rFonts w:cs="Times New Roman"/>
              </w:rPr>
            </w:pPr>
            <w:r w:rsidRPr="001A1C75">
              <w:rPr>
                <w:rFonts w:cs="Times New Roman"/>
              </w:rPr>
              <w:t>5</w:t>
            </w:r>
          </w:p>
        </w:tc>
        <w:tc>
          <w:tcPr>
            <w:tcW w:w="1368" w:type="dxa"/>
          </w:tcPr>
          <w:p w:rsidR="00266021" w:rsidRPr="001A1C75" w:rsidRDefault="00266021" w:rsidP="002C2501">
            <w:pPr>
              <w:tabs>
                <w:tab w:val="left" w:pos="1276"/>
              </w:tabs>
              <w:rPr>
                <w:rFonts w:cs="Times New Roman"/>
              </w:rPr>
            </w:pPr>
            <w:r w:rsidRPr="001A1C75">
              <w:rPr>
                <w:rFonts w:cs="Times New Roman"/>
              </w:rPr>
              <w:t>5</w:t>
            </w:r>
          </w:p>
        </w:tc>
        <w:tc>
          <w:tcPr>
            <w:tcW w:w="1310" w:type="dxa"/>
          </w:tcPr>
          <w:p w:rsidR="00266021" w:rsidRPr="001A1C75" w:rsidRDefault="00266021" w:rsidP="002C2501">
            <w:pPr>
              <w:tabs>
                <w:tab w:val="left" w:pos="1276"/>
              </w:tabs>
              <w:rPr>
                <w:rFonts w:cs="Times New Roman"/>
              </w:rPr>
            </w:pPr>
            <w:r w:rsidRPr="001A1C75">
              <w:rPr>
                <w:rFonts w:cs="Times New Roman"/>
              </w:rPr>
              <w:t>5</w:t>
            </w:r>
          </w:p>
        </w:tc>
      </w:tr>
      <w:tr w:rsidR="00266021" w:rsidRPr="001A1C75" w:rsidTr="00266021">
        <w:tc>
          <w:tcPr>
            <w:tcW w:w="1256" w:type="dxa"/>
          </w:tcPr>
          <w:p w:rsidR="00266021" w:rsidRPr="001A1C75" w:rsidRDefault="00266021" w:rsidP="002C2501">
            <w:pPr>
              <w:tabs>
                <w:tab w:val="left" w:pos="1276"/>
              </w:tabs>
              <w:rPr>
                <w:rFonts w:cs="Times New Roman"/>
              </w:rPr>
            </w:pPr>
            <w:r w:rsidRPr="001A1C75">
              <w:rPr>
                <w:rFonts w:cs="Times New Roman"/>
              </w:rPr>
              <w:lastRenderedPageBreak/>
              <w:t>ProQuest</w:t>
            </w:r>
          </w:p>
        </w:tc>
        <w:tc>
          <w:tcPr>
            <w:tcW w:w="1728" w:type="dxa"/>
          </w:tcPr>
          <w:p w:rsidR="00266021" w:rsidRPr="001A1C75" w:rsidRDefault="00266021" w:rsidP="002C2501">
            <w:pPr>
              <w:tabs>
                <w:tab w:val="left" w:pos="1276"/>
              </w:tabs>
              <w:rPr>
                <w:rFonts w:cs="Times New Roman"/>
              </w:rPr>
            </w:pPr>
            <w:r w:rsidRPr="001A1C75">
              <w:rPr>
                <w:rFonts w:cs="Times New Roman"/>
              </w:rPr>
              <w:t>Full Text.</w:t>
            </w:r>
          </w:p>
        </w:tc>
        <w:tc>
          <w:tcPr>
            <w:tcW w:w="1292" w:type="dxa"/>
          </w:tcPr>
          <w:p w:rsidR="00266021" w:rsidRPr="001A1C75" w:rsidRDefault="00266021" w:rsidP="002C2501">
            <w:pPr>
              <w:tabs>
                <w:tab w:val="left" w:pos="1276"/>
              </w:tabs>
              <w:rPr>
                <w:rFonts w:cs="Times New Roman"/>
              </w:rPr>
            </w:pPr>
            <w:r w:rsidRPr="001A1C75">
              <w:rPr>
                <w:rFonts w:cs="Times New Roman"/>
              </w:rPr>
              <w:t>Stoma AND Sexuality AND Patient</w:t>
            </w:r>
          </w:p>
        </w:tc>
        <w:tc>
          <w:tcPr>
            <w:tcW w:w="1120" w:type="dxa"/>
          </w:tcPr>
          <w:p w:rsidR="00266021" w:rsidRPr="001A1C75" w:rsidRDefault="00266021" w:rsidP="002C2501">
            <w:pPr>
              <w:tabs>
                <w:tab w:val="left" w:pos="1276"/>
              </w:tabs>
              <w:rPr>
                <w:rFonts w:cs="Times New Roman"/>
              </w:rPr>
            </w:pPr>
            <w:r w:rsidRPr="001A1C75">
              <w:rPr>
                <w:rFonts w:cs="Times New Roman"/>
              </w:rPr>
              <w:t>322</w:t>
            </w:r>
          </w:p>
        </w:tc>
        <w:tc>
          <w:tcPr>
            <w:tcW w:w="1208" w:type="dxa"/>
          </w:tcPr>
          <w:p w:rsidR="00266021" w:rsidRPr="001A1C75" w:rsidRDefault="00266021" w:rsidP="002C2501">
            <w:pPr>
              <w:tabs>
                <w:tab w:val="left" w:pos="1276"/>
              </w:tabs>
              <w:rPr>
                <w:rFonts w:cs="Times New Roman"/>
              </w:rPr>
            </w:pPr>
            <w:r w:rsidRPr="001A1C75">
              <w:rPr>
                <w:rFonts w:cs="Times New Roman"/>
              </w:rPr>
              <w:t>1</w:t>
            </w:r>
          </w:p>
        </w:tc>
        <w:tc>
          <w:tcPr>
            <w:tcW w:w="1368" w:type="dxa"/>
          </w:tcPr>
          <w:p w:rsidR="00266021" w:rsidRPr="001A1C75" w:rsidRDefault="00266021" w:rsidP="002C2501">
            <w:pPr>
              <w:tabs>
                <w:tab w:val="left" w:pos="1276"/>
              </w:tabs>
              <w:rPr>
                <w:rFonts w:cs="Times New Roman"/>
              </w:rPr>
            </w:pPr>
            <w:r w:rsidRPr="001A1C75">
              <w:rPr>
                <w:rFonts w:cs="Times New Roman"/>
              </w:rPr>
              <w:t>1</w:t>
            </w:r>
          </w:p>
        </w:tc>
        <w:tc>
          <w:tcPr>
            <w:tcW w:w="1310" w:type="dxa"/>
          </w:tcPr>
          <w:p w:rsidR="00266021" w:rsidRPr="001A1C75" w:rsidRDefault="00266021" w:rsidP="002C2501">
            <w:pPr>
              <w:tabs>
                <w:tab w:val="left" w:pos="1276"/>
              </w:tabs>
              <w:rPr>
                <w:rFonts w:cs="Times New Roman"/>
              </w:rPr>
            </w:pPr>
            <w:r w:rsidRPr="001A1C75">
              <w:rPr>
                <w:rFonts w:cs="Times New Roman"/>
              </w:rPr>
              <w:t>1</w:t>
            </w:r>
          </w:p>
        </w:tc>
      </w:tr>
      <w:tr w:rsidR="00266021" w:rsidRPr="001A1C75" w:rsidTr="00266021">
        <w:trPr>
          <w:trHeight w:val="835"/>
        </w:trPr>
        <w:tc>
          <w:tcPr>
            <w:tcW w:w="1256" w:type="dxa"/>
          </w:tcPr>
          <w:p w:rsidR="00266021" w:rsidRPr="001A1C75" w:rsidRDefault="00266021" w:rsidP="002C2501">
            <w:pPr>
              <w:tabs>
                <w:tab w:val="left" w:pos="1276"/>
              </w:tabs>
              <w:rPr>
                <w:rFonts w:cs="Times New Roman"/>
              </w:rPr>
            </w:pPr>
            <w:r w:rsidRPr="001A1C75">
              <w:rPr>
                <w:rFonts w:cs="Times New Roman"/>
              </w:rPr>
              <w:t>PubMed</w:t>
            </w:r>
          </w:p>
        </w:tc>
        <w:tc>
          <w:tcPr>
            <w:tcW w:w="1728" w:type="dxa"/>
          </w:tcPr>
          <w:p w:rsidR="00266021" w:rsidRPr="001A1C75" w:rsidRDefault="00266021" w:rsidP="002C2501">
            <w:pPr>
              <w:tabs>
                <w:tab w:val="left" w:pos="1276"/>
              </w:tabs>
              <w:rPr>
                <w:rFonts w:cs="Times New Roman"/>
              </w:rPr>
            </w:pPr>
            <w:r w:rsidRPr="001A1C75">
              <w:rPr>
                <w:rFonts w:cs="Times New Roman"/>
              </w:rPr>
              <w:t>Full Text.</w:t>
            </w:r>
          </w:p>
        </w:tc>
        <w:tc>
          <w:tcPr>
            <w:tcW w:w="1292" w:type="dxa"/>
          </w:tcPr>
          <w:p w:rsidR="00266021" w:rsidRPr="001A1C75" w:rsidRDefault="00266021" w:rsidP="002C2501">
            <w:pPr>
              <w:tabs>
                <w:tab w:val="left" w:pos="1276"/>
              </w:tabs>
              <w:rPr>
                <w:rFonts w:cs="Times New Roman"/>
              </w:rPr>
            </w:pPr>
            <w:r w:rsidRPr="001A1C75">
              <w:rPr>
                <w:rFonts w:cs="Times New Roman"/>
              </w:rPr>
              <w:t>Stoma AND Sexuality</w:t>
            </w:r>
          </w:p>
        </w:tc>
        <w:tc>
          <w:tcPr>
            <w:tcW w:w="1120" w:type="dxa"/>
          </w:tcPr>
          <w:p w:rsidR="00266021" w:rsidRPr="001A1C75" w:rsidRDefault="00266021" w:rsidP="002C2501">
            <w:pPr>
              <w:tabs>
                <w:tab w:val="left" w:pos="1276"/>
              </w:tabs>
              <w:rPr>
                <w:rFonts w:cs="Times New Roman"/>
              </w:rPr>
            </w:pPr>
            <w:r w:rsidRPr="001A1C75">
              <w:rPr>
                <w:rFonts w:cs="Times New Roman"/>
              </w:rPr>
              <w:t>101</w:t>
            </w:r>
          </w:p>
        </w:tc>
        <w:tc>
          <w:tcPr>
            <w:tcW w:w="1208" w:type="dxa"/>
          </w:tcPr>
          <w:p w:rsidR="00266021" w:rsidRPr="001A1C75" w:rsidRDefault="00266021" w:rsidP="002C2501">
            <w:pPr>
              <w:tabs>
                <w:tab w:val="left" w:pos="1276"/>
              </w:tabs>
              <w:rPr>
                <w:rFonts w:cs="Times New Roman"/>
              </w:rPr>
            </w:pPr>
            <w:r w:rsidRPr="001A1C75">
              <w:rPr>
                <w:rFonts w:cs="Times New Roman"/>
              </w:rPr>
              <w:t>1</w:t>
            </w:r>
          </w:p>
        </w:tc>
        <w:tc>
          <w:tcPr>
            <w:tcW w:w="1368" w:type="dxa"/>
          </w:tcPr>
          <w:p w:rsidR="00266021" w:rsidRPr="001A1C75" w:rsidRDefault="00266021" w:rsidP="002C2501">
            <w:pPr>
              <w:tabs>
                <w:tab w:val="left" w:pos="1276"/>
              </w:tabs>
              <w:rPr>
                <w:rFonts w:cs="Times New Roman"/>
              </w:rPr>
            </w:pPr>
            <w:r w:rsidRPr="001A1C75">
              <w:rPr>
                <w:rFonts w:cs="Times New Roman"/>
              </w:rPr>
              <w:t>1</w:t>
            </w:r>
          </w:p>
        </w:tc>
        <w:tc>
          <w:tcPr>
            <w:tcW w:w="1310" w:type="dxa"/>
          </w:tcPr>
          <w:p w:rsidR="00266021" w:rsidRPr="001A1C75" w:rsidRDefault="00266021" w:rsidP="002C2501">
            <w:pPr>
              <w:tabs>
                <w:tab w:val="left" w:pos="1276"/>
              </w:tabs>
              <w:rPr>
                <w:rFonts w:cs="Times New Roman"/>
              </w:rPr>
            </w:pPr>
            <w:r w:rsidRPr="001A1C75">
              <w:rPr>
                <w:rFonts w:cs="Times New Roman"/>
              </w:rPr>
              <w:t>1</w:t>
            </w:r>
          </w:p>
        </w:tc>
      </w:tr>
      <w:tr w:rsidR="00266021" w:rsidRPr="001A1C75" w:rsidTr="00266021">
        <w:trPr>
          <w:trHeight w:val="835"/>
        </w:trPr>
        <w:tc>
          <w:tcPr>
            <w:tcW w:w="1256" w:type="dxa"/>
          </w:tcPr>
          <w:p w:rsidR="00266021" w:rsidRPr="001A1C75" w:rsidRDefault="00266021" w:rsidP="002C2501">
            <w:pPr>
              <w:tabs>
                <w:tab w:val="left" w:pos="1276"/>
              </w:tabs>
              <w:rPr>
                <w:rFonts w:cs="Times New Roman"/>
              </w:rPr>
            </w:pPr>
            <w:r w:rsidRPr="001A1C75">
              <w:rPr>
                <w:rFonts w:cs="Times New Roman"/>
              </w:rPr>
              <w:t>Academic Search Premier</w:t>
            </w:r>
          </w:p>
        </w:tc>
        <w:tc>
          <w:tcPr>
            <w:tcW w:w="1728" w:type="dxa"/>
          </w:tcPr>
          <w:p w:rsidR="00266021" w:rsidRPr="001A1C75" w:rsidRDefault="00266021" w:rsidP="002C2501">
            <w:pPr>
              <w:tabs>
                <w:tab w:val="left" w:pos="1276"/>
              </w:tabs>
              <w:rPr>
                <w:rFonts w:cs="Times New Roman"/>
              </w:rPr>
            </w:pPr>
            <w:r w:rsidRPr="001A1C75">
              <w:rPr>
                <w:rFonts w:cs="Times New Roman"/>
              </w:rPr>
              <w:t>Full Text.</w:t>
            </w:r>
          </w:p>
          <w:p w:rsidR="00266021" w:rsidRPr="001A1C75" w:rsidRDefault="00266021" w:rsidP="002C2501">
            <w:pPr>
              <w:tabs>
                <w:tab w:val="left" w:pos="1276"/>
              </w:tabs>
              <w:rPr>
                <w:rFonts w:cs="Times New Roman"/>
              </w:rPr>
            </w:pPr>
          </w:p>
        </w:tc>
        <w:tc>
          <w:tcPr>
            <w:tcW w:w="1292" w:type="dxa"/>
          </w:tcPr>
          <w:p w:rsidR="00266021" w:rsidRPr="001A1C75" w:rsidRDefault="00266021" w:rsidP="002C2501">
            <w:pPr>
              <w:tabs>
                <w:tab w:val="left" w:pos="1276"/>
              </w:tabs>
              <w:rPr>
                <w:rFonts w:cs="Times New Roman"/>
              </w:rPr>
            </w:pPr>
            <w:r w:rsidRPr="001A1C75">
              <w:rPr>
                <w:rFonts w:cs="Times New Roman"/>
              </w:rPr>
              <w:t xml:space="preserve">Stoma AND Sexuality </w:t>
            </w:r>
          </w:p>
        </w:tc>
        <w:tc>
          <w:tcPr>
            <w:tcW w:w="1120" w:type="dxa"/>
          </w:tcPr>
          <w:p w:rsidR="00266021" w:rsidRPr="001A1C75" w:rsidRDefault="00266021" w:rsidP="002C2501">
            <w:pPr>
              <w:tabs>
                <w:tab w:val="left" w:pos="1276"/>
              </w:tabs>
              <w:rPr>
                <w:rFonts w:cs="Times New Roman"/>
              </w:rPr>
            </w:pPr>
            <w:r w:rsidRPr="001A1C75">
              <w:rPr>
                <w:rFonts w:cs="Times New Roman"/>
              </w:rPr>
              <w:t>146</w:t>
            </w:r>
          </w:p>
        </w:tc>
        <w:tc>
          <w:tcPr>
            <w:tcW w:w="1208" w:type="dxa"/>
          </w:tcPr>
          <w:p w:rsidR="00266021" w:rsidRPr="001A1C75" w:rsidRDefault="00816416" w:rsidP="002C2501">
            <w:pPr>
              <w:tabs>
                <w:tab w:val="left" w:pos="1276"/>
              </w:tabs>
              <w:rPr>
                <w:rFonts w:cs="Times New Roman"/>
              </w:rPr>
            </w:pPr>
            <w:r w:rsidRPr="001A1C75">
              <w:rPr>
                <w:rFonts w:cs="Times New Roman"/>
              </w:rPr>
              <w:t>14</w:t>
            </w:r>
          </w:p>
        </w:tc>
        <w:tc>
          <w:tcPr>
            <w:tcW w:w="1368" w:type="dxa"/>
          </w:tcPr>
          <w:p w:rsidR="00266021" w:rsidRPr="001A1C75" w:rsidRDefault="00816416" w:rsidP="002C2501">
            <w:pPr>
              <w:tabs>
                <w:tab w:val="left" w:pos="1276"/>
              </w:tabs>
              <w:rPr>
                <w:rFonts w:cs="Times New Roman"/>
              </w:rPr>
            </w:pPr>
            <w:r w:rsidRPr="001A1C75">
              <w:rPr>
                <w:rFonts w:cs="Times New Roman"/>
              </w:rPr>
              <w:t>12</w:t>
            </w:r>
          </w:p>
        </w:tc>
        <w:tc>
          <w:tcPr>
            <w:tcW w:w="1310" w:type="dxa"/>
          </w:tcPr>
          <w:p w:rsidR="00266021" w:rsidRPr="001A1C75" w:rsidRDefault="00266021" w:rsidP="002C2501">
            <w:pPr>
              <w:tabs>
                <w:tab w:val="left" w:pos="1276"/>
              </w:tabs>
              <w:rPr>
                <w:rFonts w:cs="Times New Roman"/>
              </w:rPr>
            </w:pPr>
            <w:r w:rsidRPr="001A1C75">
              <w:rPr>
                <w:rFonts w:cs="Times New Roman"/>
              </w:rPr>
              <w:t>6</w:t>
            </w:r>
          </w:p>
        </w:tc>
      </w:tr>
    </w:tbl>
    <w:p w:rsidR="0057284F" w:rsidRPr="001A1C75" w:rsidRDefault="0057284F" w:rsidP="002C2501">
      <w:pPr>
        <w:tabs>
          <w:tab w:val="left" w:pos="1276"/>
        </w:tabs>
        <w:spacing w:line="360" w:lineRule="auto"/>
        <w:rPr>
          <w:rFonts w:cs="Times New Roman"/>
          <w:szCs w:val="24"/>
        </w:rPr>
      </w:pPr>
    </w:p>
    <w:p w:rsidR="00355231" w:rsidRPr="001A1C75" w:rsidRDefault="00355231" w:rsidP="002C2501">
      <w:pPr>
        <w:tabs>
          <w:tab w:val="left" w:pos="1276"/>
        </w:tabs>
        <w:spacing w:line="360" w:lineRule="auto"/>
        <w:rPr>
          <w:rFonts w:cs="Times New Roman"/>
          <w:szCs w:val="24"/>
        </w:rPr>
      </w:pPr>
    </w:p>
    <w:p w:rsidR="00355231" w:rsidRPr="001A1C75" w:rsidRDefault="00355231" w:rsidP="002C2501">
      <w:pPr>
        <w:tabs>
          <w:tab w:val="left" w:pos="1276"/>
        </w:tabs>
        <w:spacing w:line="360" w:lineRule="auto"/>
        <w:rPr>
          <w:rFonts w:cs="Times New Roman"/>
          <w:szCs w:val="24"/>
        </w:rPr>
      </w:pPr>
    </w:p>
    <w:p w:rsidR="00F92253" w:rsidRPr="001A1C75" w:rsidRDefault="00F92253" w:rsidP="002C2501">
      <w:pPr>
        <w:tabs>
          <w:tab w:val="left" w:pos="1276"/>
        </w:tabs>
        <w:spacing w:line="360" w:lineRule="auto"/>
        <w:rPr>
          <w:rFonts w:cs="Times New Roman"/>
          <w:szCs w:val="24"/>
        </w:rPr>
      </w:pPr>
    </w:p>
    <w:p w:rsidR="00F92253" w:rsidRPr="001A1C75" w:rsidRDefault="00F92253" w:rsidP="002C2501">
      <w:pPr>
        <w:tabs>
          <w:tab w:val="left" w:pos="1276"/>
        </w:tabs>
        <w:spacing w:line="360" w:lineRule="auto"/>
        <w:rPr>
          <w:rFonts w:cs="Times New Roman"/>
          <w:szCs w:val="24"/>
        </w:rPr>
      </w:pPr>
    </w:p>
    <w:p w:rsidR="00F92253" w:rsidRPr="001A1C75" w:rsidRDefault="00F92253" w:rsidP="002C2501">
      <w:pPr>
        <w:tabs>
          <w:tab w:val="left" w:pos="1276"/>
        </w:tabs>
        <w:spacing w:line="360" w:lineRule="auto"/>
        <w:rPr>
          <w:rFonts w:cs="Times New Roman"/>
          <w:szCs w:val="24"/>
        </w:rPr>
      </w:pPr>
    </w:p>
    <w:p w:rsidR="00F92253" w:rsidRPr="001A1C75" w:rsidRDefault="00F92253" w:rsidP="002C2501">
      <w:pPr>
        <w:tabs>
          <w:tab w:val="left" w:pos="1276"/>
        </w:tabs>
        <w:spacing w:line="360" w:lineRule="auto"/>
        <w:rPr>
          <w:rFonts w:cs="Times New Roman"/>
          <w:szCs w:val="24"/>
        </w:rPr>
      </w:pPr>
    </w:p>
    <w:p w:rsidR="00355231" w:rsidRPr="001A1C75" w:rsidRDefault="00355231" w:rsidP="002C2501">
      <w:pPr>
        <w:tabs>
          <w:tab w:val="left" w:pos="1276"/>
        </w:tabs>
        <w:spacing w:line="360" w:lineRule="auto"/>
        <w:rPr>
          <w:rFonts w:cs="Times New Roman"/>
          <w:szCs w:val="24"/>
        </w:rPr>
      </w:pPr>
    </w:p>
    <w:p w:rsidR="00E96CB6" w:rsidRPr="001A1C75" w:rsidRDefault="00E96CB6" w:rsidP="002C2501">
      <w:pPr>
        <w:tabs>
          <w:tab w:val="left" w:pos="1276"/>
        </w:tabs>
        <w:spacing w:line="360" w:lineRule="auto"/>
        <w:rPr>
          <w:rFonts w:cs="Times New Roman"/>
          <w:szCs w:val="24"/>
        </w:rPr>
      </w:pPr>
    </w:p>
    <w:p w:rsidR="00D641DA" w:rsidRPr="001A1C75" w:rsidRDefault="00D641DA" w:rsidP="002C2501">
      <w:pPr>
        <w:tabs>
          <w:tab w:val="left" w:pos="1276"/>
        </w:tabs>
        <w:spacing w:line="360" w:lineRule="auto"/>
        <w:rPr>
          <w:rFonts w:cs="Times New Roman"/>
          <w:szCs w:val="24"/>
        </w:rPr>
      </w:pPr>
    </w:p>
    <w:p w:rsidR="00E96CB6" w:rsidRPr="001A1C75" w:rsidRDefault="00E96CB6" w:rsidP="002C2501">
      <w:pPr>
        <w:tabs>
          <w:tab w:val="left" w:pos="1276"/>
        </w:tabs>
        <w:spacing w:line="360" w:lineRule="auto"/>
        <w:rPr>
          <w:rFonts w:cs="Times New Roman"/>
          <w:szCs w:val="24"/>
        </w:rPr>
      </w:pPr>
    </w:p>
    <w:p w:rsidR="000751F5" w:rsidRPr="001A1C75" w:rsidRDefault="000751F5" w:rsidP="00D641DA">
      <w:pPr>
        <w:pStyle w:val="Overskrift2"/>
        <w:rPr>
          <w:szCs w:val="24"/>
        </w:rPr>
      </w:pPr>
      <w:bookmarkStart w:id="8" w:name="_Toc325188026"/>
      <w:r w:rsidRPr="001A1C75">
        <w:rPr>
          <w:szCs w:val="24"/>
        </w:rPr>
        <w:t>2.3 Utvalg og granskning</w:t>
      </w:r>
      <w:bookmarkEnd w:id="8"/>
    </w:p>
    <w:p w:rsidR="000751F5" w:rsidRPr="001A1C75" w:rsidRDefault="000751F5"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 xml:space="preserve">Utvelgelsen av artiklene startet med at </w:t>
      </w:r>
      <w:r w:rsidR="001E486D" w:rsidRPr="001A1C75">
        <w:rPr>
          <w:rFonts w:cs="Times New Roman"/>
          <w:szCs w:val="24"/>
          <w:lang w:eastAsia="nb-NO"/>
        </w:rPr>
        <w:t>forfatterne leste titlene på artiklene. D</w:t>
      </w:r>
      <w:r w:rsidRPr="001A1C75">
        <w:rPr>
          <w:rFonts w:cs="Times New Roman"/>
          <w:szCs w:val="24"/>
          <w:lang w:eastAsia="nb-NO"/>
        </w:rPr>
        <w:t xml:space="preserve">ermed ble de som virket relevante </w:t>
      </w:r>
      <w:r w:rsidR="009C45CA" w:rsidRPr="001A1C75">
        <w:rPr>
          <w:rFonts w:cs="Times New Roman"/>
          <w:szCs w:val="24"/>
          <w:lang w:eastAsia="nb-NO"/>
        </w:rPr>
        <w:t xml:space="preserve">til hensikten, </w:t>
      </w:r>
      <w:r w:rsidRPr="001A1C75">
        <w:rPr>
          <w:rFonts w:cs="Times New Roman"/>
          <w:szCs w:val="24"/>
          <w:lang w:eastAsia="nb-NO"/>
        </w:rPr>
        <w:t xml:space="preserve">nærmere undersøkt ved å </w:t>
      </w:r>
      <w:r w:rsidR="001E486D" w:rsidRPr="001A1C75">
        <w:rPr>
          <w:rFonts w:cs="Times New Roman"/>
          <w:szCs w:val="24"/>
          <w:lang w:eastAsia="nb-NO"/>
        </w:rPr>
        <w:t>gjennomgå</w:t>
      </w:r>
      <w:r w:rsidRPr="001A1C75">
        <w:rPr>
          <w:rFonts w:cs="Times New Roman"/>
          <w:szCs w:val="24"/>
          <w:lang w:eastAsia="nb-NO"/>
        </w:rPr>
        <w:t xml:space="preserve"> abstrak</w:t>
      </w:r>
      <w:r w:rsidR="00891BBB" w:rsidRPr="001A1C75">
        <w:rPr>
          <w:rFonts w:cs="Times New Roman"/>
          <w:szCs w:val="24"/>
          <w:lang w:eastAsia="nb-NO"/>
        </w:rPr>
        <w:t xml:space="preserve">tet. Etter å ha lest abstraktet, leste </w:t>
      </w:r>
      <w:r w:rsidR="001E486D" w:rsidRPr="001A1C75">
        <w:rPr>
          <w:rFonts w:cs="Times New Roman"/>
          <w:szCs w:val="24"/>
          <w:lang w:eastAsia="nb-NO"/>
        </w:rPr>
        <w:t>forfatterne</w:t>
      </w:r>
      <w:r w:rsidR="00891BBB" w:rsidRPr="001A1C75">
        <w:rPr>
          <w:rFonts w:cs="Times New Roman"/>
          <w:szCs w:val="24"/>
          <w:lang w:eastAsia="nb-NO"/>
        </w:rPr>
        <w:t xml:space="preserve"> metodekapittelet, for så å les</w:t>
      </w:r>
      <w:r w:rsidR="001E486D" w:rsidRPr="001A1C75">
        <w:rPr>
          <w:rFonts w:cs="Times New Roman"/>
          <w:szCs w:val="24"/>
          <w:lang w:eastAsia="nb-NO"/>
        </w:rPr>
        <w:t>e artikkelen i sin helhet, for</w:t>
      </w:r>
      <w:r w:rsidR="00891BBB" w:rsidRPr="001A1C75">
        <w:rPr>
          <w:rFonts w:cs="Times New Roman"/>
          <w:szCs w:val="24"/>
          <w:lang w:eastAsia="nb-NO"/>
        </w:rPr>
        <w:t xml:space="preserve"> videre</w:t>
      </w:r>
      <w:r w:rsidR="001E486D" w:rsidRPr="001A1C75">
        <w:rPr>
          <w:rFonts w:cs="Times New Roman"/>
          <w:szCs w:val="24"/>
          <w:lang w:eastAsia="nb-NO"/>
        </w:rPr>
        <w:t xml:space="preserve"> å</w:t>
      </w:r>
      <w:r w:rsidR="00891BBB" w:rsidRPr="001A1C75">
        <w:rPr>
          <w:rFonts w:cs="Times New Roman"/>
          <w:szCs w:val="24"/>
          <w:lang w:eastAsia="nb-NO"/>
        </w:rPr>
        <w:t xml:space="preserve"> kritisk vurdere om det ble sett noen sammenheng opp mot hensikten.</w:t>
      </w:r>
    </w:p>
    <w:p w:rsidR="00816416" w:rsidRPr="001A1C75" w:rsidRDefault="00816416"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 xml:space="preserve">Det har skjedd tilbakefall i prosessen i utvalg og granskning av artikler, noe som har ført til at søkeprosessen har blitt gjentatt ved flere anledninger, slik at tabell 1 viser oversikten over den siste søkeprosessen, noe som resulterer i at radene for antall- utvalgte og utvalgte for dypere </w:t>
      </w:r>
      <w:r w:rsidRPr="001A1C75">
        <w:rPr>
          <w:rFonts w:cs="Times New Roman"/>
          <w:szCs w:val="24"/>
          <w:lang w:eastAsia="nb-NO"/>
        </w:rPr>
        <w:lastRenderedPageBreak/>
        <w:t>granskning ikke viser til den fullstendige prosessen som har blitt gjennomført.</w:t>
      </w:r>
    </w:p>
    <w:p w:rsidR="004760DB" w:rsidRPr="001A1C75" w:rsidRDefault="00891BBB"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 xml:space="preserve">Det har blitt utarbeidet en tabell (vedlegg 1), </w:t>
      </w:r>
      <w:r w:rsidRPr="001A1C75">
        <w:rPr>
          <w:rFonts w:cs="Times New Roman"/>
          <w:szCs w:val="24"/>
        </w:rPr>
        <w:t>tabellen viser forfatter, år, tittel, tidsskrift, land, studiens hensikt, design og intervensjon, deltakere, hovedresu</w:t>
      </w:r>
      <w:r w:rsidR="00D27711" w:rsidRPr="001A1C75">
        <w:rPr>
          <w:rFonts w:cs="Times New Roman"/>
          <w:szCs w:val="24"/>
        </w:rPr>
        <w:t>ltat og kommentar ift. kvalitet. I tillegg ti</w:t>
      </w:r>
      <w:r w:rsidR="00F2727B" w:rsidRPr="001A1C75">
        <w:rPr>
          <w:rFonts w:cs="Times New Roman"/>
          <w:szCs w:val="24"/>
        </w:rPr>
        <w:t>l denne tabellen, ligger</w:t>
      </w:r>
      <w:r w:rsidR="00D27711" w:rsidRPr="001A1C75">
        <w:rPr>
          <w:rFonts w:cs="Times New Roman"/>
          <w:szCs w:val="24"/>
        </w:rPr>
        <w:t xml:space="preserve"> granskning</w:t>
      </w:r>
      <w:r w:rsidR="00F2727B" w:rsidRPr="001A1C75">
        <w:rPr>
          <w:rFonts w:cs="Times New Roman"/>
          <w:szCs w:val="24"/>
        </w:rPr>
        <w:t xml:space="preserve">sprotokollen som er anvendt under prosessen utvalg og granskning </w:t>
      </w:r>
      <w:r w:rsidR="00D27711" w:rsidRPr="001A1C75">
        <w:rPr>
          <w:rFonts w:cs="Times New Roman"/>
          <w:szCs w:val="24"/>
        </w:rPr>
        <w:t>(vedlegg 2)</w:t>
      </w:r>
      <w:r w:rsidR="00F2727B" w:rsidRPr="001A1C75">
        <w:rPr>
          <w:rFonts w:cs="Times New Roman"/>
          <w:szCs w:val="24"/>
        </w:rPr>
        <w:t>.</w:t>
      </w:r>
    </w:p>
    <w:p w:rsidR="005A2F6C" w:rsidRPr="001A1C75" w:rsidRDefault="00BA7F50" w:rsidP="00D641DA">
      <w:pPr>
        <w:pStyle w:val="Overskrift2"/>
        <w:rPr>
          <w:szCs w:val="24"/>
        </w:rPr>
      </w:pPr>
      <w:bookmarkStart w:id="9" w:name="_Toc325188027"/>
      <w:r w:rsidRPr="001A1C75">
        <w:rPr>
          <w:szCs w:val="24"/>
        </w:rPr>
        <w:t>2.4 Analyse</w:t>
      </w:r>
      <w:bookmarkEnd w:id="9"/>
    </w:p>
    <w:p w:rsidR="000751F5" w:rsidRPr="001A1C75" w:rsidRDefault="00EE1A41"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t xml:space="preserve">Etter å ha valgt ut en rekke artikler og gransket dem iht. hensikten, analyserte </w:t>
      </w:r>
      <w:r w:rsidR="0068485F" w:rsidRPr="001A1C75">
        <w:rPr>
          <w:rFonts w:cs="Times New Roman"/>
          <w:szCs w:val="24"/>
          <w:lang w:eastAsia="nb-NO"/>
        </w:rPr>
        <w:t>forfatterne</w:t>
      </w:r>
      <w:r w:rsidRPr="001A1C75">
        <w:rPr>
          <w:rFonts w:cs="Times New Roman"/>
          <w:szCs w:val="24"/>
          <w:lang w:eastAsia="nb-NO"/>
        </w:rPr>
        <w:t xml:space="preserve"> </w:t>
      </w:r>
      <w:r w:rsidR="0068485F" w:rsidRPr="001A1C75">
        <w:rPr>
          <w:rFonts w:cs="Times New Roman"/>
          <w:szCs w:val="24"/>
          <w:lang w:eastAsia="nb-NO"/>
        </w:rPr>
        <w:t xml:space="preserve">først </w:t>
      </w:r>
      <w:r w:rsidRPr="001A1C75">
        <w:rPr>
          <w:rFonts w:cs="Times New Roman"/>
          <w:szCs w:val="24"/>
          <w:lang w:eastAsia="nb-NO"/>
        </w:rPr>
        <w:t xml:space="preserve">teksten ved å skape et helhetsinntrykk, deretter ble resultatet </w:t>
      </w:r>
      <w:r w:rsidR="00816416" w:rsidRPr="001A1C75">
        <w:rPr>
          <w:rFonts w:cs="Times New Roman"/>
          <w:szCs w:val="24"/>
          <w:lang w:eastAsia="nb-NO"/>
        </w:rPr>
        <w:t>undersøkt</w:t>
      </w:r>
      <w:r w:rsidRPr="001A1C75">
        <w:rPr>
          <w:rFonts w:cs="Times New Roman"/>
          <w:szCs w:val="24"/>
          <w:lang w:eastAsia="nb-NO"/>
        </w:rPr>
        <w:t xml:space="preserve"> ved å identifisere meningsbærende enheter som belyser hensikten.</w:t>
      </w:r>
    </w:p>
    <w:p w:rsidR="00E67032" w:rsidRPr="001A1C75" w:rsidRDefault="00EE1A41" w:rsidP="002C2501">
      <w:pPr>
        <w:tabs>
          <w:tab w:val="left" w:pos="1276"/>
        </w:tabs>
        <w:spacing w:before="100" w:beforeAutospacing="1" w:after="100" w:afterAutospacing="1" w:line="360" w:lineRule="auto"/>
        <w:rPr>
          <w:rFonts w:cs="Times New Roman"/>
          <w:szCs w:val="24"/>
          <w:lang w:eastAsia="nb-NO"/>
        </w:rPr>
      </w:pPr>
      <w:r w:rsidRPr="001A1C75">
        <w:rPr>
          <w:rFonts w:cs="Times New Roman"/>
          <w:szCs w:val="24"/>
          <w:lang w:eastAsia="nb-NO"/>
        </w:rPr>
        <w:lastRenderedPageBreak/>
        <w:t>I det neste steget ble de meningsbærende enhetene systematisert i fargekoder for å enklere visualisere fellestrekk og likheter med resultatene. Disse fargekodene ble så brukt som et grunnlag for å danne subkategorier</w:t>
      </w:r>
      <w:r w:rsidR="00816416" w:rsidRPr="001A1C75">
        <w:rPr>
          <w:rFonts w:cs="Times New Roman"/>
          <w:szCs w:val="24"/>
          <w:lang w:eastAsia="nb-NO"/>
        </w:rPr>
        <w:t>,</w:t>
      </w:r>
      <w:r w:rsidRPr="001A1C75">
        <w:rPr>
          <w:rFonts w:cs="Times New Roman"/>
          <w:szCs w:val="24"/>
          <w:lang w:eastAsia="nb-NO"/>
        </w:rPr>
        <w:t xml:space="preserve"> som et forsøk på å synliggjøre ulike deler av innholdet. Det dannet seg allerede et bilde av kategoriene da </w:t>
      </w:r>
      <w:r w:rsidR="00C549F3" w:rsidRPr="001A1C75">
        <w:rPr>
          <w:rFonts w:cs="Times New Roman"/>
          <w:szCs w:val="24"/>
          <w:lang w:eastAsia="nb-NO"/>
        </w:rPr>
        <w:t>forfatterne</w:t>
      </w:r>
      <w:r w:rsidRPr="001A1C75">
        <w:rPr>
          <w:rFonts w:cs="Times New Roman"/>
          <w:szCs w:val="24"/>
          <w:lang w:eastAsia="nb-NO"/>
        </w:rPr>
        <w:t xml:space="preserve"> dannet subkategoriene, </w:t>
      </w:r>
      <w:r w:rsidR="00C549F3" w:rsidRPr="001A1C75">
        <w:rPr>
          <w:rFonts w:cs="Times New Roman"/>
          <w:szCs w:val="24"/>
          <w:lang w:eastAsia="nb-NO"/>
        </w:rPr>
        <w:t>og essensen av</w:t>
      </w:r>
      <w:r w:rsidR="005412F1" w:rsidRPr="001A1C75">
        <w:rPr>
          <w:rFonts w:cs="Times New Roman"/>
          <w:szCs w:val="24"/>
          <w:lang w:eastAsia="nb-NO"/>
        </w:rPr>
        <w:t xml:space="preserve"> </w:t>
      </w:r>
      <w:r w:rsidRPr="001A1C75">
        <w:rPr>
          <w:rFonts w:cs="Times New Roman"/>
          <w:szCs w:val="24"/>
          <w:lang w:eastAsia="nb-NO"/>
        </w:rPr>
        <w:t xml:space="preserve">disse </w:t>
      </w:r>
      <w:r w:rsidR="00C549F3" w:rsidRPr="001A1C75">
        <w:rPr>
          <w:rFonts w:cs="Times New Roman"/>
          <w:szCs w:val="24"/>
          <w:lang w:eastAsia="nb-NO"/>
        </w:rPr>
        <w:t>ble omformulert</w:t>
      </w:r>
      <w:r w:rsidRPr="001A1C75">
        <w:rPr>
          <w:rFonts w:cs="Times New Roman"/>
          <w:szCs w:val="24"/>
          <w:lang w:eastAsia="nb-NO"/>
        </w:rPr>
        <w:t xml:space="preserve"> til et akademisk representativt nivå slik at de kunne </w:t>
      </w:r>
      <w:r w:rsidR="0068485F" w:rsidRPr="001A1C75">
        <w:rPr>
          <w:rFonts w:cs="Times New Roman"/>
          <w:szCs w:val="24"/>
          <w:lang w:eastAsia="nb-NO"/>
        </w:rPr>
        <w:t>anvendes</w:t>
      </w:r>
      <w:r w:rsidRPr="001A1C75">
        <w:rPr>
          <w:rFonts w:cs="Times New Roman"/>
          <w:szCs w:val="24"/>
          <w:lang w:eastAsia="nb-NO"/>
        </w:rPr>
        <w:t xml:space="preserve"> </w:t>
      </w:r>
      <w:r w:rsidR="0068485F" w:rsidRPr="001A1C75">
        <w:rPr>
          <w:rFonts w:cs="Times New Roman"/>
          <w:szCs w:val="24"/>
          <w:lang w:eastAsia="nb-NO"/>
        </w:rPr>
        <w:t>som</w:t>
      </w:r>
      <w:r w:rsidR="00355231" w:rsidRPr="001A1C75">
        <w:rPr>
          <w:rFonts w:cs="Times New Roman"/>
          <w:szCs w:val="24"/>
          <w:lang w:eastAsia="nb-NO"/>
        </w:rPr>
        <w:t xml:space="preserve"> overskrifter i resultatet</w:t>
      </w:r>
      <w:r w:rsidR="00C549F3" w:rsidRPr="001A1C75">
        <w:rPr>
          <w:rFonts w:cs="Times New Roman"/>
          <w:szCs w:val="24"/>
          <w:lang w:eastAsia="nb-NO"/>
        </w:rPr>
        <w:t xml:space="preserve"> (12)</w:t>
      </w:r>
      <w:r w:rsidR="005412F1" w:rsidRPr="001A1C75">
        <w:rPr>
          <w:rFonts w:cs="Times New Roman"/>
          <w:szCs w:val="24"/>
          <w:lang w:eastAsia="nb-NO"/>
        </w:rPr>
        <w:t>.</w:t>
      </w:r>
      <w:r w:rsidRPr="001A1C75">
        <w:rPr>
          <w:rFonts w:cs="Times New Roman"/>
          <w:szCs w:val="24"/>
          <w:lang w:eastAsia="nb-NO"/>
        </w:rPr>
        <w:t xml:space="preserve"> </w:t>
      </w:r>
    </w:p>
    <w:p w:rsidR="00350E78" w:rsidRPr="001A1C75" w:rsidRDefault="00350E78" w:rsidP="002C2501">
      <w:pPr>
        <w:tabs>
          <w:tab w:val="left" w:pos="1276"/>
        </w:tabs>
        <w:spacing w:before="100" w:beforeAutospacing="1" w:after="100" w:afterAutospacing="1" w:line="360" w:lineRule="auto"/>
        <w:rPr>
          <w:rFonts w:cs="Times New Roman"/>
          <w:szCs w:val="24"/>
          <w:lang w:eastAsia="nb-NO"/>
        </w:rPr>
      </w:pPr>
    </w:p>
    <w:p w:rsidR="009052A8" w:rsidRPr="001A1C75" w:rsidRDefault="009052A8" w:rsidP="002C2501">
      <w:pPr>
        <w:tabs>
          <w:tab w:val="left" w:pos="1276"/>
        </w:tabs>
        <w:spacing w:line="240" w:lineRule="auto"/>
        <w:rPr>
          <w:rFonts w:cs="Times New Roman"/>
          <w:szCs w:val="24"/>
          <w:lang w:eastAsia="nb-NO"/>
        </w:rPr>
      </w:pPr>
    </w:p>
    <w:p w:rsidR="0068485F" w:rsidRPr="001A1C75" w:rsidRDefault="0068485F" w:rsidP="002C2501">
      <w:pPr>
        <w:tabs>
          <w:tab w:val="left" w:pos="1276"/>
        </w:tabs>
        <w:spacing w:line="240" w:lineRule="auto"/>
        <w:rPr>
          <w:rFonts w:cs="Times New Roman"/>
          <w:szCs w:val="24"/>
          <w:lang w:eastAsia="nb-NO"/>
        </w:rPr>
      </w:pPr>
    </w:p>
    <w:p w:rsidR="0068485F" w:rsidRPr="001A1C75" w:rsidRDefault="0068485F" w:rsidP="002C2501">
      <w:pPr>
        <w:tabs>
          <w:tab w:val="left" w:pos="1276"/>
        </w:tabs>
        <w:spacing w:line="240" w:lineRule="auto"/>
        <w:rPr>
          <w:rFonts w:cs="Times New Roman"/>
          <w:szCs w:val="24"/>
          <w:lang w:eastAsia="nb-NO"/>
        </w:rPr>
      </w:pPr>
    </w:p>
    <w:p w:rsidR="007150E9" w:rsidRPr="001A1C75" w:rsidRDefault="007150E9" w:rsidP="002C2501">
      <w:pPr>
        <w:tabs>
          <w:tab w:val="left" w:pos="1276"/>
        </w:tabs>
        <w:spacing w:line="240" w:lineRule="auto"/>
        <w:rPr>
          <w:rFonts w:cs="Times New Roman"/>
          <w:szCs w:val="24"/>
          <w:lang w:eastAsia="nb-NO"/>
        </w:rPr>
      </w:pPr>
    </w:p>
    <w:p w:rsidR="00E728B0" w:rsidRDefault="00E728B0" w:rsidP="002C2501">
      <w:pPr>
        <w:tabs>
          <w:tab w:val="left" w:pos="1276"/>
        </w:tabs>
        <w:spacing w:line="240" w:lineRule="auto"/>
        <w:rPr>
          <w:rFonts w:cs="Times New Roman"/>
          <w:szCs w:val="24"/>
          <w:lang w:eastAsia="nb-NO"/>
        </w:rPr>
      </w:pPr>
    </w:p>
    <w:p w:rsidR="0057284F" w:rsidRPr="001A1C75" w:rsidRDefault="0057284F" w:rsidP="002C2501">
      <w:pPr>
        <w:tabs>
          <w:tab w:val="left" w:pos="1276"/>
        </w:tabs>
        <w:spacing w:line="240" w:lineRule="auto"/>
        <w:rPr>
          <w:rFonts w:cs="Times New Roman"/>
          <w:szCs w:val="24"/>
        </w:rPr>
      </w:pPr>
      <w:r w:rsidRPr="001A1C75">
        <w:rPr>
          <w:rFonts w:cs="Times New Roman"/>
          <w:b/>
          <w:szCs w:val="24"/>
        </w:rPr>
        <w:lastRenderedPageBreak/>
        <w:t>Tabell 2.</w:t>
      </w:r>
      <w:r w:rsidRPr="001A1C75">
        <w:rPr>
          <w:rFonts w:cs="Times New Roman"/>
          <w:szCs w:val="24"/>
        </w:rPr>
        <w:t xml:space="preserve"> Inneholder meningsbærende enheter, subkategori og kategori. </w:t>
      </w:r>
    </w:p>
    <w:tbl>
      <w:tblPr>
        <w:tblStyle w:val="Tabellrutenett"/>
        <w:tblW w:w="0" w:type="auto"/>
        <w:tblLook w:val="04A0" w:firstRow="1" w:lastRow="0" w:firstColumn="1" w:lastColumn="0" w:noHBand="0" w:noVBand="1"/>
      </w:tblPr>
      <w:tblGrid>
        <w:gridCol w:w="3068"/>
        <w:gridCol w:w="3069"/>
        <w:gridCol w:w="3069"/>
      </w:tblGrid>
      <w:tr w:rsidR="004E168B" w:rsidRPr="001A1C75" w:rsidTr="004E168B">
        <w:tc>
          <w:tcPr>
            <w:tcW w:w="3068" w:type="dxa"/>
          </w:tcPr>
          <w:p w:rsidR="004E168B" w:rsidRPr="001A1C75" w:rsidRDefault="004E168B" w:rsidP="002C2501">
            <w:pPr>
              <w:tabs>
                <w:tab w:val="left" w:pos="1276"/>
              </w:tabs>
              <w:rPr>
                <w:rFonts w:cs="Times New Roman"/>
                <w:b/>
              </w:rPr>
            </w:pPr>
            <w:r w:rsidRPr="001A1C75">
              <w:rPr>
                <w:rFonts w:cs="Times New Roman"/>
                <w:b/>
              </w:rPr>
              <w:t xml:space="preserve">Meningsbærenende enheter </w:t>
            </w:r>
          </w:p>
        </w:tc>
        <w:tc>
          <w:tcPr>
            <w:tcW w:w="3069" w:type="dxa"/>
          </w:tcPr>
          <w:p w:rsidR="004E168B" w:rsidRPr="001A1C75" w:rsidRDefault="004E168B" w:rsidP="002C2501">
            <w:pPr>
              <w:tabs>
                <w:tab w:val="left" w:pos="1276"/>
              </w:tabs>
              <w:rPr>
                <w:rFonts w:cs="Times New Roman"/>
                <w:b/>
              </w:rPr>
            </w:pPr>
            <w:r w:rsidRPr="001A1C75">
              <w:rPr>
                <w:rFonts w:cs="Times New Roman"/>
                <w:b/>
              </w:rPr>
              <w:t>Subkategori</w:t>
            </w:r>
          </w:p>
        </w:tc>
        <w:tc>
          <w:tcPr>
            <w:tcW w:w="3069" w:type="dxa"/>
          </w:tcPr>
          <w:p w:rsidR="004E168B" w:rsidRPr="001A1C75" w:rsidRDefault="004E168B" w:rsidP="002C2501">
            <w:pPr>
              <w:tabs>
                <w:tab w:val="left" w:pos="1276"/>
              </w:tabs>
              <w:rPr>
                <w:rFonts w:cs="Times New Roman"/>
                <w:b/>
              </w:rPr>
            </w:pPr>
            <w:r w:rsidRPr="001A1C75">
              <w:rPr>
                <w:rFonts w:cs="Times New Roman"/>
                <w:b/>
              </w:rPr>
              <w:t>Kategori</w:t>
            </w:r>
          </w:p>
        </w:tc>
      </w:tr>
      <w:tr w:rsidR="004E168B" w:rsidRPr="001A1C75" w:rsidTr="004E168B">
        <w:tc>
          <w:tcPr>
            <w:tcW w:w="3068" w:type="dxa"/>
          </w:tcPr>
          <w:p w:rsidR="004E168B" w:rsidRPr="001A1C75" w:rsidRDefault="004E168B" w:rsidP="002C2501">
            <w:pPr>
              <w:tabs>
                <w:tab w:val="left" w:pos="1276"/>
              </w:tabs>
              <w:rPr>
                <w:rFonts w:cs="Times New Roman"/>
              </w:rPr>
            </w:pPr>
            <w:r w:rsidRPr="001A1C75">
              <w:rPr>
                <w:rFonts w:cs="Times New Roman"/>
              </w:rPr>
              <w:t>74% av kvinner rapporterte seksuell dysfunksjon under FSFI indeksen.</w:t>
            </w: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r w:rsidRPr="001A1C75">
              <w:rPr>
                <w:rFonts w:cs="Times New Roman"/>
              </w:rPr>
              <w:t>Alle kvinner med en nåværende stomi er innenfor rekkevidde av dysfunksjon, sammenlignet med 75% av kvinnene med tidligere stomi og 64% av kvinnene med ingen historikk med stomi.</w:t>
            </w: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r w:rsidRPr="001A1C75">
              <w:rPr>
                <w:rFonts w:cs="Times New Roman"/>
              </w:rPr>
              <w:t xml:space="preserve">De med tidligere eller nåværende stomi har lavere seksuell funksjon enn de som aldri har hatt en stomi. </w:t>
            </w: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r w:rsidRPr="001A1C75">
              <w:rPr>
                <w:rFonts w:cs="Times New Roman"/>
              </w:rPr>
              <w:t>65% av menn kategoriserte seg under IIEF.</w:t>
            </w: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r w:rsidRPr="001A1C75">
              <w:rPr>
                <w:rFonts w:cs="Times New Roman"/>
              </w:rPr>
              <w:t>67% av menn med nåværende stomi befinner seg innenfor marginen for ereksjonsproblemer, sammenlignet med 82% menn med en tidligere stomi og 60% av menn med ingen tidligere historikk med stomi.</w:t>
            </w:r>
          </w:p>
          <w:p w:rsidR="004E168B" w:rsidRPr="001A1C75" w:rsidRDefault="004E168B" w:rsidP="002C2501">
            <w:pPr>
              <w:tabs>
                <w:tab w:val="left" w:pos="1276"/>
              </w:tabs>
              <w:rPr>
                <w:rFonts w:cs="Times New Roman"/>
              </w:rPr>
            </w:pPr>
          </w:p>
        </w:tc>
        <w:tc>
          <w:tcPr>
            <w:tcW w:w="3069" w:type="dxa"/>
          </w:tcPr>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4E168B" w:rsidRPr="001A1C75" w:rsidRDefault="004E168B" w:rsidP="002C2501">
            <w:pPr>
              <w:tabs>
                <w:tab w:val="left" w:pos="1276"/>
              </w:tabs>
              <w:rPr>
                <w:rFonts w:cs="Times New Roman"/>
              </w:rPr>
            </w:pPr>
            <w:r w:rsidRPr="001A1C75">
              <w:rPr>
                <w:rFonts w:cs="Times New Roman"/>
              </w:rPr>
              <w:t>Dysfunksjon hos kvinner.</w:t>
            </w: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816416" w:rsidRPr="001A1C75" w:rsidRDefault="00816416" w:rsidP="002C2501">
            <w:pPr>
              <w:tabs>
                <w:tab w:val="left" w:pos="1276"/>
              </w:tabs>
              <w:rPr>
                <w:rFonts w:cs="Times New Roman"/>
              </w:rPr>
            </w:pPr>
          </w:p>
          <w:p w:rsidR="00816416" w:rsidRPr="001A1C75" w:rsidRDefault="00816416"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4E168B" w:rsidP="002C2501">
            <w:pPr>
              <w:tabs>
                <w:tab w:val="left" w:pos="1276"/>
              </w:tabs>
              <w:rPr>
                <w:rFonts w:cs="Times New Roman"/>
              </w:rPr>
            </w:pPr>
          </w:p>
          <w:p w:rsidR="004E168B" w:rsidRPr="001A1C75" w:rsidRDefault="000751F5" w:rsidP="002C2501">
            <w:pPr>
              <w:tabs>
                <w:tab w:val="left" w:pos="1276"/>
              </w:tabs>
              <w:rPr>
                <w:rFonts w:cs="Times New Roman"/>
              </w:rPr>
            </w:pPr>
            <w:r w:rsidRPr="001A1C75">
              <w:rPr>
                <w:rFonts w:cs="Times New Roman"/>
              </w:rPr>
              <w:t>Dysfunksjon hos menn</w:t>
            </w:r>
            <w:r w:rsidR="004E168B" w:rsidRPr="001A1C75">
              <w:rPr>
                <w:rFonts w:cs="Times New Roman"/>
              </w:rPr>
              <w:t>.</w:t>
            </w:r>
          </w:p>
        </w:tc>
        <w:tc>
          <w:tcPr>
            <w:tcW w:w="3069" w:type="dxa"/>
          </w:tcPr>
          <w:p w:rsidR="004E168B" w:rsidRPr="001A1C75" w:rsidRDefault="004E168B" w:rsidP="002C2501">
            <w:pPr>
              <w:tabs>
                <w:tab w:val="left" w:pos="1276"/>
              </w:tabs>
              <w:rPr>
                <w:rFonts w:cs="Times New Roman"/>
                <w:i/>
              </w:rPr>
            </w:pPr>
            <w:r w:rsidRPr="001A1C75">
              <w:rPr>
                <w:rFonts w:cs="Times New Roman"/>
                <w:i/>
              </w:rPr>
              <w:t>Pasientenes erfaringer av fysiske forandringer.</w:t>
            </w:r>
          </w:p>
        </w:tc>
      </w:tr>
    </w:tbl>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350E78" w:rsidRPr="001A1C75" w:rsidRDefault="00350E78" w:rsidP="002C2501">
      <w:pPr>
        <w:pStyle w:val="Overskrift2"/>
        <w:tabs>
          <w:tab w:val="left" w:pos="1276"/>
        </w:tabs>
        <w:spacing w:line="360" w:lineRule="auto"/>
        <w:rPr>
          <w:rFonts w:eastAsiaTheme="minorHAnsi" w:cs="Times New Roman"/>
          <w:b w:val="0"/>
          <w:i w:val="0"/>
          <w:color w:val="auto"/>
          <w:szCs w:val="24"/>
        </w:rPr>
      </w:pPr>
    </w:p>
    <w:p w:rsidR="008C4CD2" w:rsidRPr="001A1C75" w:rsidRDefault="008C4CD2" w:rsidP="002C2501">
      <w:pPr>
        <w:tabs>
          <w:tab w:val="left" w:pos="1276"/>
        </w:tabs>
        <w:rPr>
          <w:rFonts w:cs="Times New Roman"/>
          <w:szCs w:val="24"/>
        </w:rPr>
      </w:pPr>
    </w:p>
    <w:p w:rsidR="007150E9" w:rsidRPr="001A1C75" w:rsidRDefault="007150E9" w:rsidP="002C2501">
      <w:pPr>
        <w:tabs>
          <w:tab w:val="left" w:pos="1276"/>
        </w:tabs>
        <w:rPr>
          <w:rFonts w:cs="Times New Roman"/>
          <w:szCs w:val="24"/>
        </w:rPr>
      </w:pPr>
    </w:p>
    <w:p w:rsidR="007150E9" w:rsidRPr="001A1C75" w:rsidRDefault="007150E9" w:rsidP="002C2501">
      <w:pPr>
        <w:tabs>
          <w:tab w:val="left" w:pos="1276"/>
        </w:tabs>
        <w:rPr>
          <w:rFonts w:cs="Times New Roman"/>
          <w:szCs w:val="24"/>
        </w:rPr>
      </w:pPr>
    </w:p>
    <w:p w:rsidR="0068485F" w:rsidRPr="001A1C75" w:rsidRDefault="0068485F" w:rsidP="002C2501">
      <w:pPr>
        <w:tabs>
          <w:tab w:val="left" w:pos="1276"/>
        </w:tabs>
        <w:rPr>
          <w:rFonts w:cs="Times New Roman"/>
          <w:szCs w:val="24"/>
        </w:rPr>
      </w:pPr>
    </w:p>
    <w:p w:rsidR="00FF441E" w:rsidRDefault="00FF441E" w:rsidP="00D641DA">
      <w:pPr>
        <w:pStyle w:val="Overskrift2"/>
        <w:rPr>
          <w:rFonts w:eastAsiaTheme="minorHAnsi" w:cs="Times New Roman"/>
          <w:b w:val="0"/>
          <w:i w:val="0"/>
          <w:color w:val="auto"/>
          <w:szCs w:val="24"/>
        </w:rPr>
      </w:pPr>
      <w:bookmarkStart w:id="10" w:name="_Toc325188028"/>
    </w:p>
    <w:p w:rsidR="00601EA2" w:rsidRPr="001A1C75" w:rsidRDefault="00BA7F50" w:rsidP="00D641DA">
      <w:pPr>
        <w:pStyle w:val="Overskrift2"/>
        <w:rPr>
          <w:szCs w:val="24"/>
        </w:rPr>
      </w:pPr>
      <w:r w:rsidRPr="001A1C75">
        <w:rPr>
          <w:szCs w:val="24"/>
        </w:rPr>
        <w:t>2.5 Etiske overveielser</w:t>
      </w:r>
      <w:bookmarkEnd w:id="10"/>
    </w:p>
    <w:p w:rsidR="00355231" w:rsidRPr="001A1C75" w:rsidRDefault="00355231" w:rsidP="002C2501">
      <w:pPr>
        <w:tabs>
          <w:tab w:val="left" w:pos="1276"/>
        </w:tabs>
        <w:rPr>
          <w:rFonts w:cs="Times New Roman"/>
          <w:szCs w:val="24"/>
        </w:rPr>
      </w:pPr>
    </w:p>
    <w:p w:rsidR="00716128" w:rsidRPr="001A1C75" w:rsidRDefault="00716128" w:rsidP="002C2501">
      <w:pPr>
        <w:tabs>
          <w:tab w:val="left" w:pos="1276"/>
        </w:tabs>
        <w:spacing w:line="360" w:lineRule="auto"/>
        <w:rPr>
          <w:rFonts w:cs="Times New Roman"/>
          <w:szCs w:val="24"/>
        </w:rPr>
      </w:pPr>
      <w:r w:rsidRPr="001A1C75">
        <w:rPr>
          <w:rFonts w:cs="Times New Roman"/>
          <w:szCs w:val="24"/>
        </w:rPr>
        <w:t xml:space="preserve">Forskning </w:t>
      </w:r>
      <w:r w:rsidR="007A41D8" w:rsidRPr="001A1C75">
        <w:rPr>
          <w:rFonts w:cs="Times New Roman"/>
          <w:szCs w:val="24"/>
        </w:rPr>
        <w:t>gjennomført</w:t>
      </w:r>
      <w:r w:rsidRPr="001A1C75">
        <w:rPr>
          <w:rFonts w:cs="Times New Roman"/>
          <w:szCs w:val="24"/>
        </w:rPr>
        <w:t xml:space="preserve"> i Norge sk</w:t>
      </w:r>
      <w:r w:rsidR="00816416" w:rsidRPr="001A1C75">
        <w:rPr>
          <w:rFonts w:cs="Times New Roman"/>
          <w:szCs w:val="24"/>
        </w:rPr>
        <w:t xml:space="preserve">al ifølge </w:t>
      </w:r>
      <w:r w:rsidR="007A41D8" w:rsidRPr="001A1C75">
        <w:rPr>
          <w:rFonts w:cs="Times New Roman"/>
          <w:szCs w:val="24"/>
        </w:rPr>
        <w:t>lov om behandling av etikk og redelighet i forskning</w:t>
      </w:r>
      <w:r w:rsidRPr="001A1C75">
        <w:rPr>
          <w:rFonts w:cs="Times New Roman"/>
          <w:szCs w:val="24"/>
        </w:rPr>
        <w:t>, bidra til at forsk</w:t>
      </w:r>
      <w:r w:rsidRPr="001A1C75">
        <w:rPr>
          <w:rFonts w:cs="Times New Roman"/>
          <w:szCs w:val="24"/>
        </w:rPr>
        <w:lastRenderedPageBreak/>
        <w:t>ning i offentlig og i privat regi skjer i henhold til anerkjente etiske normer</w:t>
      </w:r>
      <w:r w:rsidR="00816416" w:rsidRPr="001A1C75">
        <w:rPr>
          <w:rFonts w:cs="Times New Roman"/>
          <w:szCs w:val="24"/>
        </w:rPr>
        <w:t xml:space="preserve"> (</w:t>
      </w:r>
      <w:r w:rsidR="007A6ED9" w:rsidRPr="001A1C75">
        <w:rPr>
          <w:rFonts w:cs="Times New Roman"/>
          <w:szCs w:val="24"/>
        </w:rPr>
        <w:t>13</w:t>
      </w:r>
      <w:r w:rsidR="00816416" w:rsidRPr="001A1C75">
        <w:rPr>
          <w:rFonts w:cs="Times New Roman"/>
          <w:szCs w:val="24"/>
        </w:rPr>
        <w:t>)</w:t>
      </w:r>
      <w:r w:rsidRPr="001A1C75">
        <w:rPr>
          <w:rFonts w:cs="Times New Roman"/>
          <w:szCs w:val="24"/>
        </w:rPr>
        <w:t>.</w:t>
      </w:r>
      <w:r w:rsidR="006D593D" w:rsidRPr="001A1C75">
        <w:rPr>
          <w:rFonts w:cs="Times New Roman"/>
          <w:szCs w:val="24"/>
        </w:rPr>
        <w:t xml:space="preserve"> Noen av våre artikler er ikke offentlig godkjent av etisk komité, men disse har det blitt tatt hensyn til, da de viser til, eller beskriver egne etiske overveielser.</w:t>
      </w:r>
    </w:p>
    <w:p w:rsidR="006D593D" w:rsidRPr="001A1C75" w:rsidRDefault="006D593D" w:rsidP="002C2501">
      <w:pPr>
        <w:tabs>
          <w:tab w:val="left" w:pos="1276"/>
        </w:tabs>
        <w:spacing w:line="360" w:lineRule="auto"/>
        <w:rPr>
          <w:rFonts w:cs="Times New Roman"/>
          <w:szCs w:val="24"/>
        </w:rPr>
      </w:pPr>
      <w:r w:rsidRPr="001A1C75">
        <w:rPr>
          <w:rFonts w:cs="Times New Roman"/>
          <w:szCs w:val="24"/>
        </w:rPr>
        <w:t xml:space="preserve">Norsk </w:t>
      </w:r>
      <w:r w:rsidR="007150E9" w:rsidRPr="001A1C75">
        <w:rPr>
          <w:rFonts w:cs="Times New Roman"/>
          <w:szCs w:val="24"/>
        </w:rPr>
        <w:t>Senter for Forskningsdata</w:t>
      </w:r>
      <w:r w:rsidRPr="001A1C75">
        <w:rPr>
          <w:rFonts w:cs="Times New Roman"/>
          <w:szCs w:val="24"/>
        </w:rPr>
        <w:t xml:space="preserve"> (</w:t>
      </w:r>
      <w:r w:rsidR="007A6ED9" w:rsidRPr="001A1C75">
        <w:rPr>
          <w:rFonts w:cs="Times New Roman"/>
          <w:szCs w:val="24"/>
        </w:rPr>
        <w:t>14</w:t>
      </w:r>
      <w:r w:rsidRPr="001A1C75">
        <w:rPr>
          <w:rFonts w:cs="Times New Roman"/>
          <w:szCs w:val="24"/>
        </w:rPr>
        <w:t xml:space="preserve">) har ansvar for registeret over autoriserte publiseringskanaler (tidsskrift, serier og forlag). Ved å </w:t>
      </w:r>
      <w:r w:rsidR="00355231" w:rsidRPr="001A1C75">
        <w:rPr>
          <w:rFonts w:cs="Times New Roman"/>
          <w:szCs w:val="24"/>
        </w:rPr>
        <w:t>søke opp journaler, som artiklene</w:t>
      </w:r>
      <w:r w:rsidRPr="001A1C75">
        <w:rPr>
          <w:rFonts w:cs="Times New Roman"/>
          <w:szCs w:val="24"/>
        </w:rPr>
        <w:t xml:space="preserve"> er publisert i, vise</w:t>
      </w:r>
      <w:r w:rsidR="006C517F" w:rsidRPr="001A1C75">
        <w:rPr>
          <w:rFonts w:cs="Times New Roman"/>
          <w:szCs w:val="24"/>
        </w:rPr>
        <w:t>s journale</w:t>
      </w:r>
      <w:r w:rsidR="0068485F" w:rsidRPr="001A1C75">
        <w:rPr>
          <w:rFonts w:cs="Times New Roman"/>
          <w:szCs w:val="24"/>
        </w:rPr>
        <w:t>ne som nivå 1, 2 eller -</w:t>
      </w:r>
      <w:r w:rsidR="0068485F" w:rsidRPr="001A1C75">
        <w:rPr>
          <w:rStyle w:val="Fotnotereferanse"/>
          <w:rFonts w:cs="Times New Roman"/>
          <w:szCs w:val="24"/>
        </w:rPr>
        <w:footnoteReference w:id="5"/>
      </w:r>
      <w:r w:rsidR="006C517F" w:rsidRPr="001A1C75">
        <w:rPr>
          <w:rFonts w:cs="Times New Roman"/>
          <w:szCs w:val="24"/>
        </w:rPr>
        <w:t>.</w:t>
      </w:r>
    </w:p>
    <w:p w:rsidR="006D593D" w:rsidRPr="001A1C75" w:rsidRDefault="006D593D" w:rsidP="002C2501">
      <w:pPr>
        <w:tabs>
          <w:tab w:val="left" w:pos="1276"/>
        </w:tabs>
        <w:spacing w:line="360" w:lineRule="auto"/>
        <w:rPr>
          <w:rFonts w:cs="Times New Roman"/>
          <w:szCs w:val="24"/>
        </w:rPr>
      </w:pPr>
      <w:r w:rsidRPr="001A1C75">
        <w:rPr>
          <w:rFonts w:cs="Times New Roman"/>
          <w:szCs w:val="24"/>
        </w:rPr>
        <w:t>Nivå 1 er ordinære vitenskapelige publiseringskanaler, og nivå 2 er kanaler med høyest internasjonal prestisje. Journalene og tidsskriftene artiklene er publisert i, er ikke alle anerkjente, og ikke alle er</w:t>
      </w:r>
      <w:r w:rsidR="00EF3D5C" w:rsidRPr="001A1C75">
        <w:rPr>
          <w:rFonts w:cs="Times New Roman"/>
          <w:szCs w:val="24"/>
        </w:rPr>
        <w:t xml:space="preserve"> kategorisert</w:t>
      </w:r>
      <w:r w:rsidRPr="001A1C75">
        <w:rPr>
          <w:rFonts w:cs="Times New Roman"/>
          <w:szCs w:val="24"/>
        </w:rPr>
        <w:t xml:space="preserve"> i nivå 1 eller 2, </w:t>
      </w:r>
      <w:r w:rsidRPr="001A1C75">
        <w:rPr>
          <w:rFonts w:cs="Times New Roman"/>
          <w:szCs w:val="24"/>
        </w:rPr>
        <w:lastRenderedPageBreak/>
        <w:t xml:space="preserve">men dette er ingen indikasjon på at artiklene </w:t>
      </w:r>
      <w:r w:rsidR="006C517F" w:rsidRPr="001A1C75">
        <w:rPr>
          <w:rFonts w:cs="Times New Roman"/>
          <w:szCs w:val="24"/>
        </w:rPr>
        <w:t>ikke kan anvendes.</w:t>
      </w:r>
      <w:r w:rsidRPr="001A1C75">
        <w:rPr>
          <w:rFonts w:cs="Times New Roman"/>
          <w:szCs w:val="24"/>
        </w:rPr>
        <w:t>.</w:t>
      </w:r>
    </w:p>
    <w:p w:rsidR="006D593D" w:rsidRPr="001A1C75" w:rsidRDefault="006D593D" w:rsidP="002C2501">
      <w:pPr>
        <w:tabs>
          <w:tab w:val="left" w:pos="1276"/>
        </w:tabs>
        <w:spacing w:line="360" w:lineRule="auto"/>
        <w:rPr>
          <w:rFonts w:cs="Times New Roman"/>
          <w:szCs w:val="24"/>
        </w:rPr>
      </w:pPr>
      <w:r w:rsidRPr="001A1C75">
        <w:rPr>
          <w:rFonts w:cs="Times New Roman"/>
          <w:szCs w:val="24"/>
        </w:rPr>
        <w:t xml:space="preserve">Noen av artiklene opplyser seg ikke for å være </w:t>
      </w:r>
      <w:r w:rsidR="00A14C50" w:rsidRPr="001A1C75">
        <w:rPr>
          <w:rFonts w:cs="Times New Roman"/>
          <w:szCs w:val="24"/>
        </w:rPr>
        <w:t>godkjent hos en etiske komité</w:t>
      </w:r>
      <w:r w:rsidR="00EF3D5C" w:rsidRPr="001A1C75">
        <w:rPr>
          <w:rFonts w:cs="Times New Roman"/>
          <w:szCs w:val="24"/>
        </w:rPr>
        <w:t>, og e</w:t>
      </w:r>
      <w:r w:rsidRPr="001A1C75">
        <w:rPr>
          <w:rFonts w:cs="Times New Roman"/>
          <w:szCs w:val="24"/>
        </w:rPr>
        <w:t xml:space="preserve">t av hovedpunktene i </w:t>
      </w:r>
      <w:r w:rsidR="00735A92" w:rsidRPr="001A1C75">
        <w:rPr>
          <w:rFonts w:cs="Times New Roman"/>
          <w:szCs w:val="24"/>
        </w:rPr>
        <w:t>sjekklisten til De</w:t>
      </w:r>
      <w:r w:rsidR="00EF3D5C" w:rsidRPr="001A1C75">
        <w:rPr>
          <w:rFonts w:cs="Times New Roman"/>
          <w:szCs w:val="24"/>
        </w:rPr>
        <w:t xml:space="preserve"> N</w:t>
      </w:r>
      <w:r w:rsidR="00735A92" w:rsidRPr="001A1C75">
        <w:rPr>
          <w:rFonts w:cs="Times New Roman"/>
          <w:szCs w:val="24"/>
        </w:rPr>
        <w:t>asjonale Forskningsetiske Komiteene (</w:t>
      </w:r>
      <w:r w:rsidR="007A6ED9" w:rsidRPr="001A1C75">
        <w:rPr>
          <w:rFonts w:cs="Times New Roman"/>
          <w:szCs w:val="24"/>
        </w:rPr>
        <w:t>15</w:t>
      </w:r>
      <w:r w:rsidR="00735A92" w:rsidRPr="001A1C75">
        <w:rPr>
          <w:rFonts w:cs="Times New Roman"/>
          <w:szCs w:val="24"/>
        </w:rPr>
        <w:t>)</w:t>
      </w:r>
      <w:r w:rsidR="00EF3D5C" w:rsidRPr="001A1C75">
        <w:rPr>
          <w:rFonts w:cs="Times New Roman"/>
          <w:szCs w:val="24"/>
        </w:rPr>
        <w:t xml:space="preserve"> beskriver at data skal være anonymisert, som tilfalle</w:t>
      </w:r>
      <w:r w:rsidR="00122DFB" w:rsidRPr="001A1C75">
        <w:rPr>
          <w:rFonts w:cs="Times New Roman"/>
          <w:szCs w:val="24"/>
        </w:rPr>
        <w:t>r personopplysningsloven</w:t>
      </w:r>
      <w:r w:rsidR="00EF3D5C" w:rsidRPr="001A1C75">
        <w:rPr>
          <w:rFonts w:cs="Times New Roman"/>
          <w:szCs w:val="24"/>
        </w:rPr>
        <w:t>.</w:t>
      </w:r>
      <w:r w:rsidR="00122DFB" w:rsidRPr="001A1C75">
        <w:rPr>
          <w:rFonts w:cs="Times New Roman"/>
          <w:szCs w:val="24"/>
        </w:rPr>
        <w:t xml:space="preserve"> </w:t>
      </w:r>
    </w:p>
    <w:p w:rsidR="00D60FB1" w:rsidRPr="001A1C75" w:rsidRDefault="00EF3D5C" w:rsidP="002C2501">
      <w:pPr>
        <w:tabs>
          <w:tab w:val="left" w:pos="1276"/>
        </w:tabs>
        <w:spacing w:line="360" w:lineRule="auto"/>
        <w:rPr>
          <w:rFonts w:cs="Times New Roman"/>
          <w:szCs w:val="24"/>
        </w:rPr>
      </w:pPr>
      <w:r w:rsidRPr="001A1C75">
        <w:rPr>
          <w:rFonts w:cs="Times New Roman"/>
          <w:szCs w:val="24"/>
        </w:rPr>
        <w:t xml:space="preserve">Artiklene som ikke viser til om de er etiske godkjente har alle anonymisert innsamlet data, og krenker ikke personvernet til deltakerne. </w:t>
      </w:r>
      <w:r w:rsidR="00122DFB" w:rsidRPr="001A1C75">
        <w:rPr>
          <w:rFonts w:cs="Times New Roman"/>
          <w:szCs w:val="24"/>
        </w:rPr>
        <w:t>Ikke alle artiklene viser til at deltakerne får skriftlig informasjon</w:t>
      </w:r>
      <w:r w:rsidR="004F0CD2" w:rsidRPr="001A1C75">
        <w:rPr>
          <w:rFonts w:cs="Times New Roman"/>
          <w:szCs w:val="24"/>
        </w:rPr>
        <w:t xml:space="preserve"> om studiet, og ikke alle leverer skriftlig samtykke, men de utleverer muntlig informasjon på forhånd, og alle deltak</w:t>
      </w:r>
      <w:r w:rsidR="0068485F" w:rsidRPr="001A1C75">
        <w:rPr>
          <w:rFonts w:cs="Times New Roman"/>
          <w:szCs w:val="24"/>
        </w:rPr>
        <w:t xml:space="preserve">erne deltar frivillig på </w:t>
      </w:r>
      <w:r w:rsidR="0068485F" w:rsidRPr="001A1C75">
        <w:rPr>
          <w:rFonts w:cs="Times New Roman"/>
          <w:szCs w:val="24"/>
        </w:rPr>
        <w:lastRenderedPageBreak/>
        <w:t>studiene</w:t>
      </w:r>
      <w:r w:rsidR="004F0CD2" w:rsidRPr="001A1C75">
        <w:rPr>
          <w:rFonts w:cs="Times New Roman"/>
          <w:szCs w:val="24"/>
        </w:rPr>
        <w:t>, noe som anses som muntlig samtykke.</w:t>
      </w:r>
      <w:r w:rsidR="00122DFB" w:rsidRPr="001A1C75">
        <w:rPr>
          <w:rFonts w:cs="Times New Roman"/>
          <w:szCs w:val="24"/>
        </w:rPr>
        <w:t xml:space="preserve"> </w:t>
      </w:r>
      <w:r w:rsidR="004F0CD2" w:rsidRPr="001A1C75">
        <w:rPr>
          <w:rFonts w:cs="Times New Roman"/>
          <w:szCs w:val="24"/>
        </w:rPr>
        <w:t xml:space="preserve">På </w:t>
      </w:r>
      <w:r w:rsidR="0068485F" w:rsidRPr="001A1C75">
        <w:rPr>
          <w:rFonts w:cs="Times New Roman"/>
          <w:szCs w:val="24"/>
        </w:rPr>
        <w:t>bakgrunn av sjekklisten til De</w:t>
      </w:r>
      <w:r w:rsidRPr="001A1C75">
        <w:rPr>
          <w:rFonts w:cs="Times New Roman"/>
          <w:szCs w:val="24"/>
        </w:rPr>
        <w:t xml:space="preserve"> N</w:t>
      </w:r>
      <w:r w:rsidR="0068485F" w:rsidRPr="001A1C75">
        <w:rPr>
          <w:rFonts w:cs="Times New Roman"/>
          <w:szCs w:val="24"/>
        </w:rPr>
        <w:t>asjonale Forskningsetiske komiteene</w:t>
      </w:r>
      <w:r w:rsidRPr="001A1C75">
        <w:rPr>
          <w:rFonts w:cs="Times New Roman"/>
          <w:szCs w:val="24"/>
        </w:rPr>
        <w:t xml:space="preserve"> har artiklene blitt gransket og vurdert, og dermed inkludert i </w:t>
      </w:r>
      <w:r w:rsidR="003546E6" w:rsidRPr="001A1C75">
        <w:rPr>
          <w:rFonts w:cs="Times New Roman"/>
          <w:szCs w:val="24"/>
        </w:rPr>
        <w:t>studiet</w:t>
      </w:r>
      <w:r w:rsidRPr="001A1C75">
        <w:rPr>
          <w:rFonts w:cs="Times New Roman"/>
          <w:szCs w:val="24"/>
        </w:rPr>
        <w:t xml:space="preserve"> hvis de innfrir kravene </w:t>
      </w:r>
      <w:r w:rsidR="0068485F" w:rsidRPr="001A1C75">
        <w:rPr>
          <w:rFonts w:cs="Times New Roman"/>
          <w:szCs w:val="24"/>
        </w:rPr>
        <w:t xml:space="preserve">til sjekklisten og står til </w:t>
      </w:r>
      <w:r w:rsidR="003546E6" w:rsidRPr="001A1C75">
        <w:rPr>
          <w:rFonts w:cs="Times New Roman"/>
          <w:szCs w:val="24"/>
        </w:rPr>
        <w:t>studiets</w:t>
      </w:r>
      <w:r w:rsidR="0068485F" w:rsidRPr="001A1C75">
        <w:rPr>
          <w:rFonts w:cs="Times New Roman"/>
          <w:szCs w:val="24"/>
        </w:rPr>
        <w:t xml:space="preserve"> hensikt</w:t>
      </w:r>
      <w:r w:rsidRPr="001A1C75">
        <w:rPr>
          <w:rFonts w:cs="Times New Roman"/>
          <w:szCs w:val="24"/>
        </w:rPr>
        <w:t>.</w:t>
      </w:r>
    </w:p>
    <w:p w:rsidR="004760DB" w:rsidRPr="001A1C75" w:rsidRDefault="004760DB" w:rsidP="002C2501">
      <w:pPr>
        <w:tabs>
          <w:tab w:val="left" w:pos="1276"/>
        </w:tabs>
        <w:spacing w:line="360" w:lineRule="auto"/>
        <w:rPr>
          <w:rFonts w:cs="Times New Roman"/>
          <w:szCs w:val="24"/>
        </w:rPr>
      </w:pPr>
    </w:p>
    <w:p w:rsidR="004760DB" w:rsidRPr="001A1C75" w:rsidRDefault="004760DB" w:rsidP="002C2501">
      <w:pPr>
        <w:tabs>
          <w:tab w:val="left" w:pos="1276"/>
        </w:tabs>
        <w:spacing w:line="360" w:lineRule="auto"/>
        <w:rPr>
          <w:rFonts w:cs="Times New Roman"/>
          <w:szCs w:val="24"/>
        </w:rPr>
      </w:pPr>
    </w:p>
    <w:p w:rsidR="004760DB" w:rsidRPr="001A1C75" w:rsidRDefault="004760DB" w:rsidP="002C2501">
      <w:pPr>
        <w:tabs>
          <w:tab w:val="left" w:pos="1276"/>
        </w:tabs>
        <w:spacing w:line="360" w:lineRule="auto"/>
        <w:rPr>
          <w:rFonts w:cs="Times New Roman"/>
          <w:szCs w:val="24"/>
        </w:rPr>
      </w:pPr>
    </w:p>
    <w:p w:rsidR="00D641DA" w:rsidRPr="001A1C75" w:rsidRDefault="00D641DA" w:rsidP="002C2501">
      <w:pPr>
        <w:tabs>
          <w:tab w:val="left" w:pos="1276"/>
        </w:tabs>
        <w:spacing w:line="360" w:lineRule="auto"/>
        <w:rPr>
          <w:rFonts w:cs="Times New Roman"/>
          <w:szCs w:val="24"/>
        </w:rPr>
      </w:pPr>
    </w:p>
    <w:p w:rsidR="00E67032" w:rsidRPr="001A1C75" w:rsidRDefault="00BA7F50" w:rsidP="00D641DA">
      <w:pPr>
        <w:pStyle w:val="Overskrift1"/>
        <w:rPr>
          <w:szCs w:val="24"/>
        </w:rPr>
      </w:pPr>
      <w:bookmarkStart w:id="11" w:name="_Toc325188029"/>
      <w:r w:rsidRPr="001A1C75">
        <w:rPr>
          <w:szCs w:val="24"/>
        </w:rPr>
        <w:t>3.0 Resultat</w:t>
      </w:r>
      <w:bookmarkEnd w:id="11"/>
    </w:p>
    <w:p w:rsidR="00712D69" w:rsidRPr="001A1C75" w:rsidRDefault="003546E6" w:rsidP="002C2501">
      <w:pPr>
        <w:tabs>
          <w:tab w:val="left" w:pos="1276"/>
        </w:tabs>
        <w:spacing w:line="360" w:lineRule="auto"/>
        <w:rPr>
          <w:rFonts w:cs="Times New Roman"/>
          <w:szCs w:val="24"/>
        </w:rPr>
      </w:pPr>
      <w:r w:rsidRPr="001A1C75">
        <w:rPr>
          <w:rFonts w:cs="Times New Roman"/>
          <w:szCs w:val="24"/>
        </w:rPr>
        <w:t>Resultatdelen</w:t>
      </w:r>
      <w:r w:rsidR="00601EA2" w:rsidRPr="001A1C75">
        <w:rPr>
          <w:rFonts w:cs="Times New Roman"/>
          <w:szCs w:val="24"/>
        </w:rPr>
        <w:t xml:space="preserve"> er inndelt i tre hovedkategorier. Innholdet i kategoriene vil presentere hovedfunnene i forskni</w:t>
      </w:r>
      <w:r w:rsidRPr="001A1C75">
        <w:rPr>
          <w:rFonts w:cs="Times New Roman"/>
          <w:szCs w:val="24"/>
        </w:rPr>
        <w:t>ngsartiklene opp mot hensikten</w:t>
      </w:r>
      <w:r w:rsidR="00601EA2" w:rsidRPr="001A1C75">
        <w:rPr>
          <w:rFonts w:cs="Times New Roman"/>
          <w:szCs w:val="24"/>
        </w:rPr>
        <w:t>.</w:t>
      </w:r>
    </w:p>
    <w:p w:rsidR="00A17C26" w:rsidRPr="001A1C75" w:rsidRDefault="00A94747" w:rsidP="00D641DA">
      <w:pPr>
        <w:pStyle w:val="Overskrift2"/>
        <w:rPr>
          <w:szCs w:val="24"/>
        </w:rPr>
      </w:pPr>
      <w:bookmarkStart w:id="12" w:name="_Toc325188030"/>
      <w:r w:rsidRPr="001A1C75">
        <w:rPr>
          <w:szCs w:val="24"/>
        </w:rPr>
        <w:lastRenderedPageBreak/>
        <w:t>3.</w:t>
      </w:r>
      <w:r w:rsidR="00266021" w:rsidRPr="001A1C75">
        <w:rPr>
          <w:szCs w:val="24"/>
        </w:rPr>
        <w:t>1</w:t>
      </w:r>
      <w:r w:rsidR="00712D69" w:rsidRPr="001A1C75">
        <w:rPr>
          <w:szCs w:val="24"/>
        </w:rPr>
        <w:t xml:space="preserve"> Pasienters erfaringer av veiledningsarbeidet</w:t>
      </w:r>
      <w:bookmarkEnd w:id="12"/>
    </w:p>
    <w:p w:rsidR="00E96CB6" w:rsidRPr="001A1C75" w:rsidRDefault="00E96CB6" w:rsidP="002C2501">
      <w:pPr>
        <w:tabs>
          <w:tab w:val="left" w:pos="1276"/>
        </w:tabs>
        <w:rPr>
          <w:rFonts w:cs="Times New Roman"/>
          <w:szCs w:val="24"/>
        </w:rPr>
      </w:pPr>
    </w:p>
    <w:p w:rsidR="00E65636" w:rsidRPr="001A1C75" w:rsidRDefault="004E2BC6" w:rsidP="002C2501">
      <w:pPr>
        <w:tabs>
          <w:tab w:val="left" w:pos="1276"/>
        </w:tabs>
        <w:spacing w:line="360" w:lineRule="auto"/>
        <w:rPr>
          <w:rFonts w:cs="Times New Roman"/>
          <w:szCs w:val="24"/>
        </w:rPr>
      </w:pPr>
      <w:r w:rsidRPr="001A1C75">
        <w:rPr>
          <w:rFonts w:cs="Times New Roman"/>
          <w:szCs w:val="24"/>
        </w:rPr>
        <w:t>Pasientene fortell</w:t>
      </w:r>
      <w:r w:rsidR="0097548A" w:rsidRPr="001A1C75">
        <w:rPr>
          <w:rFonts w:cs="Times New Roman"/>
          <w:szCs w:val="24"/>
        </w:rPr>
        <w:t>er at de ble forsikret</w:t>
      </w:r>
      <w:r w:rsidRPr="001A1C75">
        <w:rPr>
          <w:rFonts w:cs="Times New Roman"/>
          <w:szCs w:val="24"/>
        </w:rPr>
        <w:t xml:space="preserve"> </w:t>
      </w:r>
      <w:r w:rsidR="00CD332C" w:rsidRPr="001A1C75">
        <w:rPr>
          <w:rFonts w:cs="Times New Roman"/>
          <w:szCs w:val="24"/>
        </w:rPr>
        <w:t xml:space="preserve">av helsepersonell </w:t>
      </w:r>
      <w:r w:rsidRPr="001A1C75">
        <w:rPr>
          <w:rFonts w:cs="Times New Roman"/>
          <w:szCs w:val="24"/>
        </w:rPr>
        <w:t>om at intimitet ikke ville bli et problem, og at partneren ikke ville bli støtt av stomien (</w:t>
      </w:r>
      <w:r w:rsidR="007A6ED9" w:rsidRPr="001A1C75">
        <w:rPr>
          <w:rFonts w:cs="Times New Roman"/>
          <w:szCs w:val="24"/>
        </w:rPr>
        <w:t>16</w:t>
      </w:r>
      <w:r w:rsidR="00D92E82" w:rsidRPr="001A1C75">
        <w:rPr>
          <w:rFonts w:cs="Times New Roman"/>
          <w:szCs w:val="24"/>
        </w:rPr>
        <w:t>). De</w:t>
      </w:r>
      <w:r w:rsidR="00D60FB1" w:rsidRPr="001A1C75">
        <w:rPr>
          <w:rFonts w:cs="Times New Roman"/>
          <w:szCs w:val="24"/>
        </w:rPr>
        <w:t xml:space="preserve"> forventer å få skreddersydd informasjon om hvordan stomien kan påvirke deres </w:t>
      </w:r>
      <w:r w:rsidR="00E65636" w:rsidRPr="001A1C75">
        <w:rPr>
          <w:rFonts w:cs="Times New Roman"/>
          <w:szCs w:val="24"/>
        </w:rPr>
        <w:t>seksualitet</w:t>
      </w:r>
      <w:r w:rsidR="00D92E82" w:rsidRPr="001A1C75">
        <w:rPr>
          <w:rFonts w:cs="Times New Roman"/>
          <w:szCs w:val="24"/>
        </w:rPr>
        <w:t>, men h</w:t>
      </w:r>
      <w:r w:rsidR="00B54BD8" w:rsidRPr="001A1C75">
        <w:rPr>
          <w:rFonts w:cs="Times New Roman"/>
          <w:szCs w:val="24"/>
        </w:rPr>
        <w:t xml:space="preserve">alvparten </w:t>
      </w:r>
      <w:r w:rsidR="00D60FB1" w:rsidRPr="001A1C75">
        <w:rPr>
          <w:rFonts w:cs="Times New Roman"/>
          <w:szCs w:val="24"/>
        </w:rPr>
        <w:t>husker</w:t>
      </w:r>
      <w:r w:rsidRPr="001A1C75">
        <w:rPr>
          <w:rFonts w:cs="Times New Roman"/>
          <w:szCs w:val="24"/>
        </w:rPr>
        <w:t xml:space="preserve"> derimot</w:t>
      </w:r>
      <w:r w:rsidR="00D60FB1" w:rsidRPr="001A1C75">
        <w:rPr>
          <w:rFonts w:cs="Times New Roman"/>
          <w:szCs w:val="24"/>
        </w:rPr>
        <w:t xml:space="preserve"> ik</w:t>
      </w:r>
      <w:r w:rsidR="0097548A" w:rsidRPr="001A1C75">
        <w:rPr>
          <w:rFonts w:cs="Times New Roman"/>
          <w:szCs w:val="24"/>
        </w:rPr>
        <w:t>ke å ha mottatt noe</w:t>
      </w:r>
      <w:r w:rsidR="00D92E82" w:rsidRPr="001A1C75">
        <w:rPr>
          <w:rFonts w:cs="Times New Roman"/>
          <w:szCs w:val="24"/>
        </w:rPr>
        <w:t>n form for</w:t>
      </w:r>
      <w:r w:rsidR="0097548A" w:rsidRPr="001A1C75">
        <w:rPr>
          <w:rFonts w:cs="Times New Roman"/>
          <w:szCs w:val="24"/>
        </w:rPr>
        <w:t xml:space="preserve"> informasjon</w:t>
      </w:r>
      <w:r w:rsidR="00B54BD8" w:rsidRPr="001A1C75">
        <w:rPr>
          <w:rFonts w:cs="Times New Roman"/>
          <w:szCs w:val="24"/>
        </w:rPr>
        <w:t xml:space="preserve"> </w:t>
      </w:r>
      <w:r w:rsidR="00D60FB1" w:rsidRPr="001A1C75">
        <w:rPr>
          <w:rFonts w:cs="Times New Roman"/>
          <w:szCs w:val="24"/>
        </w:rPr>
        <w:t>(</w:t>
      </w:r>
      <w:r w:rsidR="007A6ED9" w:rsidRPr="001A1C75">
        <w:rPr>
          <w:rFonts w:cs="Times New Roman"/>
          <w:szCs w:val="24"/>
        </w:rPr>
        <w:t>17</w:t>
      </w:r>
      <w:r w:rsidR="00D92E82" w:rsidRPr="001A1C75">
        <w:rPr>
          <w:rFonts w:cs="Times New Roman"/>
          <w:szCs w:val="24"/>
        </w:rPr>
        <w:t>). R</w:t>
      </w:r>
      <w:r w:rsidRPr="001A1C75">
        <w:rPr>
          <w:rFonts w:cs="Times New Roman"/>
          <w:szCs w:val="24"/>
        </w:rPr>
        <w:t xml:space="preserve">esterende </w:t>
      </w:r>
      <w:r w:rsidR="0097548A" w:rsidRPr="001A1C75">
        <w:rPr>
          <w:rFonts w:cs="Times New Roman"/>
          <w:szCs w:val="24"/>
        </w:rPr>
        <w:t>uttrykker seg for</w:t>
      </w:r>
      <w:r w:rsidRPr="001A1C75">
        <w:rPr>
          <w:rFonts w:cs="Times New Roman"/>
          <w:szCs w:val="24"/>
        </w:rPr>
        <w:t xml:space="preserve"> å være fornøyd med undervisningen/veiledningen de har fått omkri</w:t>
      </w:r>
      <w:r w:rsidR="0097548A" w:rsidRPr="001A1C75">
        <w:rPr>
          <w:rFonts w:cs="Times New Roman"/>
          <w:szCs w:val="24"/>
        </w:rPr>
        <w:t>ng det kirurgiske inngrepet. D</w:t>
      </w:r>
      <w:r w:rsidRPr="001A1C75">
        <w:rPr>
          <w:rFonts w:cs="Times New Roman"/>
          <w:szCs w:val="24"/>
        </w:rPr>
        <w:t xml:space="preserve">e var </w:t>
      </w:r>
      <w:r w:rsidR="0097548A" w:rsidRPr="001A1C75">
        <w:rPr>
          <w:rFonts w:cs="Times New Roman"/>
          <w:szCs w:val="24"/>
        </w:rPr>
        <w:t xml:space="preserve">derimot </w:t>
      </w:r>
      <w:r w:rsidRPr="001A1C75">
        <w:rPr>
          <w:rFonts w:cs="Times New Roman"/>
          <w:szCs w:val="24"/>
        </w:rPr>
        <w:t xml:space="preserve">ikke fornøyde med samtalene de hadde med sykepleierne angående </w:t>
      </w:r>
      <w:r w:rsidR="0097548A" w:rsidRPr="001A1C75">
        <w:rPr>
          <w:rFonts w:cs="Times New Roman"/>
          <w:szCs w:val="24"/>
        </w:rPr>
        <w:t xml:space="preserve">temaet </w:t>
      </w:r>
      <w:r w:rsidRPr="001A1C75">
        <w:rPr>
          <w:rFonts w:cs="Times New Roman"/>
          <w:szCs w:val="24"/>
        </w:rPr>
        <w:t>seksualitet (</w:t>
      </w:r>
      <w:r w:rsidR="007A6ED9" w:rsidRPr="001A1C75">
        <w:rPr>
          <w:rFonts w:cs="Times New Roman"/>
          <w:szCs w:val="24"/>
        </w:rPr>
        <w:t>18</w:t>
      </w:r>
      <w:r w:rsidRPr="001A1C75">
        <w:rPr>
          <w:rFonts w:cs="Times New Roman"/>
          <w:szCs w:val="24"/>
        </w:rPr>
        <w:t>), og</w:t>
      </w:r>
      <w:r w:rsidR="00E65636" w:rsidRPr="001A1C75">
        <w:rPr>
          <w:rFonts w:cs="Times New Roman"/>
          <w:szCs w:val="24"/>
        </w:rPr>
        <w:t xml:space="preserve"> de beskriver problemer med forståelsen </w:t>
      </w:r>
      <w:r w:rsidR="000B1507" w:rsidRPr="001A1C75">
        <w:rPr>
          <w:rFonts w:cs="Times New Roman"/>
          <w:szCs w:val="24"/>
        </w:rPr>
        <w:t>rundt</w:t>
      </w:r>
      <w:r w:rsidR="0097548A" w:rsidRPr="001A1C75">
        <w:rPr>
          <w:rFonts w:cs="Times New Roman"/>
          <w:szCs w:val="24"/>
        </w:rPr>
        <w:t xml:space="preserve"> stomiens funksjon </w:t>
      </w:r>
      <w:r w:rsidR="00E65636" w:rsidRPr="001A1C75">
        <w:rPr>
          <w:rFonts w:cs="Times New Roman"/>
          <w:szCs w:val="24"/>
        </w:rPr>
        <w:t>(</w:t>
      </w:r>
      <w:r w:rsidR="007A6ED9" w:rsidRPr="001A1C75">
        <w:rPr>
          <w:rFonts w:cs="Times New Roman"/>
          <w:szCs w:val="24"/>
        </w:rPr>
        <w:t>19</w:t>
      </w:r>
      <w:r w:rsidR="00E65636" w:rsidRPr="001A1C75">
        <w:rPr>
          <w:rFonts w:cs="Times New Roman"/>
          <w:szCs w:val="24"/>
        </w:rPr>
        <w:t xml:space="preserve">). </w:t>
      </w:r>
    </w:p>
    <w:p w:rsidR="00D60FB1" w:rsidRPr="001A1C75" w:rsidRDefault="0097548A" w:rsidP="002C2501">
      <w:pPr>
        <w:tabs>
          <w:tab w:val="left" w:pos="1276"/>
        </w:tabs>
        <w:spacing w:line="360" w:lineRule="auto"/>
        <w:rPr>
          <w:rFonts w:cs="Times New Roman"/>
          <w:szCs w:val="24"/>
        </w:rPr>
      </w:pPr>
      <w:r w:rsidRPr="001A1C75">
        <w:rPr>
          <w:rFonts w:cs="Times New Roman"/>
          <w:szCs w:val="24"/>
        </w:rPr>
        <w:lastRenderedPageBreak/>
        <w:t>Overlevelse er pasientenes</w:t>
      </w:r>
      <w:r w:rsidR="00565136" w:rsidRPr="001A1C75">
        <w:rPr>
          <w:rFonts w:cs="Times New Roman"/>
          <w:szCs w:val="24"/>
        </w:rPr>
        <w:t xml:space="preserve"> fokus gjennom de først</w:t>
      </w:r>
      <w:r w:rsidR="00423EF7" w:rsidRPr="001A1C75">
        <w:rPr>
          <w:rFonts w:cs="Times New Roman"/>
          <w:szCs w:val="24"/>
        </w:rPr>
        <w:t>e</w:t>
      </w:r>
      <w:r w:rsidR="00565136" w:rsidRPr="001A1C75">
        <w:rPr>
          <w:rFonts w:cs="Times New Roman"/>
          <w:szCs w:val="24"/>
        </w:rPr>
        <w:t xml:space="preserve"> månedene og de sier det er irrelevant å diskutere seksualitet </w:t>
      </w:r>
      <w:r w:rsidRPr="001A1C75">
        <w:rPr>
          <w:rFonts w:cs="Times New Roman"/>
          <w:szCs w:val="24"/>
        </w:rPr>
        <w:t>rett etter inngrepet</w:t>
      </w:r>
      <w:r w:rsidR="00B54BD8" w:rsidRPr="001A1C75">
        <w:rPr>
          <w:rFonts w:cs="Times New Roman"/>
          <w:szCs w:val="24"/>
        </w:rPr>
        <w:t xml:space="preserve">, </w:t>
      </w:r>
      <w:r w:rsidR="00565136" w:rsidRPr="001A1C75">
        <w:rPr>
          <w:rFonts w:cs="Times New Roman"/>
          <w:szCs w:val="24"/>
        </w:rPr>
        <w:t xml:space="preserve">seksualitet er et tema </w:t>
      </w:r>
      <w:r w:rsidR="004C7D40" w:rsidRPr="001A1C75">
        <w:rPr>
          <w:rFonts w:cs="Times New Roman"/>
          <w:szCs w:val="24"/>
        </w:rPr>
        <w:t xml:space="preserve">som blir vesentlig ut over de første månedene </w:t>
      </w:r>
      <w:r w:rsidR="00565136" w:rsidRPr="001A1C75">
        <w:rPr>
          <w:rFonts w:cs="Times New Roman"/>
          <w:szCs w:val="24"/>
        </w:rPr>
        <w:t>(</w:t>
      </w:r>
      <w:r w:rsidR="007A6ED9" w:rsidRPr="001A1C75">
        <w:rPr>
          <w:rFonts w:cs="Times New Roman"/>
          <w:szCs w:val="24"/>
        </w:rPr>
        <w:t>17</w:t>
      </w:r>
      <w:r w:rsidR="00565136" w:rsidRPr="001A1C75">
        <w:rPr>
          <w:rFonts w:cs="Times New Roman"/>
          <w:szCs w:val="24"/>
        </w:rPr>
        <w:t xml:space="preserve">). Over fire femtedeler av pasientene </w:t>
      </w:r>
      <w:r w:rsidR="0006379F" w:rsidRPr="001A1C75">
        <w:rPr>
          <w:rFonts w:cs="Times New Roman"/>
          <w:szCs w:val="24"/>
        </w:rPr>
        <w:t xml:space="preserve">brukte </w:t>
      </w:r>
      <w:r w:rsidR="00565136" w:rsidRPr="001A1C75">
        <w:rPr>
          <w:rFonts w:cs="Times New Roman"/>
          <w:szCs w:val="24"/>
        </w:rPr>
        <w:t>seks måneder</w:t>
      </w:r>
      <w:r w:rsidR="00B54BD8" w:rsidRPr="001A1C75">
        <w:rPr>
          <w:rFonts w:cs="Times New Roman"/>
          <w:szCs w:val="24"/>
        </w:rPr>
        <w:t xml:space="preserve"> </w:t>
      </w:r>
      <w:r w:rsidR="0006379F" w:rsidRPr="001A1C75">
        <w:rPr>
          <w:rFonts w:cs="Times New Roman"/>
          <w:szCs w:val="24"/>
        </w:rPr>
        <w:t xml:space="preserve">for </w:t>
      </w:r>
      <w:r w:rsidR="00565136" w:rsidRPr="001A1C75">
        <w:rPr>
          <w:rFonts w:cs="Times New Roman"/>
          <w:szCs w:val="24"/>
        </w:rPr>
        <w:t>å bli komfortabel med stomien (</w:t>
      </w:r>
      <w:r w:rsidR="007A6ED9" w:rsidRPr="001A1C75">
        <w:rPr>
          <w:rFonts w:cs="Times New Roman"/>
          <w:szCs w:val="24"/>
        </w:rPr>
        <w:t>20</w:t>
      </w:r>
      <w:r w:rsidR="00565136" w:rsidRPr="001A1C75">
        <w:rPr>
          <w:rFonts w:cs="Times New Roman"/>
          <w:szCs w:val="24"/>
        </w:rPr>
        <w:t>).</w:t>
      </w:r>
    </w:p>
    <w:p w:rsidR="000E3475" w:rsidRPr="001A1C75" w:rsidRDefault="00E8404B" w:rsidP="002C2501">
      <w:pPr>
        <w:tabs>
          <w:tab w:val="left" w:pos="1276"/>
        </w:tabs>
        <w:spacing w:line="360" w:lineRule="auto"/>
        <w:rPr>
          <w:rFonts w:cs="Times New Roman"/>
          <w:szCs w:val="24"/>
        </w:rPr>
      </w:pPr>
      <w:r w:rsidRPr="001A1C75">
        <w:rPr>
          <w:rFonts w:cs="Times New Roman"/>
          <w:szCs w:val="24"/>
        </w:rPr>
        <w:t>Pasientene</w:t>
      </w:r>
      <w:r w:rsidR="00565136" w:rsidRPr="001A1C75">
        <w:rPr>
          <w:rFonts w:cs="Times New Roman"/>
          <w:szCs w:val="24"/>
        </w:rPr>
        <w:t xml:space="preserve"> </w:t>
      </w:r>
      <w:r w:rsidR="004B48FF" w:rsidRPr="001A1C75">
        <w:rPr>
          <w:rFonts w:cs="Times New Roman"/>
          <w:szCs w:val="24"/>
        </w:rPr>
        <w:t>mener at samtalene ikke kun skal</w:t>
      </w:r>
      <w:r w:rsidR="004C7D40" w:rsidRPr="001A1C75">
        <w:rPr>
          <w:rFonts w:cs="Times New Roman"/>
          <w:szCs w:val="24"/>
        </w:rPr>
        <w:t xml:space="preserve"> </w:t>
      </w:r>
      <w:r w:rsidR="00B54BD8" w:rsidRPr="001A1C75">
        <w:rPr>
          <w:rFonts w:cs="Times New Roman"/>
          <w:szCs w:val="24"/>
        </w:rPr>
        <w:t xml:space="preserve">fokusere </w:t>
      </w:r>
      <w:r w:rsidR="00565136" w:rsidRPr="001A1C75">
        <w:rPr>
          <w:rFonts w:cs="Times New Roman"/>
          <w:szCs w:val="24"/>
        </w:rPr>
        <w:t xml:space="preserve">på </w:t>
      </w:r>
      <w:r w:rsidR="00B54BD8" w:rsidRPr="001A1C75">
        <w:rPr>
          <w:rFonts w:cs="Times New Roman"/>
          <w:szCs w:val="24"/>
        </w:rPr>
        <w:t xml:space="preserve">de </w:t>
      </w:r>
      <w:r w:rsidR="00565136" w:rsidRPr="001A1C75">
        <w:rPr>
          <w:rFonts w:cs="Times New Roman"/>
          <w:szCs w:val="24"/>
        </w:rPr>
        <w:t>seksuell</w:t>
      </w:r>
      <w:r w:rsidR="00B54BD8" w:rsidRPr="001A1C75">
        <w:rPr>
          <w:rFonts w:cs="Times New Roman"/>
          <w:szCs w:val="24"/>
        </w:rPr>
        <w:t>e</w:t>
      </w:r>
      <w:r w:rsidR="00565136" w:rsidRPr="001A1C75">
        <w:rPr>
          <w:rFonts w:cs="Times New Roman"/>
          <w:szCs w:val="24"/>
        </w:rPr>
        <w:t xml:space="preserve"> dysfunksjon</w:t>
      </w:r>
      <w:r w:rsidR="00B54BD8" w:rsidRPr="001A1C75">
        <w:rPr>
          <w:rFonts w:cs="Times New Roman"/>
          <w:szCs w:val="24"/>
        </w:rPr>
        <w:t>ene</w:t>
      </w:r>
      <w:r w:rsidR="00E93851" w:rsidRPr="001A1C75">
        <w:rPr>
          <w:rFonts w:cs="Times New Roman"/>
          <w:szCs w:val="24"/>
        </w:rPr>
        <w:t xml:space="preserve"> som kan oppstå, </w:t>
      </w:r>
      <w:r w:rsidR="00565136" w:rsidRPr="001A1C75">
        <w:rPr>
          <w:rFonts w:cs="Times New Roman"/>
          <w:szCs w:val="24"/>
        </w:rPr>
        <w:t>men heller på de psykososia</w:t>
      </w:r>
      <w:r w:rsidR="002711BD" w:rsidRPr="001A1C75">
        <w:rPr>
          <w:rFonts w:cs="Times New Roman"/>
          <w:szCs w:val="24"/>
        </w:rPr>
        <w:t xml:space="preserve">le forandringene. </w:t>
      </w:r>
      <w:r w:rsidRPr="001A1C75">
        <w:rPr>
          <w:rFonts w:cs="Times New Roman"/>
          <w:szCs w:val="24"/>
        </w:rPr>
        <w:t>De</w:t>
      </w:r>
      <w:r w:rsidR="00565136" w:rsidRPr="001A1C75">
        <w:rPr>
          <w:rFonts w:cs="Times New Roman"/>
          <w:szCs w:val="24"/>
        </w:rPr>
        <w:t xml:space="preserve"> sier det vil bli enklere å diskutere </w:t>
      </w:r>
      <w:r w:rsidR="002711BD" w:rsidRPr="001A1C75">
        <w:rPr>
          <w:rFonts w:cs="Times New Roman"/>
          <w:szCs w:val="24"/>
        </w:rPr>
        <w:t xml:space="preserve">seksualitet hvis helsepersonell; </w:t>
      </w:r>
      <w:r w:rsidR="00565136" w:rsidRPr="001A1C75">
        <w:rPr>
          <w:rFonts w:cs="Times New Roman"/>
          <w:szCs w:val="24"/>
        </w:rPr>
        <w:t>initierer og oppfordrer til diskusjon uten å gjøre noen stereotypiske antakelser, normaliserer bekymringer ved å gi direkte informasjon om mulige seksuelle konsekvenser av behand</w:t>
      </w:r>
      <w:r w:rsidR="00565136" w:rsidRPr="001A1C75">
        <w:rPr>
          <w:rFonts w:cs="Times New Roman"/>
          <w:szCs w:val="24"/>
        </w:rPr>
        <w:lastRenderedPageBreak/>
        <w:t>lingen og muligheten for behandling hvis seksuelle problemer skulle oppstå, gir de rom for å snakke om sek</w:t>
      </w:r>
      <w:r w:rsidR="004B48FF" w:rsidRPr="001A1C75">
        <w:rPr>
          <w:rFonts w:cs="Times New Roman"/>
          <w:szCs w:val="24"/>
        </w:rPr>
        <w:t>suelle bekymringer når som helst</w:t>
      </w:r>
      <w:r w:rsidR="00565136" w:rsidRPr="001A1C75">
        <w:rPr>
          <w:rFonts w:cs="Times New Roman"/>
          <w:szCs w:val="24"/>
        </w:rPr>
        <w:t>, har en åpen holdning, opprettholder en personlig tilnærming, har evnen til å skape et trygt miljø ved å plassere diskusjon</w:t>
      </w:r>
      <w:r w:rsidR="00B16B8D" w:rsidRPr="001A1C75">
        <w:rPr>
          <w:rFonts w:cs="Times New Roman"/>
          <w:szCs w:val="24"/>
        </w:rPr>
        <w:t>en i pasientens liv og ikke bare i kontekst av pasientens sykdom, og er oppmerksom på psykososiale forandringer og ikke bare fokuserer på kliniske resultater</w:t>
      </w:r>
      <w:r w:rsidR="00192FC4" w:rsidRPr="001A1C75">
        <w:rPr>
          <w:rFonts w:cs="Times New Roman"/>
          <w:szCs w:val="24"/>
        </w:rPr>
        <w:t xml:space="preserve">. </w:t>
      </w:r>
      <w:r w:rsidR="00B16B8D" w:rsidRPr="001A1C75">
        <w:rPr>
          <w:rFonts w:cs="Times New Roman"/>
          <w:szCs w:val="24"/>
        </w:rPr>
        <w:t>Pasientene</w:t>
      </w:r>
      <w:r w:rsidR="00D60FB1" w:rsidRPr="001A1C75">
        <w:rPr>
          <w:rFonts w:cs="Times New Roman"/>
          <w:szCs w:val="24"/>
        </w:rPr>
        <w:t xml:space="preserve"> </w:t>
      </w:r>
      <w:r w:rsidR="00B16B8D" w:rsidRPr="001A1C75">
        <w:rPr>
          <w:rFonts w:cs="Times New Roman"/>
          <w:szCs w:val="24"/>
        </w:rPr>
        <w:t xml:space="preserve">forteller </w:t>
      </w:r>
      <w:r w:rsidR="0006379F" w:rsidRPr="001A1C75">
        <w:rPr>
          <w:rFonts w:cs="Times New Roman"/>
          <w:szCs w:val="24"/>
        </w:rPr>
        <w:t xml:space="preserve">videre </w:t>
      </w:r>
      <w:r w:rsidR="00B16B8D" w:rsidRPr="001A1C75">
        <w:rPr>
          <w:rFonts w:cs="Times New Roman"/>
          <w:szCs w:val="24"/>
        </w:rPr>
        <w:t xml:space="preserve">at </w:t>
      </w:r>
      <w:r w:rsidR="000B1507" w:rsidRPr="001A1C75">
        <w:rPr>
          <w:rFonts w:cs="Times New Roman"/>
          <w:szCs w:val="24"/>
        </w:rPr>
        <w:t xml:space="preserve">deres </w:t>
      </w:r>
      <w:r w:rsidR="00D60FB1" w:rsidRPr="001A1C75">
        <w:rPr>
          <w:rFonts w:cs="Times New Roman"/>
          <w:szCs w:val="24"/>
        </w:rPr>
        <w:t>kunnskap om tilgjengelige helsetjenester for seksuelle problemer er begrenset</w:t>
      </w:r>
      <w:r w:rsidR="002711BD" w:rsidRPr="001A1C75">
        <w:rPr>
          <w:rFonts w:cs="Times New Roman"/>
          <w:szCs w:val="24"/>
        </w:rPr>
        <w:t xml:space="preserve">, </w:t>
      </w:r>
      <w:r w:rsidR="00B16B8D" w:rsidRPr="001A1C75">
        <w:rPr>
          <w:rFonts w:cs="Times New Roman"/>
          <w:szCs w:val="24"/>
        </w:rPr>
        <w:t>og de</w:t>
      </w:r>
      <w:r w:rsidR="00D60FB1" w:rsidRPr="001A1C75">
        <w:rPr>
          <w:rFonts w:cs="Times New Roman"/>
          <w:szCs w:val="24"/>
        </w:rPr>
        <w:t xml:space="preserve"> </w:t>
      </w:r>
      <w:r w:rsidR="0006379F" w:rsidRPr="001A1C75">
        <w:rPr>
          <w:rFonts w:cs="Times New Roman"/>
          <w:szCs w:val="24"/>
        </w:rPr>
        <w:t>sier</w:t>
      </w:r>
      <w:r w:rsidR="00D60FB1" w:rsidRPr="001A1C75">
        <w:rPr>
          <w:rFonts w:cs="Times New Roman"/>
          <w:szCs w:val="24"/>
        </w:rPr>
        <w:t xml:space="preserve"> at mangel på kunnskap er hovedgrunnen for at det skapes en barriere for å diskutere </w:t>
      </w:r>
      <w:r w:rsidR="00B54BD8" w:rsidRPr="001A1C75">
        <w:rPr>
          <w:rFonts w:cs="Times New Roman"/>
          <w:szCs w:val="24"/>
        </w:rPr>
        <w:t>seksualitet</w:t>
      </w:r>
      <w:r w:rsidR="002711BD" w:rsidRPr="001A1C75">
        <w:rPr>
          <w:rFonts w:cs="Times New Roman"/>
          <w:szCs w:val="24"/>
        </w:rPr>
        <w:t xml:space="preserve"> med </w:t>
      </w:r>
      <w:r w:rsidR="00B54BD8" w:rsidRPr="001A1C75">
        <w:rPr>
          <w:rFonts w:cs="Times New Roman"/>
          <w:szCs w:val="24"/>
        </w:rPr>
        <w:t>helsepersonell</w:t>
      </w:r>
      <w:r w:rsidR="002711BD" w:rsidRPr="001A1C75">
        <w:rPr>
          <w:rFonts w:cs="Times New Roman"/>
          <w:szCs w:val="24"/>
        </w:rPr>
        <w:t xml:space="preserve">. </w:t>
      </w:r>
      <w:r w:rsidR="00B16B8D" w:rsidRPr="001A1C75">
        <w:rPr>
          <w:rFonts w:cs="Times New Roman"/>
          <w:szCs w:val="24"/>
        </w:rPr>
        <w:t>De</w:t>
      </w:r>
      <w:r w:rsidR="00D60FB1" w:rsidRPr="001A1C75">
        <w:rPr>
          <w:rFonts w:cs="Times New Roman"/>
          <w:szCs w:val="24"/>
        </w:rPr>
        <w:t xml:space="preserve"> </w:t>
      </w:r>
      <w:r w:rsidR="0006379F" w:rsidRPr="001A1C75">
        <w:rPr>
          <w:rFonts w:cs="Times New Roman"/>
          <w:szCs w:val="24"/>
        </w:rPr>
        <w:t>legger til</w:t>
      </w:r>
      <w:r w:rsidR="00D60FB1" w:rsidRPr="001A1C75">
        <w:rPr>
          <w:rFonts w:cs="Times New Roman"/>
          <w:szCs w:val="24"/>
        </w:rPr>
        <w:t xml:space="preserve"> at </w:t>
      </w:r>
      <w:r w:rsidR="00B54BD8" w:rsidRPr="001A1C75">
        <w:rPr>
          <w:rFonts w:cs="Times New Roman"/>
          <w:szCs w:val="24"/>
        </w:rPr>
        <w:t>temaet</w:t>
      </w:r>
      <w:r w:rsidR="00D60FB1" w:rsidRPr="001A1C75">
        <w:rPr>
          <w:rFonts w:cs="Times New Roman"/>
          <w:szCs w:val="24"/>
        </w:rPr>
        <w:t xml:space="preserve"> fortsatt er tabu, </w:t>
      </w:r>
      <w:r w:rsidR="00E65636" w:rsidRPr="001A1C75">
        <w:rPr>
          <w:rFonts w:cs="Times New Roman"/>
          <w:szCs w:val="24"/>
        </w:rPr>
        <w:t xml:space="preserve">og </w:t>
      </w:r>
      <w:r w:rsidR="000B1507" w:rsidRPr="001A1C75">
        <w:rPr>
          <w:rFonts w:cs="Times New Roman"/>
          <w:szCs w:val="24"/>
        </w:rPr>
        <w:t>dermed</w:t>
      </w:r>
      <w:r w:rsidR="00D60FB1" w:rsidRPr="001A1C75">
        <w:rPr>
          <w:rFonts w:cs="Times New Roman"/>
          <w:szCs w:val="24"/>
        </w:rPr>
        <w:t xml:space="preserve"> er det flaut å disku</w:t>
      </w:r>
      <w:r w:rsidR="002711BD" w:rsidRPr="001A1C75">
        <w:rPr>
          <w:rFonts w:cs="Times New Roman"/>
          <w:szCs w:val="24"/>
        </w:rPr>
        <w:t>tere seksuelle problemer</w:t>
      </w:r>
      <w:r w:rsidR="000B1507" w:rsidRPr="001A1C75">
        <w:rPr>
          <w:rFonts w:cs="Times New Roman"/>
          <w:szCs w:val="24"/>
        </w:rPr>
        <w:t xml:space="preserve"> med </w:t>
      </w:r>
      <w:r w:rsidR="00B54BD8" w:rsidRPr="001A1C75">
        <w:rPr>
          <w:rFonts w:cs="Times New Roman"/>
          <w:szCs w:val="24"/>
        </w:rPr>
        <w:t>helsepersonell</w:t>
      </w:r>
      <w:r w:rsidR="002711BD" w:rsidRPr="001A1C75">
        <w:rPr>
          <w:rFonts w:cs="Times New Roman"/>
          <w:szCs w:val="24"/>
        </w:rPr>
        <w:t xml:space="preserve">. </w:t>
      </w:r>
      <w:r w:rsidR="00B54BD8" w:rsidRPr="001A1C75">
        <w:rPr>
          <w:rFonts w:cs="Times New Roman"/>
          <w:szCs w:val="24"/>
        </w:rPr>
        <w:t>De</w:t>
      </w:r>
      <w:r w:rsidR="004B48FF" w:rsidRPr="001A1C75">
        <w:rPr>
          <w:rFonts w:cs="Times New Roman"/>
          <w:szCs w:val="24"/>
        </w:rPr>
        <w:t xml:space="preserve"> sier at de ville </w:t>
      </w:r>
      <w:r w:rsidR="00D60FB1" w:rsidRPr="001A1C75">
        <w:rPr>
          <w:rFonts w:cs="Times New Roman"/>
          <w:szCs w:val="24"/>
        </w:rPr>
        <w:lastRenderedPageBreak/>
        <w:t>hatt godt av seks</w:t>
      </w:r>
      <w:r w:rsidR="00E93851" w:rsidRPr="001A1C75">
        <w:rPr>
          <w:rFonts w:cs="Times New Roman"/>
          <w:szCs w:val="24"/>
        </w:rPr>
        <w:t>uelle hjelpemidler (f.eks.</w:t>
      </w:r>
      <w:r w:rsidR="00D60FB1" w:rsidRPr="001A1C75">
        <w:rPr>
          <w:rFonts w:cs="Times New Roman"/>
          <w:szCs w:val="24"/>
        </w:rPr>
        <w:t xml:space="preserve"> glidemiddel), men å kjøpe disse </w:t>
      </w:r>
      <w:r w:rsidR="000B1507" w:rsidRPr="001A1C75">
        <w:rPr>
          <w:rFonts w:cs="Times New Roman"/>
          <w:szCs w:val="24"/>
        </w:rPr>
        <w:t>er</w:t>
      </w:r>
      <w:r w:rsidR="00D60FB1" w:rsidRPr="001A1C75">
        <w:rPr>
          <w:rFonts w:cs="Times New Roman"/>
          <w:szCs w:val="24"/>
        </w:rPr>
        <w:t xml:space="preserve"> </w:t>
      </w:r>
      <w:r w:rsidR="00E93851" w:rsidRPr="001A1C75">
        <w:rPr>
          <w:rFonts w:cs="Times New Roman"/>
          <w:szCs w:val="24"/>
        </w:rPr>
        <w:t xml:space="preserve">sett på som vanskelig og flaut </w:t>
      </w:r>
      <w:r w:rsidR="00D60FB1" w:rsidRPr="001A1C75">
        <w:rPr>
          <w:rFonts w:cs="Times New Roman"/>
          <w:szCs w:val="24"/>
        </w:rPr>
        <w:t>(</w:t>
      </w:r>
      <w:r w:rsidR="007A6ED9" w:rsidRPr="001A1C75">
        <w:rPr>
          <w:rFonts w:cs="Times New Roman"/>
          <w:szCs w:val="24"/>
        </w:rPr>
        <w:t>17</w:t>
      </w:r>
      <w:r w:rsidR="00D60FB1" w:rsidRPr="001A1C75">
        <w:rPr>
          <w:rFonts w:cs="Times New Roman"/>
          <w:szCs w:val="24"/>
        </w:rPr>
        <w:t>).</w:t>
      </w:r>
    </w:p>
    <w:p w:rsidR="00FF441E" w:rsidRDefault="00FF441E" w:rsidP="00D641DA">
      <w:pPr>
        <w:pStyle w:val="Overskrift2"/>
        <w:rPr>
          <w:rFonts w:eastAsiaTheme="minorHAnsi" w:cs="Times New Roman"/>
          <w:b w:val="0"/>
          <w:i w:val="0"/>
          <w:color w:val="auto"/>
          <w:szCs w:val="24"/>
        </w:rPr>
      </w:pPr>
      <w:bookmarkStart w:id="13" w:name="_Toc325188031"/>
    </w:p>
    <w:p w:rsidR="00AD2C09" w:rsidRPr="001A1C75" w:rsidRDefault="00266021" w:rsidP="00D641DA">
      <w:pPr>
        <w:pStyle w:val="Overskrift2"/>
        <w:rPr>
          <w:szCs w:val="24"/>
        </w:rPr>
      </w:pPr>
      <w:r w:rsidRPr="001A1C75">
        <w:rPr>
          <w:szCs w:val="24"/>
        </w:rPr>
        <w:t>3.2</w:t>
      </w:r>
      <w:r w:rsidR="00FA37C1" w:rsidRPr="001A1C75">
        <w:rPr>
          <w:szCs w:val="24"/>
        </w:rPr>
        <w:t xml:space="preserve"> </w:t>
      </w:r>
      <w:r w:rsidR="00712D69" w:rsidRPr="001A1C75">
        <w:rPr>
          <w:szCs w:val="24"/>
        </w:rPr>
        <w:t>Pasienters erfaringer av fysiske forandringer</w:t>
      </w:r>
      <w:bookmarkEnd w:id="13"/>
    </w:p>
    <w:p w:rsidR="000634F9" w:rsidRPr="001A1C75" w:rsidRDefault="000634F9" w:rsidP="002C2501">
      <w:pPr>
        <w:tabs>
          <w:tab w:val="left" w:pos="1276"/>
        </w:tabs>
        <w:rPr>
          <w:rFonts w:cs="Times New Roman"/>
          <w:szCs w:val="24"/>
        </w:rPr>
      </w:pPr>
    </w:p>
    <w:p w:rsidR="00266021" w:rsidRPr="001A1C75" w:rsidRDefault="00266021" w:rsidP="002C2501">
      <w:pPr>
        <w:tabs>
          <w:tab w:val="left" w:pos="1276"/>
        </w:tabs>
        <w:spacing w:line="360" w:lineRule="auto"/>
        <w:rPr>
          <w:rFonts w:cs="Times New Roman"/>
          <w:szCs w:val="24"/>
        </w:rPr>
      </w:pPr>
      <w:r w:rsidRPr="001A1C75">
        <w:rPr>
          <w:rFonts w:cs="Times New Roman"/>
          <w:szCs w:val="24"/>
        </w:rPr>
        <w:t xml:space="preserve">Enkelte menn og kvinner var ikke lenger seksuelt aktive før inngrepet, og dermed hadde </w:t>
      </w:r>
      <w:r w:rsidR="004F0CD2" w:rsidRPr="001A1C75">
        <w:rPr>
          <w:rFonts w:cs="Times New Roman"/>
          <w:szCs w:val="24"/>
        </w:rPr>
        <w:t>inngrepet</w:t>
      </w:r>
      <w:r w:rsidRPr="001A1C75">
        <w:rPr>
          <w:rFonts w:cs="Times New Roman"/>
          <w:szCs w:val="24"/>
        </w:rPr>
        <w:t xml:space="preserve"> lite</w:t>
      </w:r>
      <w:r w:rsidR="004F0CD2" w:rsidRPr="001A1C75">
        <w:rPr>
          <w:rFonts w:cs="Times New Roman"/>
          <w:szCs w:val="24"/>
        </w:rPr>
        <w:t>n</w:t>
      </w:r>
      <w:r w:rsidRPr="001A1C75">
        <w:rPr>
          <w:rFonts w:cs="Times New Roman"/>
          <w:szCs w:val="24"/>
        </w:rPr>
        <w:t xml:space="preserve"> effekt </w:t>
      </w:r>
      <w:r w:rsidR="004C7D40" w:rsidRPr="001A1C75">
        <w:rPr>
          <w:rFonts w:cs="Times New Roman"/>
          <w:szCs w:val="24"/>
        </w:rPr>
        <w:t>på deres seksualitet</w:t>
      </w:r>
      <w:r w:rsidR="002945AF" w:rsidRPr="001A1C75">
        <w:rPr>
          <w:rFonts w:cs="Times New Roman"/>
          <w:szCs w:val="24"/>
        </w:rPr>
        <w:t xml:space="preserve"> (</w:t>
      </w:r>
      <w:r w:rsidR="007A6ED9" w:rsidRPr="001A1C75">
        <w:rPr>
          <w:rFonts w:cs="Times New Roman"/>
          <w:szCs w:val="24"/>
        </w:rPr>
        <w:t>16</w:t>
      </w:r>
      <w:r w:rsidR="004C7D40" w:rsidRPr="001A1C75">
        <w:rPr>
          <w:rFonts w:cs="Times New Roman"/>
          <w:szCs w:val="24"/>
        </w:rPr>
        <w:t>). M</w:t>
      </w:r>
      <w:r w:rsidR="003C0A8C" w:rsidRPr="001A1C75">
        <w:rPr>
          <w:rFonts w:cs="Times New Roman"/>
          <w:szCs w:val="24"/>
        </w:rPr>
        <w:t>ed en høyere alder, faller IIEF</w:t>
      </w:r>
      <w:r w:rsidR="00E879CF" w:rsidRPr="001A1C75">
        <w:rPr>
          <w:rStyle w:val="Fotnotereferanse"/>
          <w:rFonts w:cs="Times New Roman"/>
          <w:szCs w:val="24"/>
        </w:rPr>
        <w:footnoteReference w:id="6"/>
      </w:r>
      <w:r w:rsidR="00E93851" w:rsidRPr="001A1C75">
        <w:rPr>
          <w:rFonts w:cs="Times New Roman"/>
          <w:szCs w:val="24"/>
        </w:rPr>
        <w:t>,</w:t>
      </w:r>
      <w:r w:rsidR="003C0A8C" w:rsidRPr="001A1C75">
        <w:rPr>
          <w:rFonts w:cs="Times New Roman"/>
          <w:szCs w:val="24"/>
        </w:rPr>
        <w:t xml:space="preserve"> FSFI</w:t>
      </w:r>
      <w:r w:rsidR="00E879CF" w:rsidRPr="001A1C75">
        <w:rPr>
          <w:rStyle w:val="Fotnotereferanse"/>
          <w:rFonts w:cs="Times New Roman"/>
          <w:szCs w:val="24"/>
        </w:rPr>
        <w:footnoteReference w:id="7"/>
      </w:r>
      <w:r w:rsidR="00E879CF" w:rsidRPr="001A1C75">
        <w:rPr>
          <w:rFonts w:cs="Times New Roman"/>
          <w:szCs w:val="24"/>
        </w:rPr>
        <w:t>,</w:t>
      </w:r>
      <w:r w:rsidR="004C7D40" w:rsidRPr="001A1C75">
        <w:rPr>
          <w:rFonts w:cs="Times New Roman"/>
          <w:szCs w:val="24"/>
        </w:rPr>
        <w:t xml:space="preserve"> </w:t>
      </w:r>
      <w:r w:rsidR="003C0A8C" w:rsidRPr="001A1C75">
        <w:rPr>
          <w:rFonts w:cs="Times New Roman"/>
          <w:szCs w:val="24"/>
        </w:rPr>
        <w:t>og</w:t>
      </w:r>
      <w:r w:rsidR="007150E9" w:rsidRPr="001A1C75">
        <w:rPr>
          <w:rFonts w:cs="Times New Roman"/>
          <w:szCs w:val="24"/>
        </w:rPr>
        <w:t xml:space="preserve"> seksuell </w:t>
      </w:r>
      <w:r w:rsidR="00AC0AE4" w:rsidRPr="001A1C75">
        <w:rPr>
          <w:rFonts w:cs="Times New Roman"/>
          <w:szCs w:val="24"/>
        </w:rPr>
        <w:t>”</w:t>
      </w:r>
      <w:r w:rsidR="007150E9" w:rsidRPr="001A1C75">
        <w:rPr>
          <w:rFonts w:cs="Times New Roman"/>
          <w:szCs w:val="24"/>
        </w:rPr>
        <w:t>funksjon</w:t>
      </w:r>
      <w:r w:rsidR="003C0A8C" w:rsidRPr="001A1C75">
        <w:rPr>
          <w:rFonts w:cs="Times New Roman"/>
          <w:szCs w:val="24"/>
        </w:rPr>
        <w:t xml:space="preserve"> </w:t>
      </w:r>
      <w:r w:rsidR="00AC0AE4" w:rsidRPr="001A1C75">
        <w:rPr>
          <w:rFonts w:cs="Times New Roman"/>
          <w:szCs w:val="24"/>
        </w:rPr>
        <w:t xml:space="preserve">”(hyppighet) </w:t>
      </w:r>
      <w:r w:rsidR="003C0A8C" w:rsidRPr="001A1C75">
        <w:rPr>
          <w:rFonts w:cs="Times New Roman"/>
          <w:szCs w:val="24"/>
        </w:rPr>
        <w:t>(</w:t>
      </w:r>
      <w:r w:rsidR="007A6ED9" w:rsidRPr="001A1C75">
        <w:rPr>
          <w:rFonts w:cs="Times New Roman"/>
          <w:szCs w:val="24"/>
        </w:rPr>
        <w:t>21</w:t>
      </w:r>
      <w:r w:rsidR="00E93851" w:rsidRPr="001A1C75">
        <w:rPr>
          <w:rFonts w:cs="Times New Roman"/>
          <w:szCs w:val="24"/>
        </w:rPr>
        <w:t>). F</w:t>
      </w:r>
      <w:r w:rsidR="003C0A8C" w:rsidRPr="001A1C75">
        <w:rPr>
          <w:rFonts w:cs="Times New Roman"/>
          <w:szCs w:val="24"/>
        </w:rPr>
        <w:t>ire femtedeler</w:t>
      </w:r>
      <w:r w:rsidR="00E8404B" w:rsidRPr="001A1C75">
        <w:rPr>
          <w:rFonts w:cs="Times New Roman"/>
          <w:szCs w:val="24"/>
        </w:rPr>
        <w:t xml:space="preserve"> av pasientene</w:t>
      </w:r>
      <w:r w:rsidRPr="001A1C75">
        <w:rPr>
          <w:rFonts w:cs="Times New Roman"/>
          <w:szCs w:val="24"/>
        </w:rPr>
        <w:t xml:space="preserve"> </w:t>
      </w:r>
      <w:r w:rsidR="00E8404B" w:rsidRPr="001A1C75">
        <w:rPr>
          <w:rFonts w:cs="Times New Roman"/>
          <w:szCs w:val="24"/>
        </w:rPr>
        <w:t xml:space="preserve">var </w:t>
      </w:r>
      <w:r w:rsidRPr="001A1C75">
        <w:rPr>
          <w:rFonts w:cs="Times New Roman"/>
          <w:szCs w:val="24"/>
        </w:rPr>
        <w:t>seks</w:t>
      </w:r>
      <w:r w:rsidR="00E8404B" w:rsidRPr="001A1C75">
        <w:rPr>
          <w:rFonts w:cs="Times New Roman"/>
          <w:szCs w:val="24"/>
        </w:rPr>
        <w:t>uelt aktive før inngrepet</w:t>
      </w:r>
      <w:r w:rsidRPr="001A1C75">
        <w:rPr>
          <w:rFonts w:cs="Times New Roman"/>
          <w:szCs w:val="24"/>
        </w:rPr>
        <w:t xml:space="preserve">, mens bare </w:t>
      </w:r>
      <w:r w:rsidR="003C0A8C" w:rsidRPr="001A1C75">
        <w:rPr>
          <w:rFonts w:cs="Times New Roman"/>
          <w:szCs w:val="24"/>
        </w:rPr>
        <w:t>en tredjedel</w:t>
      </w:r>
      <w:r w:rsidR="00AC0AE4" w:rsidRPr="001A1C75">
        <w:rPr>
          <w:rFonts w:cs="Times New Roman"/>
          <w:szCs w:val="24"/>
        </w:rPr>
        <w:t xml:space="preserve"> </w:t>
      </w:r>
      <w:r w:rsidR="00E93851" w:rsidRPr="001A1C75">
        <w:rPr>
          <w:rFonts w:cs="Times New Roman"/>
          <w:szCs w:val="24"/>
        </w:rPr>
        <w:t xml:space="preserve">av disse </w:t>
      </w:r>
      <w:r w:rsidR="00E8404B" w:rsidRPr="001A1C75">
        <w:rPr>
          <w:rFonts w:cs="Times New Roman"/>
          <w:szCs w:val="24"/>
        </w:rPr>
        <w:t xml:space="preserve">forble aktive </w:t>
      </w:r>
      <w:r w:rsidRPr="001A1C75">
        <w:rPr>
          <w:rFonts w:cs="Times New Roman"/>
          <w:szCs w:val="24"/>
        </w:rPr>
        <w:t>(</w:t>
      </w:r>
      <w:r w:rsidR="007A6ED9" w:rsidRPr="001A1C75">
        <w:rPr>
          <w:rFonts w:cs="Times New Roman"/>
          <w:szCs w:val="24"/>
        </w:rPr>
        <w:t>20</w:t>
      </w:r>
      <w:r w:rsidR="004C7D40" w:rsidRPr="001A1C75">
        <w:rPr>
          <w:rFonts w:cs="Times New Roman"/>
          <w:szCs w:val="24"/>
        </w:rPr>
        <w:t>)</w:t>
      </w:r>
      <w:r w:rsidRPr="001A1C75">
        <w:rPr>
          <w:rFonts w:cs="Times New Roman"/>
          <w:szCs w:val="24"/>
        </w:rPr>
        <w:t xml:space="preserve">. Mange </w:t>
      </w:r>
      <w:r w:rsidR="00242E75" w:rsidRPr="001A1C75">
        <w:rPr>
          <w:rFonts w:cs="Times New Roman"/>
          <w:szCs w:val="24"/>
        </w:rPr>
        <w:t>pasienter med stomi</w:t>
      </w:r>
      <w:r w:rsidRPr="001A1C75">
        <w:rPr>
          <w:rFonts w:cs="Times New Roman"/>
          <w:szCs w:val="24"/>
        </w:rPr>
        <w:t xml:space="preserve"> hadde et langt opphold av seksuell aktivitet, og tvilte </w:t>
      </w:r>
      <w:r w:rsidR="00693E3E" w:rsidRPr="001A1C75">
        <w:rPr>
          <w:rFonts w:cs="Times New Roman"/>
          <w:szCs w:val="24"/>
        </w:rPr>
        <w:t>på evnen</w:t>
      </w:r>
      <w:r w:rsidRPr="001A1C75">
        <w:rPr>
          <w:rFonts w:cs="Times New Roman"/>
          <w:szCs w:val="24"/>
        </w:rPr>
        <w:t xml:space="preserve"> til å være seksuelt res</w:t>
      </w:r>
      <w:r w:rsidR="003C0A8C" w:rsidRPr="001A1C75">
        <w:rPr>
          <w:rFonts w:cs="Times New Roman"/>
          <w:szCs w:val="24"/>
        </w:rPr>
        <w:t xml:space="preserve">ponsiv </w:t>
      </w:r>
      <w:r w:rsidR="003C0A8C" w:rsidRPr="001A1C75">
        <w:rPr>
          <w:rFonts w:cs="Times New Roman"/>
          <w:szCs w:val="24"/>
        </w:rPr>
        <w:lastRenderedPageBreak/>
        <w:t>(</w:t>
      </w:r>
      <w:r w:rsidR="007A6ED9" w:rsidRPr="001A1C75">
        <w:rPr>
          <w:rFonts w:cs="Times New Roman"/>
          <w:szCs w:val="24"/>
        </w:rPr>
        <w:t>16</w:t>
      </w:r>
      <w:r w:rsidR="0006379F" w:rsidRPr="001A1C75">
        <w:rPr>
          <w:rFonts w:cs="Times New Roman"/>
          <w:szCs w:val="24"/>
        </w:rPr>
        <w:t>), mens</w:t>
      </w:r>
      <w:r w:rsidR="00E8404B" w:rsidRPr="001A1C75">
        <w:rPr>
          <w:rFonts w:cs="Times New Roman"/>
          <w:szCs w:val="24"/>
        </w:rPr>
        <w:t xml:space="preserve"> </w:t>
      </w:r>
      <w:r w:rsidR="003C0A8C" w:rsidRPr="001A1C75">
        <w:rPr>
          <w:rFonts w:cs="Times New Roman"/>
          <w:szCs w:val="24"/>
        </w:rPr>
        <w:t xml:space="preserve">tredjedel av pasientene </w:t>
      </w:r>
      <w:r w:rsidR="00AC0AE4" w:rsidRPr="001A1C75">
        <w:rPr>
          <w:rFonts w:cs="Times New Roman"/>
          <w:szCs w:val="24"/>
        </w:rPr>
        <w:t xml:space="preserve">sier </w:t>
      </w:r>
      <w:r w:rsidR="00E8404B" w:rsidRPr="001A1C75">
        <w:rPr>
          <w:rFonts w:cs="Times New Roman"/>
          <w:szCs w:val="24"/>
        </w:rPr>
        <w:t xml:space="preserve">seg </w:t>
      </w:r>
      <w:r w:rsidR="00AC0AE4" w:rsidRPr="001A1C75">
        <w:rPr>
          <w:rFonts w:cs="Times New Roman"/>
          <w:szCs w:val="24"/>
        </w:rPr>
        <w:t xml:space="preserve">derimot </w:t>
      </w:r>
      <w:r w:rsidR="003C0A8C" w:rsidRPr="001A1C75">
        <w:rPr>
          <w:rFonts w:cs="Times New Roman"/>
          <w:szCs w:val="24"/>
        </w:rPr>
        <w:t>for å være tilfredsstilt med deres seksuelle aktivitet (</w:t>
      </w:r>
      <w:r w:rsidR="006C1A3B" w:rsidRPr="001A1C75">
        <w:rPr>
          <w:rFonts w:cs="Times New Roman"/>
          <w:szCs w:val="24"/>
        </w:rPr>
        <w:t>21</w:t>
      </w:r>
      <w:r w:rsidR="003C0A8C" w:rsidRPr="001A1C75">
        <w:rPr>
          <w:rFonts w:cs="Times New Roman"/>
          <w:szCs w:val="24"/>
        </w:rPr>
        <w:t>).</w:t>
      </w:r>
    </w:p>
    <w:p w:rsidR="00E879CF" w:rsidRPr="001A1C75" w:rsidRDefault="00266021" w:rsidP="002C2501">
      <w:pPr>
        <w:tabs>
          <w:tab w:val="left" w:pos="1276"/>
        </w:tabs>
        <w:spacing w:line="360" w:lineRule="auto"/>
        <w:rPr>
          <w:rFonts w:cs="Times New Roman"/>
          <w:szCs w:val="24"/>
        </w:rPr>
      </w:pPr>
      <w:r w:rsidRPr="001A1C75">
        <w:rPr>
          <w:rFonts w:cs="Times New Roman"/>
          <w:szCs w:val="24"/>
        </w:rPr>
        <w:t>Alderen på pasientene med stomien plassert på et pas</w:t>
      </w:r>
      <w:r w:rsidR="00E8404B" w:rsidRPr="001A1C75">
        <w:rPr>
          <w:rFonts w:cs="Times New Roman"/>
          <w:szCs w:val="24"/>
        </w:rPr>
        <w:t>sende sted er vesentlig høyere</w:t>
      </w:r>
      <w:r w:rsidR="00693E3E" w:rsidRPr="001A1C75">
        <w:rPr>
          <w:rFonts w:cs="Times New Roman"/>
          <w:szCs w:val="24"/>
        </w:rPr>
        <w:t>,</w:t>
      </w:r>
      <w:r w:rsidR="003C0A8C" w:rsidRPr="001A1C75">
        <w:rPr>
          <w:rFonts w:cs="Times New Roman"/>
          <w:szCs w:val="24"/>
        </w:rPr>
        <w:t xml:space="preserve"> de</w:t>
      </w:r>
      <w:r w:rsidR="004B48FF" w:rsidRPr="001A1C75">
        <w:rPr>
          <w:rFonts w:cs="Times New Roman"/>
          <w:szCs w:val="24"/>
        </w:rPr>
        <w:t xml:space="preserve"> </w:t>
      </w:r>
      <w:r w:rsidRPr="001A1C75">
        <w:rPr>
          <w:rFonts w:cs="Times New Roman"/>
          <w:szCs w:val="24"/>
        </w:rPr>
        <w:t xml:space="preserve">hadde </w:t>
      </w:r>
      <w:r w:rsidR="00302B54" w:rsidRPr="001A1C75">
        <w:rPr>
          <w:rFonts w:cs="Times New Roman"/>
          <w:szCs w:val="24"/>
        </w:rPr>
        <w:t xml:space="preserve">en </w:t>
      </w:r>
      <w:r w:rsidRPr="001A1C75">
        <w:rPr>
          <w:rFonts w:cs="Times New Roman"/>
          <w:szCs w:val="24"/>
        </w:rPr>
        <w:t>betydelig bedre seksuell funksjon</w:t>
      </w:r>
      <w:r w:rsidR="00693E3E" w:rsidRPr="001A1C75">
        <w:rPr>
          <w:rFonts w:cs="Times New Roman"/>
          <w:szCs w:val="24"/>
        </w:rPr>
        <w:t>,</w:t>
      </w:r>
      <w:r w:rsidR="004B48FF" w:rsidRPr="001A1C75">
        <w:rPr>
          <w:rFonts w:cs="Times New Roman"/>
          <w:szCs w:val="24"/>
        </w:rPr>
        <w:t xml:space="preserve"> og rapporterte en bedre tilværelse på ulike plan</w:t>
      </w:r>
      <w:r w:rsidRPr="001A1C75">
        <w:rPr>
          <w:rFonts w:cs="Times New Roman"/>
          <w:szCs w:val="24"/>
        </w:rPr>
        <w:t xml:space="preserve"> (</w:t>
      </w:r>
      <w:r w:rsidR="006C1A3B" w:rsidRPr="001A1C75">
        <w:rPr>
          <w:rFonts w:cs="Times New Roman"/>
          <w:szCs w:val="24"/>
        </w:rPr>
        <w:t>22</w:t>
      </w:r>
      <w:r w:rsidRPr="001A1C75">
        <w:rPr>
          <w:rFonts w:cs="Times New Roman"/>
          <w:szCs w:val="24"/>
        </w:rPr>
        <w:t xml:space="preserve">). </w:t>
      </w:r>
      <w:r w:rsidR="003C0A8C" w:rsidRPr="001A1C75">
        <w:rPr>
          <w:rFonts w:cs="Times New Roman"/>
          <w:szCs w:val="24"/>
        </w:rPr>
        <w:t>To femtedeler av pasientene hadde</w:t>
      </w:r>
      <w:r w:rsidR="004B48FF" w:rsidRPr="001A1C75">
        <w:rPr>
          <w:rFonts w:cs="Times New Roman"/>
          <w:szCs w:val="24"/>
        </w:rPr>
        <w:t xml:space="preserve"> derimot</w:t>
      </w:r>
      <w:r w:rsidR="003C0A8C" w:rsidRPr="001A1C75">
        <w:rPr>
          <w:rFonts w:cs="Times New Roman"/>
          <w:szCs w:val="24"/>
        </w:rPr>
        <w:t xml:space="preserve"> problemer med plasseringen av stomien (</w:t>
      </w:r>
      <w:r w:rsidR="006C1A3B" w:rsidRPr="001A1C75">
        <w:rPr>
          <w:rFonts w:cs="Times New Roman"/>
          <w:szCs w:val="24"/>
        </w:rPr>
        <w:t>20</w:t>
      </w:r>
      <w:r w:rsidR="00E8404B" w:rsidRPr="001A1C75">
        <w:rPr>
          <w:rFonts w:cs="Times New Roman"/>
          <w:szCs w:val="24"/>
        </w:rPr>
        <w:t>)</w:t>
      </w:r>
      <w:r w:rsidR="003C0A8C" w:rsidRPr="001A1C75">
        <w:rPr>
          <w:rFonts w:cs="Times New Roman"/>
          <w:szCs w:val="24"/>
        </w:rPr>
        <w:t>,</w:t>
      </w:r>
      <w:r w:rsidR="000634F9" w:rsidRPr="001A1C75">
        <w:rPr>
          <w:rFonts w:cs="Times New Roman"/>
          <w:szCs w:val="24"/>
        </w:rPr>
        <w:t xml:space="preserve"> </w:t>
      </w:r>
      <w:r w:rsidR="004B48FF" w:rsidRPr="001A1C75">
        <w:rPr>
          <w:rFonts w:cs="Times New Roman"/>
          <w:szCs w:val="24"/>
        </w:rPr>
        <w:t>og</w:t>
      </w:r>
      <w:r w:rsidR="000634F9" w:rsidRPr="001A1C75">
        <w:rPr>
          <w:rFonts w:cs="Times New Roman"/>
          <w:szCs w:val="24"/>
        </w:rPr>
        <w:t xml:space="preserve"> </w:t>
      </w:r>
      <w:r w:rsidR="00693E3E" w:rsidRPr="001A1C75">
        <w:rPr>
          <w:rFonts w:cs="Times New Roman"/>
          <w:szCs w:val="24"/>
        </w:rPr>
        <w:t>de</w:t>
      </w:r>
      <w:r w:rsidR="000634F9" w:rsidRPr="001A1C75">
        <w:rPr>
          <w:rFonts w:cs="Times New Roman"/>
          <w:szCs w:val="24"/>
        </w:rPr>
        <w:t xml:space="preserve"> forteller om intimitet- og seksuelle problemer</w:t>
      </w:r>
      <w:r w:rsidR="00E8404B" w:rsidRPr="001A1C75">
        <w:rPr>
          <w:rFonts w:cs="Times New Roman"/>
          <w:szCs w:val="24"/>
        </w:rPr>
        <w:t xml:space="preserve"> relatert til komplikasjoner av inngrepet</w:t>
      </w:r>
      <w:r w:rsidR="000634F9" w:rsidRPr="001A1C75">
        <w:rPr>
          <w:rFonts w:cs="Times New Roman"/>
          <w:szCs w:val="24"/>
        </w:rPr>
        <w:t xml:space="preserve"> (</w:t>
      </w:r>
      <w:r w:rsidR="006C1A3B" w:rsidRPr="001A1C75">
        <w:rPr>
          <w:rFonts w:cs="Times New Roman"/>
          <w:szCs w:val="24"/>
        </w:rPr>
        <w:t>23</w:t>
      </w:r>
      <w:r w:rsidR="000634F9" w:rsidRPr="001A1C75">
        <w:rPr>
          <w:rFonts w:cs="Times New Roman"/>
          <w:szCs w:val="24"/>
        </w:rPr>
        <w:t xml:space="preserve">). </w:t>
      </w:r>
    </w:p>
    <w:p w:rsidR="00302B54" w:rsidRPr="001A1C75" w:rsidRDefault="00266021" w:rsidP="002C2501">
      <w:pPr>
        <w:tabs>
          <w:tab w:val="left" w:pos="1276"/>
        </w:tabs>
        <w:spacing w:line="360" w:lineRule="auto"/>
        <w:rPr>
          <w:rFonts w:cs="Times New Roman"/>
          <w:szCs w:val="24"/>
        </w:rPr>
      </w:pPr>
      <w:r w:rsidRPr="001A1C75">
        <w:rPr>
          <w:rFonts w:cs="Times New Roman"/>
          <w:szCs w:val="24"/>
        </w:rPr>
        <w:t>Enkelte pasienter rapporterer tap av kontroll, utfordringer rundt stellet av stomien, konstant tarmton</w:t>
      </w:r>
      <w:r w:rsidR="001D000D" w:rsidRPr="001A1C75">
        <w:rPr>
          <w:rFonts w:cs="Times New Roman"/>
          <w:szCs w:val="24"/>
        </w:rPr>
        <w:t>us,</w:t>
      </w:r>
      <w:r w:rsidR="004C7D40" w:rsidRPr="001A1C75">
        <w:rPr>
          <w:rFonts w:cs="Times New Roman"/>
          <w:szCs w:val="24"/>
        </w:rPr>
        <w:t xml:space="preserve"> problemer med luft</w:t>
      </w:r>
      <w:r w:rsidRPr="001A1C75">
        <w:rPr>
          <w:rFonts w:cs="Times New Roman"/>
          <w:szCs w:val="24"/>
        </w:rPr>
        <w:t>, lyd og</w:t>
      </w:r>
      <w:r w:rsidR="00F946FF" w:rsidRPr="001A1C75">
        <w:rPr>
          <w:rFonts w:cs="Times New Roman"/>
          <w:szCs w:val="24"/>
        </w:rPr>
        <w:t xml:space="preserve"> hudforandringer rundt stomien. </w:t>
      </w:r>
      <w:r w:rsidR="001D000D" w:rsidRPr="001A1C75">
        <w:rPr>
          <w:rFonts w:cs="Times New Roman"/>
          <w:szCs w:val="24"/>
        </w:rPr>
        <w:t>De</w:t>
      </w:r>
      <w:r w:rsidRPr="001A1C75">
        <w:rPr>
          <w:rFonts w:cs="Times New Roman"/>
          <w:szCs w:val="24"/>
        </w:rPr>
        <w:t xml:space="preserve"> forteller om frykt for at stomien er bråkete, lukter eller faller av, og slike hendelser gjør det ubehagelig selv om</w:t>
      </w:r>
      <w:r w:rsidR="00F946FF" w:rsidRPr="001A1C75">
        <w:rPr>
          <w:rFonts w:cs="Times New Roman"/>
          <w:szCs w:val="24"/>
        </w:rPr>
        <w:t xml:space="preserve"> partneren </w:t>
      </w:r>
      <w:r w:rsidR="00F946FF" w:rsidRPr="001A1C75">
        <w:rPr>
          <w:rFonts w:cs="Times New Roman"/>
          <w:szCs w:val="24"/>
        </w:rPr>
        <w:lastRenderedPageBreak/>
        <w:t xml:space="preserve">kjenner til stomien. </w:t>
      </w:r>
      <w:r w:rsidR="001D000D" w:rsidRPr="001A1C75">
        <w:rPr>
          <w:rFonts w:cs="Times New Roman"/>
          <w:szCs w:val="24"/>
        </w:rPr>
        <w:t>De overvåker stadig</w:t>
      </w:r>
      <w:r w:rsidR="004C7D40" w:rsidRPr="001A1C75">
        <w:rPr>
          <w:rFonts w:cs="Times New Roman"/>
          <w:szCs w:val="24"/>
        </w:rPr>
        <w:t xml:space="preserve"> kroppen sin, utslippet, </w:t>
      </w:r>
      <w:r w:rsidRPr="001A1C75">
        <w:rPr>
          <w:rFonts w:cs="Times New Roman"/>
          <w:szCs w:val="24"/>
        </w:rPr>
        <w:t xml:space="preserve">posen, og for mange av disse var dette komplisert av helsemessige bekymringer, slik at deres libido kunne </w:t>
      </w:r>
      <w:r w:rsidR="00302B54" w:rsidRPr="001A1C75">
        <w:rPr>
          <w:rFonts w:cs="Times New Roman"/>
          <w:szCs w:val="24"/>
        </w:rPr>
        <w:t>oppleves</w:t>
      </w:r>
      <w:r w:rsidR="00F946FF" w:rsidRPr="001A1C75">
        <w:rPr>
          <w:rFonts w:cs="Times New Roman"/>
          <w:szCs w:val="24"/>
        </w:rPr>
        <w:t xml:space="preserve"> nedsatt. </w:t>
      </w:r>
      <w:r w:rsidR="004C7D40" w:rsidRPr="001A1C75">
        <w:rPr>
          <w:rFonts w:cs="Times New Roman"/>
          <w:szCs w:val="24"/>
        </w:rPr>
        <w:t>De</w:t>
      </w:r>
      <w:r w:rsidRPr="001A1C75">
        <w:rPr>
          <w:rFonts w:cs="Times New Roman"/>
          <w:szCs w:val="24"/>
        </w:rPr>
        <w:t xml:space="preserve"> forteller om </w:t>
      </w:r>
      <w:r w:rsidR="004C7D40" w:rsidRPr="001A1C75">
        <w:rPr>
          <w:rFonts w:cs="Times New Roman"/>
          <w:szCs w:val="24"/>
        </w:rPr>
        <w:t>vedvarende</w:t>
      </w:r>
      <w:r w:rsidRPr="001A1C75">
        <w:rPr>
          <w:rFonts w:cs="Times New Roman"/>
          <w:szCs w:val="24"/>
        </w:rPr>
        <w:t xml:space="preserve"> smerte, kvalme, antidepressiva, frykt for uhell, frykt for smer</w:t>
      </w:r>
      <w:r w:rsidR="004B48FF" w:rsidRPr="001A1C75">
        <w:rPr>
          <w:rFonts w:cs="Times New Roman"/>
          <w:szCs w:val="24"/>
        </w:rPr>
        <w:t>te underveis i samleie</w:t>
      </w:r>
      <w:r w:rsidRPr="001A1C75">
        <w:rPr>
          <w:rFonts w:cs="Times New Roman"/>
          <w:szCs w:val="24"/>
        </w:rPr>
        <w:t>, faktorer som resulterer i at de ikk</w:t>
      </w:r>
      <w:r w:rsidR="00192FC4" w:rsidRPr="001A1C75">
        <w:rPr>
          <w:rFonts w:cs="Times New Roman"/>
          <w:szCs w:val="24"/>
        </w:rPr>
        <w:t xml:space="preserve">e føler seg seksuelt attraktiv. </w:t>
      </w:r>
      <w:r w:rsidR="001D000D" w:rsidRPr="001A1C75">
        <w:rPr>
          <w:rFonts w:cs="Times New Roman"/>
          <w:szCs w:val="24"/>
        </w:rPr>
        <w:t>Enkelte pasienter er derimot</w:t>
      </w:r>
      <w:r w:rsidR="00302B54" w:rsidRPr="001A1C75">
        <w:rPr>
          <w:rFonts w:cs="Times New Roman"/>
          <w:szCs w:val="24"/>
        </w:rPr>
        <w:t xml:space="preserve"> </w:t>
      </w:r>
      <w:r w:rsidR="001D000D" w:rsidRPr="001A1C75">
        <w:rPr>
          <w:rFonts w:cs="Times New Roman"/>
          <w:szCs w:val="24"/>
        </w:rPr>
        <w:t>innforstått</w:t>
      </w:r>
      <w:r w:rsidR="00302B54" w:rsidRPr="001A1C75">
        <w:rPr>
          <w:rFonts w:cs="Times New Roman"/>
          <w:szCs w:val="24"/>
        </w:rPr>
        <w:t xml:space="preserve"> </w:t>
      </w:r>
      <w:r w:rsidR="004C7D40" w:rsidRPr="001A1C75">
        <w:rPr>
          <w:rFonts w:cs="Times New Roman"/>
          <w:szCs w:val="24"/>
        </w:rPr>
        <w:t>med</w:t>
      </w:r>
      <w:r w:rsidR="00302B54" w:rsidRPr="001A1C75">
        <w:rPr>
          <w:rFonts w:cs="Times New Roman"/>
          <w:szCs w:val="24"/>
        </w:rPr>
        <w:t xml:space="preserve"> fordelene </w:t>
      </w:r>
      <w:r w:rsidR="004C7D40" w:rsidRPr="001A1C75">
        <w:rPr>
          <w:rFonts w:cs="Times New Roman"/>
          <w:szCs w:val="24"/>
        </w:rPr>
        <w:t>ved</w:t>
      </w:r>
      <w:r w:rsidR="00302B54" w:rsidRPr="001A1C75">
        <w:rPr>
          <w:rFonts w:cs="Times New Roman"/>
          <w:szCs w:val="24"/>
        </w:rPr>
        <w:t xml:space="preserve"> inngrepet</w:t>
      </w:r>
      <w:r w:rsidR="00DF3C19" w:rsidRPr="001A1C75">
        <w:rPr>
          <w:rFonts w:cs="Times New Roman"/>
          <w:szCs w:val="24"/>
        </w:rPr>
        <w:t>, og de</w:t>
      </w:r>
      <w:r w:rsidR="00302B54" w:rsidRPr="001A1C75">
        <w:rPr>
          <w:rFonts w:cs="Times New Roman"/>
          <w:szCs w:val="24"/>
        </w:rPr>
        <w:t xml:space="preserve"> fortalte at de følte seg fysisk bedre, økt mestring i sammenheng til det de hadde forventet</w:t>
      </w:r>
      <w:r w:rsidR="001D000D" w:rsidRPr="001A1C75">
        <w:rPr>
          <w:rFonts w:cs="Times New Roman"/>
          <w:szCs w:val="24"/>
        </w:rPr>
        <w:t>,</w:t>
      </w:r>
      <w:r w:rsidR="00302B54" w:rsidRPr="001A1C75">
        <w:rPr>
          <w:rFonts w:cs="Times New Roman"/>
          <w:szCs w:val="24"/>
        </w:rPr>
        <w:t xml:space="preserve"> og var fornøyd med hvordan stomien så ut (</w:t>
      </w:r>
      <w:r w:rsidR="006C1A3B" w:rsidRPr="001A1C75">
        <w:rPr>
          <w:rFonts w:cs="Times New Roman"/>
          <w:szCs w:val="24"/>
        </w:rPr>
        <w:t>16</w:t>
      </w:r>
      <w:r w:rsidR="00302B54" w:rsidRPr="001A1C75">
        <w:rPr>
          <w:rFonts w:cs="Times New Roman"/>
          <w:szCs w:val="24"/>
        </w:rPr>
        <w:t>).</w:t>
      </w:r>
    </w:p>
    <w:p w:rsidR="00266021" w:rsidRPr="001A1C75" w:rsidRDefault="002351BE" w:rsidP="002C2501">
      <w:pPr>
        <w:tabs>
          <w:tab w:val="left" w:pos="1276"/>
        </w:tabs>
        <w:spacing w:line="360" w:lineRule="auto"/>
        <w:rPr>
          <w:rFonts w:cs="Times New Roman"/>
          <w:szCs w:val="24"/>
        </w:rPr>
      </w:pPr>
      <w:r w:rsidRPr="001A1C75">
        <w:rPr>
          <w:rFonts w:cs="Times New Roman"/>
          <w:szCs w:val="24"/>
        </w:rPr>
        <w:t>T</w:t>
      </w:r>
      <w:r w:rsidR="00302B54" w:rsidRPr="001A1C75">
        <w:rPr>
          <w:rFonts w:cs="Times New Roman"/>
          <w:szCs w:val="24"/>
        </w:rPr>
        <w:t xml:space="preserve">armfunksjonen er </w:t>
      </w:r>
      <w:r w:rsidR="00E873A2" w:rsidRPr="001A1C75">
        <w:rPr>
          <w:rFonts w:cs="Times New Roman"/>
          <w:szCs w:val="24"/>
        </w:rPr>
        <w:t xml:space="preserve">tydelig </w:t>
      </w:r>
      <w:r w:rsidR="00B0642F" w:rsidRPr="001A1C75">
        <w:rPr>
          <w:rFonts w:cs="Times New Roman"/>
          <w:szCs w:val="24"/>
        </w:rPr>
        <w:t xml:space="preserve">assosiert med FSFI, </w:t>
      </w:r>
      <w:r w:rsidR="00302B54" w:rsidRPr="001A1C75">
        <w:rPr>
          <w:rFonts w:cs="Times New Roman"/>
          <w:szCs w:val="24"/>
        </w:rPr>
        <w:t>slik at kvinner med tarmproblematikk rapporterte lavere FSFI (</w:t>
      </w:r>
      <w:r w:rsidR="006C1A3B" w:rsidRPr="001A1C75">
        <w:rPr>
          <w:rFonts w:cs="Times New Roman"/>
          <w:szCs w:val="24"/>
        </w:rPr>
        <w:t>21</w:t>
      </w:r>
      <w:r w:rsidR="00302B54" w:rsidRPr="001A1C75">
        <w:rPr>
          <w:rFonts w:cs="Times New Roman"/>
          <w:szCs w:val="24"/>
        </w:rPr>
        <w:t>)</w:t>
      </w:r>
      <w:r w:rsidR="00693E3E" w:rsidRPr="001A1C75">
        <w:rPr>
          <w:rFonts w:cs="Times New Roman"/>
          <w:szCs w:val="24"/>
        </w:rPr>
        <w:t>. T</w:t>
      </w:r>
      <w:r w:rsidR="004B48FF" w:rsidRPr="001A1C75">
        <w:rPr>
          <w:rFonts w:cs="Times New Roman"/>
          <w:szCs w:val="24"/>
        </w:rPr>
        <w:t>re fjerdedeler av kvinner med stomi</w:t>
      </w:r>
      <w:r w:rsidR="00302B54" w:rsidRPr="001A1C75">
        <w:rPr>
          <w:rFonts w:cs="Times New Roman"/>
          <w:szCs w:val="24"/>
        </w:rPr>
        <w:t xml:space="preserve"> rapporterte </w:t>
      </w:r>
      <w:r w:rsidR="00302B54" w:rsidRPr="001A1C75">
        <w:rPr>
          <w:rFonts w:cs="Times New Roman"/>
          <w:szCs w:val="24"/>
        </w:rPr>
        <w:lastRenderedPageBreak/>
        <w:t>seksuell dysfunksjon under FSFI (</w:t>
      </w:r>
      <w:r w:rsidR="006C1A3B" w:rsidRPr="001A1C75">
        <w:rPr>
          <w:rFonts w:cs="Times New Roman"/>
          <w:szCs w:val="24"/>
        </w:rPr>
        <w:t>24</w:t>
      </w:r>
      <w:r w:rsidRPr="001A1C75">
        <w:rPr>
          <w:rFonts w:cs="Times New Roman"/>
          <w:szCs w:val="24"/>
        </w:rPr>
        <w:t xml:space="preserve">), og de kvinnene med en nåværende stomi </w:t>
      </w:r>
      <w:r w:rsidR="009B1AE1" w:rsidRPr="001A1C75">
        <w:rPr>
          <w:rFonts w:cs="Times New Roman"/>
          <w:szCs w:val="24"/>
        </w:rPr>
        <w:t>opplever en større grad av dysfunksjon,</w:t>
      </w:r>
      <w:r w:rsidRPr="001A1C75">
        <w:rPr>
          <w:rFonts w:cs="Times New Roman"/>
          <w:szCs w:val="24"/>
        </w:rPr>
        <w:t xml:space="preserve"> sammenlignet med de med en tidligere, eller ingen tidligere stomi (21, 24).</w:t>
      </w:r>
    </w:p>
    <w:p w:rsidR="00266021" w:rsidRPr="001A1C75" w:rsidRDefault="00266021" w:rsidP="002C2501">
      <w:pPr>
        <w:tabs>
          <w:tab w:val="left" w:pos="1276"/>
        </w:tabs>
        <w:spacing w:line="360" w:lineRule="auto"/>
        <w:rPr>
          <w:rFonts w:cs="Times New Roman"/>
          <w:szCs w:val="24"/>
        </w:rPr>
      </w:pPr>
      <w:r w:rsidRPr="001A1C75">
        <w:rPr>
          <w:rFonts w:cs="Times New Roman"/>
          <w:szCs w:val="24"/>
        </w:rPr>
        <w:t>Mange menn og kvinner rapporterer at inkontinens av tarmen leder til følelsen av depresjon og ensomhet, i tillegg til praktiske dilemmaer som pålegger en</w:t>
      </w:r>
      <w:r w:rsidR="00E873A2" w:rsidRPr="001A1C75">
        <w:rPr>
          <w:rFonts w:cs="Times New Roman"/>
          <w:szCs w:val="24"/>
        </w:rPr>
        <w:t xml:space="preserve"> sosial og følelsesmessig byrde. </w:t>
      </w:r>
      <w:r w:rsidR="00B0642F" w:rsidRPr="001A1C75">
        <w:rPr>
          <w:rFonts w:cs="Times New Roman"/>
          <w:szCs w:val="24"/>
        </w:rPr>
        <w:t>De</w:t>
      </w:r>
      <w:r w:rsidRPr="001A1C75">
        <w:rPr>
          <w:rFonts w:cs="Times New Roman"/>
          <w:szCs w:val="24"/>
        </w:rPr>
        <w:t xml:space="preserve"> forteller at god sex handler om å slippe kontrollen, men </w:t>
      </w:r>
      <w:r w:rsidR="00065443" w:rsidRPr="001A1C75">
        <w:rPr>
          <w:rFonts w:cs="Times New Roman"/>
          <w:szCs w:val="24"/>
        </w:rPr>
        <w:t>de kan bare</w:t>
      </w:r>
      <w:r w:rsidRPr="001A1C75">
        <w:rPr>
          <w:rFonts w:cs="Times New Roman"/>
          <w:szCs w:val="24"/>
        </w:rPr>
        <w:t xml:space="preserve"> slippe kontrollen når de er tilfreds med </w:t>
      </w:r>
      <w:r w:rsidR="00DF3C19" w:rsidRPr="001A1C75">
        <w:rPr>
          <w:rFonts w:cs="Times New Roman"/>
          <w:szCs w:val="24"/>
        </w:rPr>
        <w:t xml:space="preserve">eget </w:t>
      </w:r>
      <w:r w:rsidR="00B0642F" w:rsidRPr="001A1C75">
        <w:rPr>
          <w:rFonts w:cs="Times New Roman"/>
          <w:szCs w:val="24"/>
        </w:rPr>
        <w:t>kroppsbilde</w:t>
      </w:r>
      <w:r w:rsidRPr="001A1C75">
        <w:rPr>
          <w:rFonts w:cs="Times New Roman"/>
          <w:szCs w:val="24"/>
        </w:rPr>
        <w:t xml:space="preserve"> og </w:t>
      </w:r>
      <w:r w:rsidR="00B0642F" w:rsidRPr="001A1C75">
        <w:rPr>
          <w:rFonts w:cs="Times New Roman"/>
          <w:szCs w:val="24"/>
        </w:rPr>
        <w:t>at de føler en viss kontroll</w:t>
      </w:r>
      <w:r w:rsidR="00F946FF" w:rsidRPr="001A1C75">
        <w:rPr>
          <w:rFonts w:cs="Times New Roman"/>
          <w:szCs w:val="24"/>
        </w:rPr>
        <w:t xml:space="preserve">. </w:t>
      </w:r>
      <w:r w:rsidR="00065443" w:rsidRPr="001A1C75">
        <w:rPr>
          <w:rFonts w:cs="Times New Roman"/>
          <w:szCs w:val="24"/>
        </w:rPr>
        <w:t>De som var single</w:t>
      </w:r>
      <w:r w:rsidR="00B0642F" w:rsidRPr="001A1C75">
        <w:rPr>
          <w:rFonts w:cs="Times New Roman"/>
          <w:szCs w:val="24"/>
        </w:rPr>
        <w:t>,</w:t>
      </w:r>
      <w:r w:rsidRPr="001A1C75">
        <w:rPr>
          <w:rFonts w:cs="Times New Roman"/>
          <w:szCs w:val="24"/>
        </w:rPr>
        <w:t xml:space="preserve"> la ofte bort tanken om p</w:t>
      </w:r>
      <w:r w:rsidR="00065443" w:rsidRPr="001A1C75">
        <w:rPr>
          <w:rFonts w:cs="Times New Roman"/>
          <w:szCs w:val="24"/>
        </w:rPr>
        <w:t>otensielle seksuelle partnere</w:t>
      </w:r>
      <w:r w:rsidRPr="001A1C75">
        <w:rPr>
          <w:rFonts w:cs="Times New Roman"/>
          <w:szCs w:val="24"/>
        </w:rPr>
        <w:t>. Disse fant det vanskel</w:t>
      </w:r>
      <w:r w:rsidR="004B48FF" w:rsidRPr="001A1C75">
        <w:rPr>
          <w:rFonts w:cs="Times New Roman"/>
          <w:szCs w:val="24"/>
        </w:rPr>
        <w:t>ig å se seg selv som en seksuelt attraktiv</w:t>
      </w:r>
      <w:r w:rsidRPr="001A1C75">
        <w:rPr>
          <w:rFonts w:cs="Times New Roman"/>
          <w:szCs w:val="24"/>
        </w:rPr>
        <w:t xml:space="preserve"> kropp</w:t>
      </w:r>
      <w:r w:rsidR="00065443" w:rsidRPr="001A1C75">
        <w:rPr>
          <w:rFonts w:cs="Times New Roman"/>
          <w:szCs w:val="24"/>
        </w:rPr>
        <w:t>,</w:t>
      </w:r>
      <w:r w:rsidRPr="001A1C75">
        <w:rPr>
          <w:rFonts w:cs="Times New Roman"/>
          <w:szCs w:val="24"/>
        </w:rPr>
        <w:t xml:space="preserve"> når denne kroppen ikke </w:t>
      </w:r>
      <w:r w:rsidR="004B48FF" w:rsidRPr="001A1C75">
        <w:rPr>
          <w:rFonts w:cs="Times New Roman"/>
          <w:szCs w:val="24"/>
        </w:rPr>
        <w:t xml:space="preserve">lenger </w:t>
      </w:r>
      <w:r w:rsidR="004B48FF" w:rsidRPr="001A1C75">
        <w:rPr>
          <w:rFonts w:cs="Times New Roman"/>
          <w:szCs w:val="24"/>
        </w:rPr>
        <w:lastRenderedPageBreak/>
        <w:t>var</w:t>
      </w:r>
      <w:r w:rsidRPr="001A1C75">
        <w:rPr>
          <w:rFonts w:cs="Times New Roman"/>
          <w:szCs w:val="24"/>
        </w:rPr>
        <w:t xml:space="preserve"> kontinent for avfø</w:t>
      </w:r>
      <w:r w:rsidR="00E873A2" w:rsidRPr="001A1C75">
        <w:rPr>
          <w:rFonts w:cs="Times New Roman"/>
          <w:szCs w:val="24"/>
        </w:rPr>
        <w:t xml:space="preserve">ring, </w:t>
      </w:r>
      <w:r w:rsidR="00065443" w:rsidRPr="001A1C75">
        <w:rPr>
          <w:rFonts w:cs="Times New Roman"/>
          <w:szCs w:val="24"/>
        </w:rPr>
        <w:t>selv om</w:t>
      </w:r>
      <w:r w:rsidR="00250DCE" w:rsidRPr="001A1C75">
        <w:rPr>
          <w:rFonts w:cs="Times New Roman"/>
          <w:szCs w:val="24"/>
        </w:rPr>
        <w:t xml:space="preserve"> f</w:t>
      </w:r>
      <w:r w:rsidRPr="001A1C75">
        <w:rPr>
          <w:rFonts w:cs="Times New Roman"/>
          <w:szCs w:val="24"/>
        </w:rPr>
        <w:t>lesteparte</w:t>
      </w:r>
      <w:r w:rsidR="00946C4C" w:rsidRPr="001A1C75">
        <w:rPr>
          <w:rFonts w:cs="Times New Roman"/>
          <w:szCs w:val="24"/>
        </w:rPr>
        <w:t>n</w:t>
      </w:r>
      <w:r w:rsidR="00065443" w:rsidRPr="001A1C75">
        <w:rPr>
          <w:rFonts w:cs="Times New Roman"/>
          <w:szCs w:val="24"/>
        </w:rPr>
        <w:t xml:space="preserve"> </w:t>
      </w:r>
      <w:r w:rsidR="00946C4C" w:rsidRPr="001A1C75">
        <w:rPr>
          <w:rFonts w:cs="Times New Roman"/>
          <w:szCs w:val="24"/>
        </w:rPr>
        <w:t xml:space="preserve">selv </w:t>
      </w:r>
      <w:r w:rsidR="00065443" w:rsidRPr="001A1C75">
        <w:rPr>
          <w:rFonts w:cs="Times New Roman"/>
          <w:szCs w:val="24"/>
        </w:rPr>
        <w:t xml:space="preserve">er </w:t>
      </w:r>
      <w:r w:rsidRPr="001A1C75">
        <w:rPr>
          <w:rFonts w:cs="Times New Roman"/>
          <w:szCs w:val="24"/>
        </w:rPr>
        <w:t xml:space="preserve">komfortabel med </w:t>
      </w:r>
      <w:r w:rsidR="00B0642F" w:rsidRPr="001A1C75">
        <w:rPr>
          <w:rFonts w:cs="Times New Roman"/>
          <w:szCs w:val="24"/>
        </w:rPr>
        <w:t>stomien</w:t>
      </w:r>
      <w:r w:rsidRPr="001A1C75">
        <w:rPr>
          <w:rFonts w:cs="Times New Roman"/>
          <w:szCs w:val="24"/>
        </w:rPr>
        <w:t xml:space="preserve"> (</w:t>
      </w:r>
      <w:r w:rsidR="006C1A3B" w:rsidRPr="001A1C75">
        <w:rPr>
          <w:rFonts w:cs="Times New Roman"/>
          <w:szCs w:val="24"/>
        </w:rPr>
        <w:t>16</w:t>
      </w:r>
      <w:r w:rsidRPr="001A1C75">
        <w:rPr>
          <w:rFonts w:cs="Times New Roman"/>
          <w:szCs w:val="24"/>
        </w:rPr>
        <w:t>).</w:t>
      </w:r>
    </w:p>
    <w:p w:rsidR="00250DCE" w:rsidRPr="001A1C75" w:rsidRDefault="00693E3E" w:rsidP="002C2501">
      <w:pPr>
        <w:tabs>
          <w:tab w:val="left" w:pos="1276"/>
        </w:tabs>
        <w:spacing w:line="360" w:lineRule="auto"/>
        <w:rPr>
          <w:rFonts w:cs="Times New Roman"/>
          <w:szCs w:val="24"/>
        </w:rPr>
      </w:pPr>
      <w:r w:rsidRPr="001A1C75">
        <w:rPr>
          <w:rFonts w:cs="Times New Roman"/>
          <w:szCs w:val="24"/>
        </w:rPr>
        <w:t>T</w:t>
      </w:r>
      <w:r w:rsidR="00250DCE" w:rsidRPr="001A1C75">
        <w:rPr>
          <w:rFonts w:cs="Times New Roman"/>
          <w:szCs w:val="24"/>
        </w:rPr>
        <w:t>re fjerdedeler av menn med en nåværende stomi</w:t>
      </w:r>
      <w:r w:rsidR="00946C4C" w:rsidRPr="001A1C75">
        <w:rPr>
          <w:rFonts w:cs="Times New Roman"/>
          <w:szCs w:val="24"/>
        </w:rPr>
        <w:t xml:space="preserve"> forteller om ereksjonsproblemer (</w:t>
      </w:r>
      <w:r w:rsidR="006C1A3B" w:rsidRPr="001A1C75">
        <w:rPr>
          <w:rFonts w:cs="Times New Roman"/>
          <w:szCs w:val="24"/>
        </w:rPr>
        <w:t>21</w:t>
      </w:r>
      <w:r w:rsidR="00946C4C" w:rsidRPr="001A1C75">
        <w:rPr>
          <w:rFonts w:cs="Times New Roman"/>
          <w:szCs w:val="24"/>
        </w:rPr>
        <w:t>), og to femtedeler av menn rapporterer impotensproblemer (</w:t>
      </w:r>
      <w:r w:rsidR="006C1A3B" w:rsidRPr="001A1C75">
        <w:rPr>
          <w:rFonts w:cs="Times New Roman"/>
          <w:szCs w:val="24"/>
        </w:rPr>
        <w:t>20</w:t>
      </w:r>
      <w:r w:rsidR="00946C4C" w:rsidRPr="001A1C75">
        <w:rPr>
          <w:rFonts w:cs="Times New Roman"/>
          <w:szCs w:val="24"/>
        </w:rPr>
        <w:t xml:space="preserve">), </w:t>
      </w:r>
      <w:r w:rsidR="00250DCE" w:rsidRPr="001A1C75">
        <w:rPr>
          <w:rFonts w:cs="Times New Roman"/>
          <w:szCs w:val="24"/>
        </w:rPr>
        <w:t>sammenlignet med fire femtedeler av menn med en tidligere stomi og tre femtede</w:t>
      </w:r>
      <w:r w:rsidR="00065443" w:rsidRPr="001A1C75">
        <w:rPr>
          <w:rFonts w:cs="Times New Roman"/>
          <w:szCs w:val="24"/>
        </w:rPr>
        <w:t xml:space="preserve">ler av menn med ingen tidligere </w:t>
      </w:r>
      <w:r w:rsidR="00250DCE" w:rsidRPr="001A1C75">
        <w:rPr>
          <w:rFonts w:cs="Times New Roman"/>
          <w:szCs w:val="24"/>
        </w:rPr>
        <w:t>stomi (</w:t>
      </w:r>
      <w:r w:rsidR="006C1A3B" w:rsidRPr="001A1C75">
        <w:rPr>
          <w:rFonts w:cs="Times New Roman"/>
          <w:szCs w:val="24"/>
        </w:rPr>
        <w:t>24</w:t>
      </w:r>
      <w:r w:rsidR="00250DCE" w:rsidRPr="001A1C75">
        <w:rPr>
          <w:rFonts w:cs="Times New Roman"/>
          <w:szCs w:val="24"/>
        </w:rPr>
        <w:t>). Litt over fire femtedeler</w:t>
      </w:r>
      <w:r w:rsidR="009729C9" w:rsidRPr="001A1C75">
        <w:rPr>
          <w:rFonts w:cs="Times New Roman"/>
          <w:szCs w:val="24"/>
        </w:rPr>
        <w:t xml:space="preserve"> av menn befant seg under IIEF </w:t>
      </w:r>
      <w:r w:rsidR="00250DCE" w:rsidRPr="001A1C75">
        <w:rPr>
          <w:rFonts w:cs="Times New Roman"/>
          <w:szCs w:val="24"/>
        </w:rPr>
        <w:t xml:space="preserve">og menn som nettopp hadde fått en </w:t>
      </w:r>
      <w:r w:rsidR="009729C9" w:rsidRPr="001A1C75">
        <w:rPr>
          <w:rFonts w:cs="Times New Roman"/>
          <w:szCs w:val="24"/>
        </w:rPr>
        <w:t>stomi</w:t>
      </w:r>
      <w:r w:rsidR="00250DCE" w:rsidRPr="001A1C75">
        <w:rPr>
          <w:rFonts w:cs="Times New Roman"/>
          <w:szCs w:val="24"/>
        </w:rPr>
        <w:t>, rapport</w:t>
      </w:r>
      <w:r w:rsidR="006C1A3B" w:rsidRPr="001A1C75">
        <w:rPr>
          <w:rFonts w:cs="Times New Roman"/>
          <w:szCs w:val="24"/>
        </w:rPr>
        <w:t>erte en verre funksjon på IIEF</w:t>
      </w:r>
      <w:r w:rsidR="00250DCE" w:rsidRPr="001A1C75">
        <w:rPr>
          <w:rFonts w:cs="Times New Roman"/>
          <w:szCs w:val="24"/>
        </w:rPr>
        <w:t>.</w:t>
      </w:r>
    </w:p>
    <w:p w:rsidR="009147F3" w:rsidRPr="001A1C75" w:rsidRDefault="00250DCE" w:rsidP="002C2501">
      <w:pPr>
        <w:tabs>
          <w:tab w:val="left" w:pos="1276"/>
        </w:tabs>
        <w:spacing w:line="360" w:lineRule="auto"/>
        <w:rPr>
          <w:rFonts w:cs="Times New Roman"/>
          <w:szCs w:val="24"/>
        </w:rPr>
      </w:pPr>
      <w:r w:rsidRPr="001A1C75">
        <w:rPr>
          <w:rFonts w:cs="Times New Roman"/>
          <w:szCs w:val="24"/>
        </w:rPr>
        <w:t xml:space="preserve">Økt alder, lavere sosial støtte og </w:t>
      </w:r>
      <w:r w:rsidR="009729C9" w:rsidRPr="001A1C75">
        <w:rPr>
          <w:rFonts w:cs="Times New Roman"/>
          <w:szCs w:val="24"/>
        </w:rPr>
        <w:t xml:space="preserve">et </w:t>
      </w:r>
      <w:r w:rsidR="00FB78DF" w:rsidRPr="001A1C75">
        <w:rPr>
          <w:rFonts w:cs="Times New Roman"/>
          <w:szCs w:val="24"/>
        </w:rPr>
        <w:t>kirurgi</w:t>
      </w:r>
      <w:r w:rsidRPr="001A1C75">
        <w:rPr>
          <w:rFonts w:cs="Times New Roman"/>
          <w:szCs w:val="24"/>
        </w:rPr>
        <w:t xml:space="preserve"> har</w:t>
      </w:r>
      <w:r w:rsidR="00FB78DF" w:rsidRPr="001A1C75">
        <w:rPr>
          <w:rFonts w:cs="Times New Roman"/>
          <w:szCs w:val="24"/>
        </w:rPr>
        <w:t xml:space="preserve"> sammenheng med </w:t>
      </w:r>
      <w:r w:rsidR="009729C9" w:rsidRPr="001A1C75">
        <w:rPr>
          <w:rFonts w:cs="Times New Roman"/>
          <w:szCs w:val="24"/>
        </w:rPr>
        <w:t>IIEF</w:t>
      </w:r>
      <w:r w:rsidR="00E873A2" w:rsidRPr="001A1C75">
        <w:rPr>
          <w:rFonts w:cs="Times New Roman"/>
          <w:szCs w:val="24"/>
        </w:rPr>
        <w:t xml:space="preserve">, </w:t>
      </w:r>
      <w:r w:rsidRPr="001A1C75">
        <w:rPr>
          <w:rFonts w:cs="Times New Roman"/>
          <w:szCs w:val="24"/>
        </w:rPr>
        <w:t>men menn</w:t>
      </w:r>
      <w:r w:rsidR="009729C9" w:rsidRPr="001A1C75">
        <w:rPr>
          <w:rFonts w:cs="Times New Roman"/>
          <w:szCs w:val="24"/>
        </w:rPr>
        <w:t xml:space="preserve"> med stomi</w:t>
      </w:r>
      <w:r w:rsidRPr="001A1C75">
        <w:rPr>
          <w:rFonts w:cs="Times New Roman"/>
          <w:szCs w:val="24"/>
        </w:rPr>
        <w:t xml:space="preserve"> rapporterte en noenlunde bedre </w:t>
      </w:r>
      <w:r w:rsidR="009729C9" w:rsidRPr="001A1C75">
        <w:rPr>
          <w:rFonts w:cs="Times New Roman"/>
          <w:szCs w:val="24"/>
        </w:rPr>
        <w:t>IIEF</w:t>
      </w:r>
      <w:r w:rsidR="004F0CD2" w:rsidRPr="001A1C75">
        <w:rPr>
          <w:rFonts w:cs="Times New Roman"/>
          <w:szCs w:val="24"/>
        </w:rPr>
        <w:t xml:space="preserve"> enn andre overlevende av colo</w:t>
      </w:r>
      <w:r w:rsidRPr="001A1C75">
        <w:rPr>
          <w:rFonts w:cs="Times New Roman"/>
          <w:szCs w:val="24"/>
        </w:rPr>
        <w:t>rektal cancer (</w:t>
      </w:r>
      <w:r w:rsidR="006C1A3B" w:rsidRPr="001A1C75">
        <w:rPr>
          <w:rFonts w:cs="Times New Roman"/>
          <w:szCs w:val="24"/>
        </w:rPr>
        <w:t>21</w:t>
      </w:r>
      <w:r w:rsidR="00065443" w:rsidRPr="001A1C75">
        <w:rPr>
          <w:rFonts w:cs="Times New Roman"/>
          <w:szCs w:val="24"/>
        </w:rPr>
        <w:t xml:space="preserve">). </w:t>
      </w:r>
      <w:r w:rsidR="00FB78DF" w:rsidRPr="001A1C75">
        <w:rPr>
          <w:rFonts w:cs="Times New Roman"/>
          <w:szCs w:val="24"/>
        </w:rPr>
        <w:t xml:space="preserve">Derimot viste denne gruppen oftere </w:t>
      </w:r>
      <w:r w:rsidRPr="001A1C75">
        <w:rPr>
          <w:rFonts w:cs="Times New Roman"/>
          <w:szCs w:val="24"/>
        </w:rPr>
        <w:t xml:space="preserve">symptomer </w:t>
      </w:r>
      <w:r w:rsidRPr="001A1C75">
        <w:rPr>
          <w:rFonts w:cs="Times New Roman"/>
          <w:szCs w:val="24"/>
        </w:rPr>
        <w:lastRenderedPageBreak/>
        <w:t xml:space="preserve">som fatigue, diare og </w:t>
      </w:r>
      <w:r w:rsidR="009729C9" w:rsidRPr="001A1C75">
        <w:rPr>
          <w:rFonts w:cs="Times New Roman"/>
          <w:szCs w:val="24"/>
        </w:rPr>
        <w:t>nedsatt IIEF enn menn foruten stomi</w:t>
      </w:r>
      <w:r w:rsidRPr="001A1C75">
        <w:rPr>
          <w:rFonts w:cs="Times New Roman"/>
          <w:szCs w:val="24"/>
        </w:rPr>
        <w:t xml:space="preserve"> (</w:t>
      </w:r>
      <w:r w:rsidR="006C1A3B" w:rsidRPr="001A1C75">
        <w:rPr>
          <w:rFonts w:cs="Times New Roman"/>
          <w:szCs w:val="24"/>
        </w:rPr>
        <w:t>25</w:t>
      </w:r>
      <w:r w:rsidRPr="001A1C75">
        <w:rPr>
          <w:rFonts w:cs="Times New Roman"/>
          <w:szCs w:val="24"/>
        </w:rPr>
        <w:t>).</w:t>
      </w:r>
      <w:r w:rsidR="009729C9" w:rsidRPr="001A1C75">
        <w:rPr>
          <w:rFonts w:cs="Times New Roman"/>
          <w:szCs w:val="24"/>
        </w:rPr>
        <w:t xml:space="preserve"> </w:t>
      </w:r>
    </w:p>
    <w:p w:rsidR="00CB5A61" w:rsidRPr="001A1C75" w:rsidRDefault="00FB78DF" w:rsidP="002C2501">
      <w:pPr>
        <w:tabs>
          <w:tab w:val="left" w:pos="1276"/>
        </w:tabs>
        <w:spacing w:line="360" w:lineRule="auto"/>
        <w:rPr>
          <w:rFonts w:cs="Times New Roman"/>
          <w:szCs w:val="24"/>
        </w:rPr>
      </w:pPr>
      <w:r w:rsidRPr="001A1C75">
        <w:rPr>
          <w:rFonts w:cs="Times New Roman"/>
          <w:szCs w:val="24"/>
        </w:rPr>
        <w:t>Ikke</w:t>
      </w:r>
      <w:r w:rsidR="00266021" w:rsidRPr="001A1C75">
        <w:rPr>
          <w:rFonts w:cs="Times New Roman"/>
          <w:szCs w:val="24"/>
        </w:rPr>
        <w:t xml:space="preserve"> alle </w:t>
      </w:r>
      <w:r w:rsidR="00ED09FF" w:rsidRPr="001A1C75">
        <w:rPr>
          <w:rFonts w:cs="Times New Roman"/>
          <w:szCs w:val="24"/>
        </w:rPr>
        <w:t>pasientene</w:t>
      </w:r>
      <w:r w:rsidR="00266021" w:rsidRPr="001A1C75">
        <w:rPr>
          <w:rFonts w:cs="Times New Roman"/>
          <w:szCs w:val="24"/>
        </w:rPr>
        <w:t xml:space="preserve"> hadde negative erfaringer, og mange var i stand til å </w:t>
      </w:r>
      <w:r w:rsidR="008761D6" w:rsidRPr="001A1C75">
        <w:rPr>
          <w:rFonts w:cs="Times New Roman"/>
          <w:szCs w:val="24"/>
        </w:rPr>
        <w:t>gjennomføre</w:t>
      </w:r>
      <w:r w:rsidR="00266021" w:rsidRPr="001A1C75">
        <w:rPr>
          <w:rFonts w:cs="Times New Roman"/>
          <w:szCs w:val="24"/>
        </w:rPr>
        <w:t xml:space="preserve"> grensebrudd</w:t>
      </w:r>
      <w:r w:rsidR="00ED09FF" w:rsidRPr="001A1C75">
        <w:rPr>
          <w:rFonts w:cs="Times New Roman"/>
          <w:szCs w:val="24"/>
        </w:rPr>
        <w:t xml:space="preserve"> når det gjaldt </w:t>
      </w:r>
      <w:r w:rsidRPr="001A1C75">
        <w:rPr>
          <w:rFonts w:cs="Times New Roman"/>
          <w:szCs w:val="24"/>
        </w:rPr>
        <w:t xml:space="preserve">deres </w:t>
      </w:r>
      <w:r w:rsidR="00ED09FF" w:rsidRPr="001A1C75">
        <w:rPr>
          <w:rFonts w:cs="Times New Roman"/>
          <w:szCs w:val="24"/>
        </w:rPr>
        <w:t>seksualitet</w:t>
      </w:r>
      <w:r w:rsidR="00E873A2" w:rsidRPr="001A1C75">
        <w:rPr>
          <w:rFonts w:cs="Times New Roman"/>
          <w:szCs w:val="24"/>
        </w:rPr>
        <w:t xml:space="preserve">. </w:t>
      </w:r>
      <w:r w:rsidR="008761D6" w:rsidRPr="001A1C75">
        <w:rPr>
          <w:rFonts w:cs="Times New Roman"/>
          <w:szCs w:val="24"/>
        </w:rPr>
        <w:t>Pasienter</w:t>
      </w:r>
      <w:r w:rsidR="00266021" w:rsidRPr="001A1C75">
        <w:rPr>
          <w:rFonts w:cs="Times New Roman"/>
          <w:szCs w:val="24"/>
        </w:rPr>
        <w:t xml:space="preserve"> som ha</w:t>
      </w:r>
      <w:r w:rsidR="00516BD5" w:rsidRPr="001A1C75">
        <w:rPr>
          <w:rFonts w:cs="Times New Roman"/>
          <w:szCs w:val="24"/>
        </w:rPr>
        <w:t xml:space="preserve">dde en </w:t>
      </w:r>
      <w:r w:rsidR="009729C9" w:rsidRPr="001A1C75">
        <w:rPr>
          <w:rFonts w:cs="Times New Roman"/>
          <w:szCs w:val="24"/>
        </w:rPr>
        <w:t>stomi</w:t>
      </w:r>
      <w:r w:rsidR="00266021" w:rsidRPr="001A1C75">
        <w:rPr>
          <w:rFonts w:cs="Times New Roman"/>
          <w:szCs w:val="24"/>
        </w:rPr>
        <w:t xml:space="preserve"> </w:t>
      </w:r>
      <w:r w:rsidR="00516BD5" w:rsidRPr="001A1C75">
        <w:rPr>
          <w:rFonts w:cs="Times New Roman"/>
          <w:szCs w:val="24"/>
        </w:rPr>
        <w:t xml:space="preserve">som følge av cancer, </w:t>
      </w:r>
      <w:r w:rsidR="00266021" w:rsidRPr="001A1C75">
        <w:rPr>
          <w:rFonts w:cs="Times New Roman"/>
          <w:szCs w:val="24"/>
        </w:rPr>
        <w:t xml:space="preserve">var lettet over at </w:t>
      </w:r>
      <w:r w:rsidR="009729C9" w:rsidRPr="001A1C75">
        <w:rPr>
          <w:rFonts w:cs="Times New Roman"/>
          <w:szCs w:val="24"/>
        </w:rPr>
        <w:t xml:space="preserve">et </w:t>
      </w:r>
      <w:r w:rsidR="00266021" w:rsidRPr="001A1C75">
        <w:rPr>
          <w:rFonts w:cs="Times New Roman"/>
          <w:szCs w:val="24"/>
        </w:rPr>
        <w:t xml:space="preserve">kirurgisk inngrep var mulig og </w:t>
      </w:r>
      <w:r w:rsidR="00516BD5" w:rsidRPr="001A1C75">
        <w:rPr>
          <w:rFonts w:cs="Times New Roman"/>
          <w:szCs w:val="24"/>
        </w:rPr>
        <w:t xml:space="preserve">var </w:t>
      </w:r>
      <w:r w:rsidR="009729C9" w:rsidRPr="001A1C75">
        <w:rPr>
          <w:rFonts w:cs="Times New Roman"/>
          <w:szCs w:val="24"/>
        </w:rPr>
        <w:t>tilfredse</w:t>
      </w:r>
      <w:r w:rsidR="00516BD5" w:rsidRPr="001A1C75">
        <w:rPr>
          <w:rFonts w:cs="Times New Roman"/>
          <w:szCs w:val="24"/>
        </w:rPr>
        <w:t xml:space="preserve"> om hva</w:t>
      </w:r>
      <w:r w:rsidR="009729C9" w:rsidRPr="001A1C75">
        <w:rPr>
          <w:rFonts w:cs="Times New Roman"/>
          <w:szCs w:val="24"/>
        </w:rPr>
        <w:t xml:space="preserve"> behandlingen resulterte i. I</w:t>
      </w:r>
      <w:r w:rsidR="00266021" w:rsidRPr="001A1C75">
        <w:rPr>
          <w:rFonts w:cs="Times New Roman"/>
          <w:szCs w:val="24"/>
        </w:rPr>
        <w:t xml:space="preserve"> tillegg</w:t>
      </w:r>
      <w:r w:rsidR="00516BD5" w:rsidRPr="001A1C75">
        <w:rPr>
          <w:rFonts w:cs="Times New Roman"/>
          <w:szCs w:val="24"/>
        </w:rPr>
        <w:t xml:space="preserve"> var enkelte pasienter </w:t>
      </w:r>
      <w:r w:rsidR="00ED09FF" w:rsidRPr="001A1C75">
        <w:rPr>
          <w:rFonts w:cs="Times New Roman"/>
          <w:szCs w:val="24"/>
        </w:rPr>
        <w:t>i stand til å</w:t>
      </w:r>
      <w:r w:rsidR="00266021" w:rsidRPr="001A1C75">
        <w:rPr>
          <w:rFonts w:cs="Times New Roman"/>
          <w:szCs w:val="24"/>
        </w:rPr>
        <w:t xml:space="preserve"> overvinne forlegen</w:t>
      </w:r>
      <w:r w:rsidR="00946C4C" w:rsidRPr="001A1C75">
        <w:rPr>
          <w:rFonts w:cs="Times New Roman"/>
          <w:szCs w:val="24"/>
        </w:rPr>
        <w:t xml:space="preserve">het og ubehag </w:t>
      </w:r>
      <w:r w:rsidR="00266021" w:rsidRPr="001A1C75">
        <w:rPr>
          <w:rFonts w:cs="Times New Roman"/>
          <w:szCs w:val="24"/>
        </w:rPr>
        <w:t>(</w:t>
      </w:r>
      <w:r w:rsidR="006C1A3B" w:rsidRPr="001A1C75">
        <w:rPr>
          <w:rFonts w:cs="Times New Roman"/>
          <w:szCs w:val="24"/>
        </w:rPr>
        <w:t>16</w:t>
      </w:r>
      <w:r w:rsidR="00242E75" w:rsidRPr="001A1C75">
        <w:rPr>
          <w:rFonts w:cs="Times New Roman"/>
          <w:szCs w:val="24"/>
        </w:rPr>
        <w:t>).</w:t>
      </w: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68485F" w:rsidRPr="001A1C75" w:rsidRDefault="0068485F" w:rsidP="002C2501">
      <w:pPr>
        <w:tabs>
          <w:tab w:val="left" w:pos="1276"/>
        </w:tabs>
        <w:spacing w:line="360" w:lineRule="auto"/>
        <w:rPr>
          <w:rFonts w:cs="Times New Roman"/>
          <w:szCs w:val="24"/>
        </w:rPr>
      </w:pPr>
    </w:p>
    <w:p w:rsidR="00E728B0" w:rsidRPr="00FF441E" w:rsidRDefault="00E728B0" w:rsidP="00FF441E"/>
    <w:p w:rsidR="00FF441E" w:rsidRDefault="00FF441E" w:rsidP="00D641DA">
      <w:pPr>
        <w:pStyle w:val="Overskrift2"/>
        <w:rPr>
          <w:rFonts w:eastAsiaTheme="minorHAnsi" w:cs="Times New Roman"/>
          <w:b w:val="0"/>
          <w:i w:val="0"/>
          <w:color w:val="auto"/>
          <w:szCs w:val="24"/>
        </w:rPr>
      </w:pPr>
      <w:bookmarkStart w:id="14" w:name="_Toc325188032"/>
    </w:p>
    <w:p w:rsidR="00B01EE5" w:rsidRPr="001A1C75" w:rsidRDefault="00266021" w:rsidP="00D641DA">
      <w:pPr>
        <w:pStyle w:val="Overskrift2"/>
        <w:rPr>
          <w:szCs w:val="24"/>
        </w:rPr>
      </w:pPr>
      <w:r w:rsidRPr="001A1C75">
        <w:rPr>
          <w:szCs w:val="24"/>
        </w:rPr>
        <w:t>3.3</w:t>
      </w:r>
      <w:r w:rsidR="00FA37C1" w:rsidRPr="001A1C75">
        <w:rPr>
          <w:szCs w:val="24"/>
        </w:rPr>
        <w:t xml:space="preserve"> </w:t>
      </w:r>
      <w:r w:rsidR="00712D69" w:rsidRPr="001A1C75">
        <w:rPr>
          <w:szCs w:val="24"/>
        </w:rPr>
        <w:t>Pasienters erfaringer av psykiske forandringer</w:t>
      </w:r>
      <w:bookmarkEnd w:id="14"/>
    </w:p>
    <w:p w:rsidR="00302B54" w:rsidRPr="001A1C75" w:rsidRDefault="00302B54" w:rsidP="002C2501">
      <w:pPr>
        <w:tabs>
          <w:tab w:val="left" w:pos="1276"/>
        </w:tabs>
        <w:spacing w:line="360" w:lineRule="auto"/>
        <w:rPr>
          <w:rFonts w:cs="Times New Roman"/>
          <w:szCs w:val="24"/>
        </w:rPr>
      </w:pPr>
    </w:p>
    <w:p w:rsidR="00693E3E" w:rsidRPr="001A1C75" w:rsidRDefault="00693E3E" w:rsidP="002C2501">
      <w:pPr>
        <w:tabs>
          <w:tab w:val="left" w:pos="1276"/>
        </w:tabs>
        <w:spacing w:line="360" w:lineRule="auto"/>
        <w:rPr>
          <w:rFonts w:cs="Times New Roman"/>
          <w:szCs w:val="24"/>
        </w:rPr>
      </w:pPr>
      <w:r w:rsidRPr="001A1C75">
        <w:rPr>
          <w:rFonts w:cs="Times New Roman"/>
          <w:szCs w:val="24"/>
        </w:rPr>
        <w:t>K</w:t>
      </w:r>
      <w:r w:rsidR="00B47765" w:rsidRPr="001A1C75">
        <w:rPr>
          <w:rFonts w:cs="Times New Roman"/>
          <w:szCs w:val="24"/>
        </w:rPr>
        <w:t xml:space="preserve">roppsbildet og depresjon </w:t>
      </w:r>
      <w:r w:rsidRPr="001A1C75">
        <w:rPr>
          <w:rFonts w:cs="Times New Roman"/>
          <w:szCs w:val="24"/>
        </w:rPr>
        <w:t xml:space="preserve">ble </w:t>
      </w:r>
      <w:r w:rsidR="009B1AE1" w:rsidRPr="001A1C75">
        <w:rPr>
          <w:rFonts w:cs="Times New Roman"/>
          <w:szCs w:val="24"/>
        </w:rPr>
        <w:t>hovedsakelig kun</w:t>
      </w:r>
      <w:r w:rsidR="00B47765" w:rsidRPr="001A1C75">
        <w:rPr>
          <w:rFonts w:cs="Times New Roman"/>
          <w:szCs w:val="24"/>
        </w:rPr>
        <w:t xml:space="preserve"> nevnt av kvinner (</w:t>
      </w:r>
      <w:r w:rsidR="006C1A3B" w:rsidRPr="001A1C75">
        <w:rPr>
          <w:rFonts w:cs="Times New Roman"/>
          <w:szCs w:val="24"/>
        </w:rPr>
        <w:t>23</w:t>
      </w:r>
      <w:r w:rsidR="004F0CD2" w:rsidRPr="001A1C75">
        <w:rPr>
          <w:rFonts w:cs="Times New Roman"/>
          <w:szCs w:val="24"/>
        </w:rPr>
        <w:t xml:space="preserve">), </w:t>
      </w:r>
      <w:r w:rsidR="00E4105C" w:rsidRPr="001A1C75">
        <w:rPr>
          <w:rFonts w:cs="Times New Roman"/>
          <w:szCs w:val="24"/>
        </w:rPr>
        <w:t xml:space="preserve">men </w:t>
      </w:r>
      <w:r w:rsidR="00242E75" w:rsidRPr="001A1C75">
        <w:rPr>
          <w:rFonts w:cs="Times New Roman"/>
          <w:szCs w:val="24"/>
        </w:rPr>
        <w:t xml:space="preserve">pasienter med </w:t>
      </w:r>
      <w:r w:rsidRPr="001A1C75">
        <w:rPr>
          <w:rFonts w:cs="Times New Roman"/>
          <w:szCs w:val="24"/>
        </w:rPr>
        <w:t xml:space="preserve">en nåværende </w:t>
      </w:r>
      <w:r w:rsidR="00242E75" w:rsidRPr="001A1C75">
        <w:rPr>
          <w:rFonts w:cs="Times New Roman"/>
          <w:szCs w:val="24"/>
        </w:rPr>
        <w:t>stomi</w:t>
      </w:r>
      <w:r w:rsidR="00E4105C" w:rsidRPr="001A1C75">
        <w:rPr>
          <w:rFonts w:cs="Times New Roman"/>
          <w:szCs w:val="24"/>
        </w:rPr>
        <w:t xml:space="preserve"> har et verre syn på sitt eget </w:t>
      </w:r>
      <w:r w:rsidR="009729C9" w:rsidRPr="001A1C75">
        <w:rPr>
          <w:rFonts w:cs="Times New Roman"/>
          <w:szCs w:val="24"/>
        </w:rPr>
        <w:t>kroppsbilde</w:t>
      </w:r>
      <w:r w:rsidR="00E4105C" w:rsidRPr="001A1C75">
        <w:rPr>
          <w:rFonts w:cs="Times New Roman"/>
          <w:szCs w:val="24"/>
        </w:rPr>
        <w:t xml:space="preserve"> (</w:t>
      </w:r>
      <w:r w:rsidR="006C1A3B" w:rsidRPr="001A1C75">
        <w:rPr>
          <w:rFonts w:cs="Times New Roman"/>
          <w:szCs w:val="24"/>
        </w:rPr>
        <w:t>24</w:t>
      </w:r>
      <w:r w:rsidR="00E4105C" w:rsidRPr="001A1C75">
        <w:rPr>
          <w:rFonts w:cs="Times New Roman"/>
          <w:szCs w:val="24"/>
        </w:rPr>
        <w:t xml:space="preserve">), </w:t>
      </w:r>
      <w:r w:rsidR="004F0CD2" w:rsidRPr="001A1C75">
        <w:rPr>
          <w:rFonts w:cs="Times New Roman"/>
          <w:szCs w:val="24"/>
        </w:rPr>
        <w:t>og k</w:t>
      </w:r>
      <w:r w:rsidR="00B47765" w:rsidRPr="001A1C75">
        <w:rPr>
          <w:rFonts w:cs="Times New Roman"/>
          <w:szCs w:val="24"/>
        </w:rPr>
        <w:t>vinner rapportert</w:t>
      </w:r>
      <w:r w:rsidRPr="001A1C75">
        <w:rPr>
          <w:rFonts w:cs="Times New Roman"/>
          <w:szCs w:val="24"/>
        </w:rPr>
        <w:t>e en høyere stand av depresjons</w:t>
      </w:r>
      <w:r w:rsidR="00B47765" w:rsidRPr="001A1C75">
        <w:rPr>
          <w:rFonts w:cs="Times New Roman"/>
          <w:szCs w:val="24"/>
        </w:rPr>
        <w:t>symptomer enn menn (</w:t>
      </w:r>
      <w:r w:rsidR="006C1A3B" w:rsidRPr="001A1C75">
        <w:rPr>
          <w:rFonts w:cs="Times New Roman"/>
          <w:szCs w:val="24"/>
        </w:rPr>
        <w:t>21</w:t>
      </w:r>
      <w:r w:rsidR="00B47765" w:rsidRPr="001A1C75">
        <w:rPr>
          <w:rFonts w:cs="Times New Roman"/>
          <w:szCs w:val="24"/>
        </w:rPr>
        <w:t xml:space="preserve">). </w:t>
      </w:r>
      <w:r w:rsidR="006B1CA7" w:rsidRPr="001A1C75">
        <w:rPr>
          <w:rFonts w:cs="Times New Roman"/>
          <w:szCs w:val="24"/>
        </w:rPr>
        <w:t>Tre femtedeler av</w:t>
      </w:r>
      <w:r w:rsidR="00B47765" w:rsidRPr="001A1C75">
        <w:rPr>
          <w:rFonts w:cs="Times New Roman"/>
          <w:szCs w:val="24"/>
        </w:rPr>
        <w:t xml:space="preserve"> pasientene hadde følelsen av de</w:t>
      </w:r>
      <w:r w:rsidR="006B1CA7" w:rsidRPr="001A1C75">
        <w:rPr>
          <w:rFonts w:cs="Times New Roman"/>
          <w:szCs w:val="24"/>
        </w:rPr>
        <w:t>presjon,</w:t>
      </w:r>
      <w:r w:rsidR="00B47765" w:rsidRPr="001A1C75">
        <w:rPr>
          <w:rFonts w:cs="Times New Roman"/>
          <w:szCs w:val="24"/>
        </w:rPr>
        <w:t xml:space="preserve"> og </w:t>
      </w:r>
      <w:r w:rsidR="009729C9" w:rsidRPr="001A1C75">
        <w:rPr>
          <w:rFonts w:cs="Times New Roman"/>
          <w:szCs w:val="24"/>
        </w:rPr>
        <w:t>kunne</w:t>
      </w:r>
      <w:r w:rsidR="006B1CA7" w:rsidRPr="001A1C75">
        <w:rPr>
          <w:rFonts w:cs="Times New Roman"/>
          <w:szCs w:val="24"/>
        </w:rPr>
        <w:t xml:space="preserve"> knyttes til</w:t>
      </w:r>
      <w:r w:rsidR="006E03C6" w:rsidRPr="001A1C75">
        <w:rPr>
          <w:rFonts w:cs="Times New Roman"/>
          <w:szCs w:val="24"/>
        </w:rPr>
        <w:t xml:space="preserve"> plasseringen av stomien </w:t>
      </w:r>
      <w:r w:rsidR="00B47765" w:rsidRPr="001A1C75">
        <w:rPr>
          <w:rFonts w:cs="Times New Roman"/>
          <w:szCs w:val="24"/>
        </w:rPr>
        <w:t>(</w:t>
      </w:r>
      <w:r w:rsidR="006C1A3B" w:rsidRPr="001A1C75">
        <w:rPr>
          <w:rFonts w:cs="Times New Roman"/>
          <w:szCs w:val="24"/>
        </w:rPr>
        <w:t>20, 25</w:t>
      </w:r>
      <w:r w:rsidR="00946C4C" w:rsidRPr="001A1C75">
        <w:rPr>
          <w:rFonts w:cs="Times New Roman"/>
          <w:szCs w:val="24"/>
        </w:rPr>
        <w:t>)</w:t>
      </w:r>
      <w:r w:rsidR="00B47765" w:rsidRPr="001A1C75">
        <w:rPr>
          <w:rFonts w:cs="Times New Roman"/>
          <w:szCs w:val="24"/>
        </w:rPr>
        <w:t xml:space="preserve">. </w:t>
      </w:r>
    </w:p>
    <w:p w:rsidR="00B47765" w:rsidRPr="001A1C75" w:rsidRDefault="00FB78DF" w:rsidP="002C2501">
      <w:pPr>
        <w:tabs>
          <w:tab w:val="left" w:pos="1276"/>
        </w:tabs>
        <w:spacing w:line="360" w:lineRule="auto"/>
        <w:rPr>
          <w:rFonts w:cs="Times New Roman"/>
          <w:szCs w:val="24"/>
        </w:rPr>
      </w:pPr>
      <w:r w:rsidRPr="001A1C75">
        <w:rPr>
          <w:rFonts w:cs="Times New Roman"/>
          <w:szCs w:val="24"/>
        </w:rPr>
        <w:t>M</w:t>
      </w:r>
      <w:r w:rsidR="00693E3E" w:rsidRPr="001A1C75">
        <w:rPr>
          <w:rFonts w:cs="Times New Roman"/>
          <w:szCs w:val="24"/>
        </w:rPr>
        <w:t xml:space="preserve">angelfull </w:t>
      </w:r>
      <w:r w:rsidR="00B47765" w:rsidRPr="001A1C75">
        <w:rPr>
          <w:rFonts w:cs="Times New Roman"/>
          <w:szCs w:val="24"/>
        </w:rPr>
        <w:t xml:space="preserve">kontroll over </w:t>
      </w:r>
      <w:r w:rsidR="006E03C6" w:rsidRPr="001A1C75">
        <w:rPr>
          <w:rFonts w:cs="Times New Roman"/>
          <w:szCs w:val="24"/>
        </w:rPr>
        <w:t>eliminasjonen</w:t>
      </w:r>
      <w:r w:rsidR="00B47765" w:rsidRPr="001A1C75">
        <w:rPr>
          <w:rFonts w:cs="Times New Roman"/>
          <w:szCs w:val="24"/>
        </w:rPr>
        <w:t xml:space="preserve"> gjør at </w:t>
      </w:r>
      <w:r w:rsidRPr="001A1C75">
        <w:rPr>
          <w:rFonts w:cs="Times New Roman"/>
          <w:szCs w:val="24"/>
        </w:rPr>
        <w:t>enkelte</w:t>
      </w:r>
      <w:r w:rsidR="00B47765" w:rsidRPr="001A1C75">
        <w:rPr>
          <w:rFonts w:cs="Times New Roman"/>
          <w:szCs w:val="24"/>
        </w:rPr>
        <w:t xml:space="preserve"> føler seg som barn igjen, og det</w:t>
      </w:r>
      <w:r w:rsidRPr="001A1C75">
        <w:rPr>
          <w:rFonts w:cs="Times New Roman"/>
          <w:szCs w:val="24"/>
        </w:rPr>
        <w:t>te</w:t>
      </w:r>
      <w:r w:rsidR="00B47765" w:rsidRPr="001A1C75">
        <w:rPr>
          <w:rFonts w:cs="Times New Roman"/>
          <w:szCs w:val="24"/>
        </w:rPr>
        <w:t xml:space="preserve"> gjør det vanskelig </w:t>
      </w:r>
      <w:r w:rsidR="00946C4C" w:rsidRPr="001A1C75">
        <w:rPr>
          <w:rFonts w:cs="Times New Roman"/>
          <w:szCs w:val="24"/>
        </w:rPr>
        <w:t xml:space="preserve">å leve </w:t>
      </w:r>
      <w:r w:rsidR="00946C4C" w:rsidRPr="001A1C75">
        <w:rPr>
          <w:rFonts w:cs="Times New Roman"/>
          <w:szCs w:val="24"/>
        </w:rPr>
        <w:lastRenderedPageBreak/>
        <w:t xml:space="preserve">fult ut </w:t>
      </w:r>
      <w:r w:rsidR="00B47765" w:rsidRPr="001A1C75">
        <w:rPr>
          <w:rFonts w:cs="Times New Roman"/>
          <w:szCs w:val="24"/>
        </w:rPr>
        <w:t>i sosiale relasjoner (</w:t>
      </w:r>
      <w:r w:rsidR="006C1A3B" w:rsidRPr="001A1C75">
        <w:rPr>
          <w:rFonts w:cs="Times New Roman"/>
          <w:szCs w:val="24"/>
        </w:rPr>
        <w:t>16</w:t>
      </w:r>
      <w:r w:rsidR="00B47765" w:rsidRPr="001A1C75">
        <w:rPr>
          <w:rFonts w:cs="Times New Roman"/>
          <w:szCs w:val="24"/>
        </w:rPr>
        <w:t xml:space="preserve">). </w:t>
      </w:r>
      <w:r w:rsidRPr="001A1C75">
        <w:rPr>
          <w:rFonts w:cs="Times New Roman"/>
          <w:szCs w:val="24"/>
        </w:rPr>
        <w:t>Enkelte menn</w:t>
      </w:r>
      <w:r w:rsidR="00BD5AD0" w:rsidRPr="001A1C75">
        <w:rPr>
          <w:rFonts w:cs="Times New Roman"/>
          <w:szCs w:val="24"/>
        </w:rPr>
        <w:t xml:space="preserve"> møter utfordringer ved å forme </w:t>
      </w:r>
      <w:r w:rsidR="00B47765" w:rsidRPr="001A1C75">
        <w:rPr>
          <w:rFonts w:cs="Times New Roman"/>
          <w:szCs w:val="24"/>
        </w:rPr>
        <w:t>nye mønstre f</w:t>
      </w:r>
      <w:r w:rsidR="00BD5AD0" w:rsidRPr="001A1C75">
        <w:rPr>
          <w:rFonts w:cs="Times New Roman"/>
          <w:szCs w:val="24"/>
        </w:rPr>
        <w:t>or maskulinitet</w:t>
      </w:r>
      <w:r w:rsidR="00B47765" w:rsidRPr="001A1C75">
        <w:rPr>
          <w:rFonts w:cs="Times New Roman"/>
          <w:szCs w:val="24"/>
        </w:rPr>
        <w:t xml:space="preserve">, </w:t>
      </w:r>
      <w:r w:rsidR="00BD5AD0" w:rsidRPr="001A1C75">
        <w:rPr>
          <w:rFonts w:cs="Times New Roman"/>
          <w:szCs w:val="24"/>
        </w:rPr>
        <w:t>og over tid</w:t>
      </w:r>
      <w:r w:rsidR="00946C4C" w:rsidRPr="001A1C75">
        <w:rPr>
          <w:rFonts w:cs="Times New Roman"/>
          <w:szCs w:val="24"/>
        </w:rPr>
        <w:t xml:space="preserve"> skape</w:t>
      </w:r>
      <w:r w:rsidR="00B47765" w:rsidRPr="001A1C75">
        <w:rPr>
          <w:rFonts w:cs="Times New Roman"/>
          <w:szCs w:val="24"/>
        </w:rPr>
        <w:t xml:space="preserve"> forventninger om å </w:t>
      </w:r>
      <w:r w:rsidR="00BD5AD0" w:rsidRPr="001A1C75">
        <w:rPr>
          <w:rFonts w:cs="Times New Roman"/>
          <w:szCs w:val="24"/>
        </w:rPr>
        <w:t>utvikle</w:t>
      </w:r>
      <w:r w:rsidR="00B47765" w:rsidRPr="001A1C75">
        <w:rPr>
          <w:rFonts w:cs="Times New Roman"/>
          <w:szCs w:val="24"/>
        </w:rPr>
        <w:t xml:space="preserve"> sin ideelle, dominerende og </w:t>
      </w:r>
      <w:r w:rsidR="00BD5AD0" w:rsidRPr="001A1C75">
        <w:rPr>
          <w:rFonts w:cs="Times New Roman"/>
          <w:szCs w:val="24"/>
        </w:rPr>
        <w:t>ønskede</w:t>
      </w:r>
      <w:r w:rsidR="00B47765" w:rsidRPr="001A1C75">
        <w:rPr>
          <w:rFonts w:cs="Times New Roman"/>
          <w:szCs w:val="24"/>
        </w:rPr>
        <w:t xml:space="preserve"> posisjon</w:t>
      </w:r>
      <w:r w:rsidR="00946C4C" w:rsidRPr="001A1C75">
        <w:rPr>
          <w:rFonts w:cs="Times New Roman"/>
          <w:szCs w:val="24"/>
        </w:rPr>
        <w:t>,</w:t>
      </w:r>
      <w:r w:rsidR="00B47765" w:rsidRPr="001A1C75">
        <w:rPr>
          <w:rFonts w:cs="Times New Roman"/>
          <w:szCs w:val="24"/>
        </w:rPr>
        <w:t xml:space="preserve"> slik at de </w:t>
      </w:r>
      <w:r w:rsidR="00BD5AD0" w:rsidRPr="001A1C75">
        <w:rPr>
          <w:rFonts w:cs="Times New Roman"/>
          <w:szCs w:val="24"/>
        </w:rPr>
        <w:t>får</w:t>
      </w:r>
      <w:r w:rsidR="00B47765" w:rsidRPr="001A1C75">
        <w:rPr>
          <w:rFonts w:cs="Times New Roman"/>
          <w:szCs w:val="24"/>
        </w:rPr>
        <w:t xml:space="preserve"> følelsen av å bli reintegrert i den sosiale verden (</w:t>
      </w:r>
      <w:r w:rsidR="006C1A3B" w:rsidRPr="001A1C75">
        <w:rPr>
          <w:rFonts w:cs="Times New Roman"/>
          <w:szCs w:val="24"/>
          <w:lang w:eastAsia="nb-NO"/>
        </w:rPr>
        <w:t>26</w:t>
      </w:r>
      <w:r w:rsidR="00B47765" w:rsidRPr="001A1C75">
        <w:rPr>
          <w:rFonts w:cs="Times New Roman"/>
          <w:szCs w:val="24"/>
        </w:rPr>
        <w:t>).</w:t>
      </w:r>
    </w:p>
    <w:p w:rsidR="00B47765" w:rsidRPr="001A1C75" w:rsidRDefault="00B47765" w:rsidP="002C2501">
      <w:pPr>
        <w:tabs>
          <w:tab w:val="left" w:pos="1276"/>
        </w:tabs>
        <w:spacing w:line="360" w:lineRule="auto"/>
        <w:rPr>
          <w:rFonts w:cs="Times New Roman"/>
          <w:szCs w:val="24"/>
        </w:rPr>
      </w:pPr>
      <w:r w:rsidRPr="001A1C75">
        <w:rPr>
          <w:rFonts w:cs="Times New Roman"/>
          <w:szCs w:val="24"/>
        </w:rPr>
        <w:t>Økt ald</w:t>
      </w:r>
      <w:r w:rsidR="00FB78DF" w:rsidRPr="001A1C75">
        <w:rPr>
          <w:rFonts w:cs="Times New Roman"/>
          <w:szCs w:val="24"/>
        </w:rPr>
        <w:t>er og dårligere livskvalitet har</w:t>
      </w:r>
      <w:r w:rsidRPr="001A1C75">
        <w:rPr>
          <w:rFonts w:cs="Times New Roman"/>
          <w:szCs w:val="24"/>
        </w:rPr>
        <w:t xml:space="preserve"> </w:t>
      </w:r>
      <w:r w:rsidR="00BD5AD0" w:rsidRPr="001A1C75">
        <w:rPr>
          <w:rFonts w:cs="Times New Roman"/>
          <w:szCs w:val="24"/>
        </w:rPr>
        <w:t>sammenheng</w:t>
      </w:r>
      <w:r w:rsidRPr="001A1C75">
        <w:rPr>
          <w:rFonts w:cs="Times New Roman"/>
          <w:szCs w:val="24"/>
        </w:rPr>
        <w:t xml:space="preserve"> med </w:t>
      </w:r>
      <w:r w:rsidR="006E03C6" w:rsidRPr="001A1C75">
        <w:rPr>
          <w:rFonts w:cs="Times New Roman"/>
          <w:szCs w:val="24"/>
        </w:rPr>
        <w:t>en lavere FSFI</w:t>
      </w:r>
      <w:r w:rsidRPr="001A1C75">
        <w:rPr>
          <w:rFonts w:cs="Times New Roman"/>
          <w:szCs w:val="24"/>
        </w:rPr>
        <w:t xml:space="preserve"> (</w:t>
      </w:r>
      <w:r w:rsidR="006C1A3B" w:rsidRPr="001A1C75">
        <w:rPr>
          <w:rFonts w:cs="Times New Roman"/>
          <w:szCs w:val="24"/>
        </w:rPr>
        <w:t>21</w:t>
      </w:r>
      <w:r w:rsidRPr="001A1C75">
        <w:rPr>
          <w:rFonts w:cs="Times New Roman"/>
          <w:szCs w:val="24"/>
        </w:rPr>
        <w:t xml:space="preserve">). </w:t>
      </w:r>
      <w:r w:rsidR="00BD5AD0" w:rsidRPr="001A1C75">
        <w:rPr>
          <w:rFonts w:cs="Times New Roman"/>
          <w:szCs w:val="24"/>
        </w:rPr>
        <w:t xml:space="preserve">Under halvparten </w:t>
      </w:r>
      <w:r w:rsidRPr="001A1C75">
        <w:rPr>
          <w:rFonts w:cs="Times New Roman"/>
          <w:szCs w:val="24"/>
        </w:rPr>
        <w:t>av pasientene mente at stomi</w:t>
      </w:r>
      <w:r w:rsidR="00B15856" w:rsidRPr="001A1C75">
        <w:rPr>
          <w:rFonts w:cs="Times New Roman"/>
          <w:szCs w:val="24"/>
        </w:rPr>
        <w:t>en</w:t>
      </w:r>
      <w:r w:rsidRPr="001A1C75">
        <w:rPr>
          <w:rFonts w:cs="Times New Roman"/>
          <w:szCs w:val="24"/>
        </w:rPr>
        <w:t xml:space="preserve"> forverret</w:t>
      </w:r>
      <w:r w:rsidR="00BD5AD0" w:rsidRPr="001A1C75">
        <w:rPr>
          <w:rFonts w:cs="Times New Roman"/>
          <w:szCs w:val="24"/>
        </w:rPr>
        <w:t xml:space="preserve"> </w:t>
      </w:r>
      <w:r w:rsidRPr="001A1C75">
        <w:rPr>
          <w:rFonts w:cs="Times New Roman"/>
          <w:szCs w:val="24"/>
        </w:rPr>
        <w:t>livskv</w:t>
      </w:r>
      <w:r w:rsidR="006E03C6" w:rsidRPr="001A1C75">
        <w:rPr>
          <w:rFonts w:cs="Times New Roman"/>
          <w:szCs w:val="24"/>
        </w:rPr>
        <w:t>aliteten (</w:t>
      </w:r>
      <w:r w:rsidR="006C1A3B" w:rsidRPr="001A1C75">
        <w:rPr>
          <w:rFonts w:cs="Times New Roman"/>
          <w:szCs w:val="24"/>
        </w:rPr>
        <w:t>21, 25, 27</w:t>
      </w:r>
      <w:r w:rsidR="00FB78DF" w:rsidRPr="001A1C75">
        <w:rPr>
          <w:rFonts w:cs="Times New Roman"/>
          <w:szCs w:val="24"/>
        </w:rPr>
        <w:t>). Enkelte</w:t>
      </w:r>
      <w:r w:rsidR="00A65561" w:rsidRPr="001A1C75">
        <w:rPr>
          <w:rFonts w:cs="Times New Roman"/>
          <w:szCs w:val="24"/>
        </w:rPr>
        <w:t xml:space="preserve"> forteller om lange </w:t>
      </w:r>
      <w:r w:rsidR="0042592E" w:rsidRPr="001A1C75">
        <w:rPr>
          <w:rFonts w:cs="Times New Roman"/>
          <w:szCs w:val="24"/>
        </w:rPr>
        <w:t xml:space="preserve">og </w:t>
      </w:r>
      <w:r w:rsidR="00A65561" w:rsidRPr="001A1C75">
        <w:rPr>
          <w:rFonts w:cs="Times New Roman"/>
          <w:szCs w:val="24"/>
        </w:rPr>
        <w:t xml:space="preserve">vanskelige perioder med inkontinens, smerter og infeksjoner, </w:t>
      </w:r>
      <w:r w:rsidR="0042592E" w:rsidRPr="001A1C75">
        <w:rPr>
          <w:rFonts w:cs="Times New Roman"/>
          <w:szCs w:val="24"/>
        </w:rPr>
        <w:t>og</w:t>
      </w:r>
      <w:r w:rsidR="00A65561" w:rsidRPr="001A1C75">
        <w:rPr>
          <w:rFonts w:cs="Times New Roman"/>
          <w:szCs w:val="24"/>
        </w:rPr>
        <w:t xml:space="preserve"> disse forteller om en </w:t>
      </w:r>
      <w:r w:rsidR="0042592E" w:rsidRPr="001A1C75">
        <w:rPr>
          <w:rFonts w:cs="Times New Roman"/>
          <w:szCs w:val="24"/>
        </w:rPr>
        <w:t>forbedring i deres livskvalitet (</w:t>
      </w:r>
      <w:r w:rsidR="006C1A3B" w:rsidRPr="001A1C75">
        <w:rPr>
          <w:rFonts w:cs="Times New Roman"/>
          <w:szCs w:val="24"/>
        </w:rPr>
        <w:t>16</w:t>
      </w:r>
      <w:r w:rsidR="0042592E" w:rsidRPr="001A1C75">
        <w:rPr>
          <w:rFonts w:cs="Times New Roman"/>
          <w:szCs w:val="24"/>
        </w:rPr>
        <w:t xml:space="preserve">). </w:t>
      </w:r>
      <w:r w:rsidR="00086DBA" w:rsidRPr="001A1C75">
        <w:rPr>
          <w:rFonts w:cs="Times New Roman"/>
          <w:szCs w:val="24"/>
        </w:rPr>
        <w:t>En femtedel av pasientene</w:t>
      </w:r>
      <w:r w:rsidR="004F20ED" w:rsidRPr="001A1C75">
        <w:rPr>
          <w:rFonts w:cs="Times New Roman"/>
          <w:szCs w:val="24"/>
        </w:rPr>
        <w:t xml:space="preserve"> hadde en følelse av å være seksuelt uattraktiv, selv om andre aspekter av deres liv ble forbedret (</w:t>
      </w:r>
      <w:r w:rsidR="006C1A3B" w:rsidRPr="001A1C75">
        <w:rPr>
          <w:rFonts w:cs="Times New Roman"/>
          <w:szCs w:val="24"/>
        </w:rPr>
        <w:t>16, 28</w:t>
      </w:r>
      <w:r w:rsidR="0042592E" w:rsidRPr="001A1C75">
        <w:rPr>
          <w:rFonts w:cs="Times New Roman"/>
          <w:szCs w:val="24"/>
        </w:rPr>
        <w:t>).</w:t>
      </w:r>
      <w:r w:rsidRPr="001A1C75">
        <w:rPr>
          <w:rFonts w:cs="Times New Roman"/>
          <w:szCs w:val="24"/>
        </w:rPr>
        <w:t xml:space="preserve"> </w:t>
      </w:r>
    </w:p>
    <w:p w:rsidR="004F20ED" w:rsidRPr="001A1C75" w:rsidRDefault="00B47765" w:rsidP="002C2501">
      <w:pPr>
        <w:tabs>
          <w:tab w:val="left" w:pos="1276"/>
        </w:tabs>
        <w:spacing w:line="360" w:lineRule="auto"/>
        <w:rPr>
          <w:rFonts w:cs="Times New Roman"/>
          <w:szCs w:val="24"/>
        </w:rPr>
      </w:pPr>
      <w:r w:rsidRPr="001A1C75">
        <w:rPr>
          <w:rFonts w:cs="Times New Roman"/>
          <w:szCs w:val="24"/>
        </w:rPr>
        <w:lastRenderedPageBreak/>
        <w:t xml:space="preserve">Det er mer sannsynlig at menn er inngått i parforhold enn </w:t>
      </w:r>
      <w:r w:rsidR="004F20ED" w:rsidRPr="001A1C75">
        <w:rPr>
          <w:rFonts w:cs="Times New Roman"/>
          <w:szCs w:val="24"/>
        </w:rPr>
        <w:t>kvinner</w:t>
      </w:r>
      <w:r w:rsidR="0042592E" w:rsidRPr="001A1C75">
        <w:rPr>
          <w:rFonts w:cs="Times New Roman"/>
          <w:szCs w:val="24"/>
        </w:rPr>
        <w:t>,</w:t>
      </w:r>
      <w:r w:rsidR="004F20ED" w:rsidRPr="001A1C75">
        <w:rPr>
          <w:rFonts w:cs="Times New Roman"/>
          <w:szCs w:val="24"/>
        </w:rPr>
        <w:t xml:space="preserve"> </w:t>
      </w:r>
      <w:r w:rsidR="00F850FE" w:rsidRPr="001A1C75">
        <w:rPr>
          <w:rFonts w:cs="Times New Roman"/>
          <w:szCs w:val="24"/>
        </w:rPr>
        <w:t>og et parforhold ser ut til å gi</w:t>
      </w:r>
      <w:r w:rsidRPr="001A1C75">
        <w:rPr>
          <w:rFonts w:cs="Times New Roman"/>
          <w:szCs w:val="24"/>
        </w:rPr>
        <w:t xml:space="preserve"> en bedre seksuell f</w:t>
      </w:r>
      <w:r w:rsidR="00F850FE" w:rsidRPr="001A1C75">
        <w:rPr>
          <w:rFonts w:cs="Times New Roman"/>
          <w:szCs w:val="24"/>
        </w:rPr>
        <w:t>unksjon</w:t>
      </w:r>
      <w:r w:rsidRPr="001A1C75">
        <w:rPr>
          <w:rFonts w:cs="Times New Roman"/>
          <w:szCs w:val="24"/>
        </w:rPr>
        <w:t xml:space="preserve"> (</w:t>
      </w:r>
      <w:r w:rsidR="006C1A3B" w:rsidRPr="001A1C75">
        <w:rPr>
          <w:rFonts w:cs="Times New Roman"/>
          <w:szCs w:val="24"/>
        </w:rPr>
        <w:t>21</w:t>
      </w:r>
      <w:r w:rsidRPr="001A1C75">
        <w:rPr>
          <w:rFonts w:cs="Times New Roman"/>
          <w:szCs w:val="24"/>
        </w:rPr>
        <w:t xml:space="preserve">). </w:t>
      </w:r>
      <w:r w:rsidR="004F20ED" w:rsidRPr="001A1C75">
        <w:rPr>
          <w:rFonts w:cs="Times New Roman"/>
          <w:szCs w:val="24"/>
        </w:rPr>
        <w:t xml:space="preserve">Pasientene </w:t>
      </w:r>
      <w:r w:rsidR="003437D9" w:rsidRPr="001A1C75">
        <w:rPr>
          <w:rFonts w:cs="Times New Roman"/>
          <w:szCs w:val="24"/>
        </w:rPr>
        <w:t>forteller om en</w:t>
      </w:r>
      <w:r w:rsidRPr="001A1C75">
        <w:rPr>
          <w:rFonts w:cs="Times New Roman"/>
          <w:szCs w:val="24"/>
        </w:rPr>
        <w:t xml:space="preserve"> sammenheng mellom </w:t>
      </w:r>
      <w:r w:rsidR="006E03C6" w:rsidRPr="001A1C75">
        <w:rPr>
          <w:rFonts w:cs="Times New Roman"/>
          <w:szCs w:val="24"/>
        </w:rPr>
        <w:t>kroppsbilde</w:t>
      </w:r>
      <w:r w:rsidR="00D31583" w:rsidRPr="001A1C75">
        <w:rPr>
          <w:rFonts w:cs="Times New Roman"/>
          <w:szCs w:val="24"/>
        </w:rPr>
        <w:t xml:space="preserve">, seksuell- </w:t>
      </w:r>
      <w:r w:rsidR="004F20ED" w:rsidRPr="001A1C75">
        <w:rPr>
          <w:rFonts w:cs="Times New Roman"/>
          <w:szCs w:val="24"/>
        </w:rPr>
        <w:t>og ekteskapelig tilfredshet</w:t>
      </w:r>
      <w:r w:rsidR="00D31583" w:rsidRPr="001A1C75">
        <w:rPr>
          <w:rFonts w:cs="Times New Roman"/>
          <w:szCs w:val="24"/>
        </w:rPr>
        <w:t>,</w:t>
      </w:r>
      <w:r w:rsidR="004F20ED" w:rsidRPr="001A1C75">
        <w:rPr>
          <w:rFonts w:cs="Times New Roman"/>
          <w:szCs w:val="24"/>
        </w:rPr>
        <w:t xml:space="preserve"> og</w:t>
      </w:r>
      <w:r w:rsidRPr="001A1C75">
        <w:rPr>
          <w:rFonts w:cs="Times New Roman"/>
          <w:szCs w:val="24"/>
        </w:rPr>
        <w:t xml:space="preserve"> </w:t>
      </w:r>
      <w:r w:rsidR="004F20ED" w:rsidRPr="001A1C75">
        <w:rPr>
          <w:rFonts w:cs="Times New Roman"/>
          <w:szCs w:val="24"/>
        </w:rPr>
        <w:t>n</w:t>
      </w:r>
      <w:r w:rsidRPr="001A1C75">
        <w:rPr>
          <w:rFonts w:cs="Times New Roman"/>
          <w:szCs w:val="24"/>
        </w:rPr>
        <w:t xml:space="preserve">år </w:t>
      </w:r>
      <w:r w:rsidR="006E03C6" w:rsidRPr="001A1C75">
        <w:rPr>
          <w:rFonts w:cs="Times New Roman"/>
          <w:szCs w:val="24"/>
        </w:rPr>
        <w:t>ekteskapelig</w:t>
      </w:r>
      <w:r w:rsidRPr="001A1C75">
        <w:rPr>
          <w:rFonts w:cs="Times New Roman"/>
          <w:szCs w:val="24"/>
        </w:rPr>
        <w:t xml:space="preserve"> tilfredshet er stor, </w:t>
      </w:r>
      <w:r w:rsidR="003437D9" w:rsidRPr="001A1C75">
        <w:rPr>
          <w:rFonts w:cs="Times New Roman"/>
          <w:szCs w:val="24"/>
        </w:rPr>
        <w:t>gir det</w:t>
      </w:r>
      <w:r w:rsidRPr="001A1C75">
        <w:rPr>
          <w:rFonts w:cs="Times New Roman"/>
          <w:szCs w:val="24"/>
        </w:rPr>
        <w:t xml:space="preserve"> en større og bedre livskvalitet (</w:t>
      </w:r>
      <w:r w:rsidR="006C1A3B" w:rsidRPr="001A1C75">
        <w:rPr>
          <w:rFonts w:cs="Times New Roman"/>
          <w:szCs w:val="24"/>
        </w:rPr>
        <w:t>25</w:t>
      </w:r>
      <w:r w:rsidRPr="001A1C75">
        <w:rPr>
          <w:rFonts w:cs="Times New Roman"/>
          <w:szCs w:val="24"/>
        </w:rPr>
        <w:t xml:space="preserve">). Mange </w:t>
      </w:r>
      <w:r w:rsidR="00F850FE" w:rsidRPr="001A1C75">
        <w:rPr>
          <w:rFonts w:cs="Times New Roman"/>
          <w:szCs w:val="24"/>
        </w:rPr>
        <w:t>pasienter</w:t>
      </w:r>
      <w:r w:rsidRPr="001A1C75">
        <w:rPr>
          <w:rFonts w:cs="Times New Roman"/>
          <w:szCs w:val="24"/>
        </w:rPr>
        <w:t xml:space="preserve"> forteller</w:t>
      </w:r>
      <w:r w:rsidR="00F850FE" w:rsidRPr="001A1C75">
        <w:rPr>
          <w:rFonts w:cs="Times New Roman"/>
          <w:szCs w:val="24"/>
        </w:rPr>
        <w:t xml:space="preserve"> derimot</w:t>
      </w:r>
      <w:r w:rsidRPr="001A1C75">
        <w:rPr>
          <w:rFonts w:cs="Times New Roman"/>
          <w:szCs w:val="24"/>
        </w:rPr>
        <w:t xml:space="preserve"> om en</w:t>
      </w:r>
      <w:r w:rsidR="0042592E" w:rsidRPr="001A1C75">
        <w:rPr>
          <w:rFonts w:cs="Times New Roman"/>
          <w:szCs w:val="24"/>
        </w:rPr>
        <w:t xml:space="preserve"> rollekonflikt</w:t>
      </w:r>
      <w:r w:rsidR="003437D9" w:rsidRPr="001A1C75">
        <w:rPr>
          <w:rFonts w:cs="Times New Roman"/>
          <w:szCs w:val="24"/>
        </w:rPr>
        <w:t>,</w:t>
      </w:r>
      <w:r w:rsidR="0042592E" w:rsidRPr="001A1C75">
        <w:rPr>
          <w:rFonts w:cs="Times New Roman"/>
          <w:szCs w:val="24"/>
        </w:rPr>
        <w:t xml:space="preserve"> da </w:t>
      </w:r>
      <w:r w:rsidR="003437D9" w:rsidRPr="001A1C75">
        <w:rPr>
          <w:rFonts w:cs="Times New Roman"/>
          <w:szCs w:val="24"/>
        </w:rPr>
        <w:t>partneren blir både</w:t>
      </w:r>
      <w:r w:rsidR="004F20ED" w:rsidRPr="001A1C75">
        <w:rPr>
          <w:rFonts w:cs="Times New Roman"/>
          <w:szCs w:val="24"/>
        </w:rPr>
        <w:t xml:space="preserve"> </w:t>
      </w:r>
      <w:r w:rsidR="007B69E0" w:rsidRPr="001A1C75">
        <w:rPr>
          <w:rFonts w:cs="Times New Roman"/>
          <w:szCs w:val="24"/>
        </w:rPr>
        <w:t>elsker og omsorgsperson</w:t>
      </w:r>
      <w:r w:rsidRPr="001A1C75">
        <w:rPr>
          <w:rFonts w:cs="Times New Roman"/>
          <w:szCs w:val="24"/>
        </w:rPr>
        <w:t xml:space="preserve">, noe som kompliserte </w:t>
      </w:r>
      <w:r w:rsidR="004F20ED" w:rsidRPr="001A1C75">
        <w:rPr>
          <w:rFonts w:cs="Times New Roman"/>
          <w:szCs w:val="24"/>
        </w:rPr>
        <w:t xml:space="preserve">deres </w:t>
      </w:r>
      <w:r w:rsidRPr="001A1C75">
        <w:rPr>
          <w:rFonts w:cs="Times New Roman"/>
          <w:szCs w:val="24"/>
        </w:rPr>
        <w:t>intimitet</w:t>
      </w:r>
      <w:r w:rsidR="007B69E0" w:rsidRPr="001A1C75">
        <w:rPr>
          <w:rFonts w:cs="Times New Roman"/>
          <w:szCs w:val="24"/>
        </w:rPr>
        <w:t>sforhold</w:t>
      </w:r>
      <w:r w:rsidRPr="001A1C75">
        <w:rPr>
          <w:rFonts w:cs="Times New Roman"/>
          <w:szCs w:val="24"/>
        </w:rPr>
        <w:t xml:space="preserve"> (</w:t>
      </w:r>
      <w:r w:rsidR="006C1A3B" w:rsidRPr="001A1C75">
        <w:rPr>
          <w:rFonts w:cs="Times New Roman"/>
          <w:szCs w:val="24"/>
        </w:rPr>
        <w:t>16</w:t>
      </w:r>
      <w:r w:rsidR="007F7ECB" w:rsidRPr="001A1C75">
        <w:rPr>
          <w:rFonts w:cs="Times New Roman"/>
          <w:szCs w:val="24"/>
        </w:rPr>
        <w:t xml:space="preserve">), </w:t>
      </w:r>
      <w:r w:rsidR="007B69E0" w:rsidRPr="001A1C75">
        <w:rPr>
          <w:rFonts w:cs="Times New Roman"/>
          <w:szCs w:val="24"/>
        </w:rPr>
        <w:t>dermed kan</w:t>
      </w:r>
      <w:r w:rsidR="007F7ECB" w:rsidRPr="001A1C75">
        <w:rPr>
          <w:rFonts w:cs="Times New Roman"/>
          <w:szCs w:val="24"/>
        </w:rPr>
        <w:t xml:space="preserve"> </w:t>
      </w:r>
      <w:r w:rsidR="00242E75" w:rsidRPr="001A1C75">
        <w:rPr>
          <w:rFonts w:cs="Times New Roman"/>
          <w:szCs w:val="24"/>
        </w:rPr>
        <w:t>pasienter med stomi</w:t>
      </w:r>
      <w:r w:rsidR="007F7ECB" w:rsidRPr="001A1C75">
        <w:rPr>
          <w:rFonts w:cs="Times New Roman"/>
          <w:szCs w:val="24"/>
        </w:rPr>
        <w:t xml:space="preserve"> </w:t>
      </w:r>
      <w:r w:rsidR="007B69E0" w:rsidRPr="001A1C75">
        <w:rPr>
          <w:rFonts w:cs="Times New Roman"/>
          <w:szCs w:val="24"/>
        </w:rPr>
        <w:t xml:space="preserve">vise </w:t>
      </w:r>
      <w:r w:rsidR="007F7ECB" w:rsidRPr="001A1C75">
        <w:rPr>
          <w:rFonts w:cs="Times New Roman"/>
          <w:szCs w:val="24"/>
        </w:rPr>
        <w:t>til dårligere funksjon relatert til psykisk, rolle, sosial, emosjonell, generell h</w:t>
      </w:r>
      <w:r w:rsidR="002C2501" w:rsidRPr="001A1C75">
        <w:rPr>
          <w:rFonts w:cs="Times New Roman"/>
          <w:szCs w:val="24"/>
        </w:rPr>
        <w:t xml:space="preserve">else og livskvalitet </w:t>
      </w:r>
      <w:r w:rsidR="007F7ECB" w:rsidRPr="001A1C75">
        <w:rPr>
          <w:rFonts w:cs="Times New Roman"/>
          <w:szCs w:val="24"/>
        </w:rPr>
        <w:t>(</w:t>
      </w:r>
      <w:r w:rsidR="006C1A3B" w:rsidRPr="001A1C75">
        <w:rPr>
          <w:rFonts w:cs="Times New Roman"/>
          <w:szCs w:val="24"/>
        </w:rPr>
        <w:t>25</w:t>
      </w:r>
      <w:r w:rsidR="007F7ECB" w:rsidRPr="001A1C75">
        <w:rPr>
          <w:rFonts w:cs="Times New Roman"/>
          <w:szCs w:val="24"/>
        </w:rPr>
        <w:t>).</w:t>
      </w:r>
    </w:p>
    <w:p w:rsidR="007B69E0" w:rsidRPr="001A1C75" w:rsidRDefault="00F850FE" w:rsidP="002C2501">
      <w:pPr>
        <w:tabs>
          <w:tab w:val="left" w:pos="1276"/>
        </w:tabs>
        <w:spacing w:line="360" w:lineRule="auto"/>
        <w:rPr>
          <w:rFonts w:cs="Times New Roman"/>
          <w:szCs w:val="24"/>
        </w:rPr>
      </w:pPr>
      <w:r w:rsidRPr="001A1C75">
        <w:rPr>
          <w:rFonts w:cs="Times New Roman"/>
          <w:szCs w:val="24"/>
        </w:rPr>
        <w:t>Mannlige pasienter</w:t>
      </w:r>
      <w:r w:rsidR="003437D9" w:rsidRPr="001A1C75">
        <w:rPr>
          <w:rFonts w:cs="Times New Roman"/>
          <w:szCs w:val="24"/>
        </w:rPr>
        <w:t xml:space="preserve"> viste </w:t>
      </w:r>
      <w:r w:rsidR="00337A05" w:rsidRPr="001A1C75">
        <w:rPr>
          <w:rFonts w:cs="Times New Roman"/>
          <w:szCs w:val="24"/>
        </w:rPr>
        <w:t xml:space="preserve">sine </w:t>
      </w:r>
      <w:r w:rsidR="003437D9" w:rsidRPr="001A1C75">
        <w:rPr>
          <w:rFonts w:cs="Times New Roman"/>
          <w:szCs w:val="24"/>
        </w:rPr>
        <w:t>reaksjoner</w:t>
      </w:r>
      <w:r w:rsidR="00D31583" w:rsidRPr="001A1C75">
        <w:rPr>
          <w:rFonts w:cs="Times New Roman"/>
          <w:szCs w:val="24"/>
        </w:rPr>
        <w:t xml:space="preserve"> </w:t>
      </w:r>
      <w:r w:rsidR="00337A05" w:rsidRPr="001A1C75">
        <w:rPr>
          <w:rFonts w:cs="Times New Roman"/>
          <w:szCs w:val="24"/>
        </w:rPr>
        <w:t xml:space="preserve">etter inngrepet </w:t>
      </w:r>
      <w:r w:rsidR="00803821" w:rsidRPr="001A1C75">
        <w:rPr>
          <w:rFonts w:cs="Times New Roman"/>
          <w:szCs w:val="24"/>
        </w:rPr>
        <w:t xml:space="preserve">kun </w:t>
      </w:r>
      <w:r w:rsidR="00B15856" w:rsidRPr="001A1C75">
        <w:rPr>
          <w:rFonts w:cs="Times New Roman"/>
          <w:szCs w:val="24"/>
        </w:rPr>
        <w:t xml:space="preserve">privat </w:t>
      </w:r>
      <w:r w:rsidR="00D31583" w:rsidRPr="001A1C75">
        <w:rPr>
          <w:rFonts w:cs="Times New Roman"/>
          <w:szCs w:val="24"/>
        </w:rPr>
        <w:t xml:space="preserve">og ikke i offentligheten. </w:t>
      </w:r>
      <w:r w:rsidR="003437D9" w:rsidRPr="001A1C75">
        <w:rPr>
          <w:rFonts w:cs="Times New Roman"/>
          <w:szCs w:val="24"/>
        </w:rPr>
        <w:t xml:space="preserve">Disse </w:t>
      </w:r>
      <w:r w:rsidR="00DC3528" w:rsidRPr="001A1C75">
        <w:rPr>
          <w:rFonts w:cs="Times New Roman"/>
          <w:szCs w:val="24"/>
        </w:rPr>
        <w:t xml:space="preserve">prosessene </w:t>
      </w:r>
      <w:r w:rsidR="00337A05" w:rsidRPr="001A1C75">
        <w:rPr>
          <w:rFonts w:cs="Times New Roman"/>
          <w:szCs w:val="24"/>
        </w:rPr>
        <w:t>krevde</w:t>
      </w:r>
      <w:r w:rsidR="00DC3528" w:rsidRPr="001A1C75">
        <w:rPr>
          <w:rFonts w:cs="Times New Roman"/>
          <w:szCs w:val="24"/>
        </w:rPr>
        <w:t xml:space="preserve"> interne</w:t>
      </w:r>
      <w:r w:rsidR="007B69E0" w:rsidRPr="001A1C75">
        <w:rPr>
          <w:rFonts w:cs="Times New Roman"/>
          <w:szCs w:val="24"/>
        </w:rPr>
        <w:t>-</w:t>
      </w:r>
      <w:r w:rsidR="00DC3528" w:rsidRPr="001A1C75">
        <w:rPr>
          <w:rFonts w:cs="Times New Roman"/>
          <w:szCs w:val="24"/>
        </w:rPr>
        <w:t xml:space="preserve"> og eksterne ressurser som ses på som </w:t>
      </w:r>
      <w:r w:rsidR="00DC3528" w:rsidRPr="001A1C75">
        <w:rPr>
          <w:rFonts w:cs="Times New Roman"/>
          <w:szCs w:val="24"/>
        </w:rPr>
        <w:lastRenderedPageBreak/>
        <w:t>kvinnelige egenskaper; følsomhet, omsorg, avhengighet og sårbarhet</w:t>
      </w:r>
      <w:r w:rsidR="002D6FDA" w:rsidRPr="001A1C75">
        <w:rPr>
          <w:rFonts w:cs="Times New Roman"/>
          <w:szCs w:val="24"/>
        </w:rPr>
        <w:t xml:space="preserve"> (</w:t>
      </w:r>
      <w:r w:rsidR="006C1A3B" w:rsidRPr="001A1C75">
        <w:rPr>
          <w:rFonts w:cs="Times New Roman"/>
          <w:szCs w:val="24"/>
          <w:lang w:eastAsia="nb-NO"/>
        </w:rPr>
        <w:t>26</w:t>
      </w:r>
      <w:r w:rsidR="007B69E0" w:rsidRPr="001A1C75">
        <w:rPr>
          <w:rFonts w:cs="Times New Roman"/>
          <w:szCs w:val="24"/>
        </w:rPr>
        <w:t>), men t</w:t>
      </w:r>
      <w:r w:rsidR="002D6FDA" w:rsidRPr="001A1C75">
        <w:rPr>
          <w:rFonts w:cs="Times New Roman"/>
          <w:szCs w:val="24"/>
        </w:rPr>
        <w:t>iden etter inngrepet og kroppsbildet deres kan ikke ses i sammenheng med IIEF (</w:t>
      </w:r>
      <w:r w:rsidR="006C1A3B" w:rsidRPr="001A1C75">
        <w:rPr>
          <w:rFonts w:cs="Times New Roman"/>
          <w:szCs w:val="24"/>
        </w:rPr>
        <w:t>21</w:t>
      </w:r>
      <w:r w:rsidR="007B69E0" w:rsidRPr="001A1C75">
        <w:rPr>
          <w:rFonts w:cs="Times New Roman"/>
          <w:szCs w:val="24"/>
        </w:rPr>
        <w:t>). Det å</w:t>
      </w:r>
      <w:r w:rsidR="002D6FDA" w:rsidRPr="001A1C75">
        <w:rPr>
          <w:rFonts w:cs="Times New Roman"/>
          <w:szCs w:val="24"/>
        </w:rPr>
        <w:t xml:space="preserve"> komme tilbake til hverdagen handlet om æren hos den enkelte som ledet forventningene og deres handlinger i hjemmet, og i det sosiale liv. De uttrykker en standard av maskulinitet, som samsvarer til det å være mann, en person som er i med sine forpliktelser, i rollene som far og ektemann, et merke for hjemmet og på jobb (</w:t>
      </w:r>
      <w:r w:rsidR="006C1A3B" w:rsidRPr="001A1C75">
        <w:rPr>
          <w:rFonts w:cs="Times New Roman"/>
          <w:szCs w:val="24"/>
          <w:lang w:eastAsia="nb-NO"/>
        </w:rPr>
        <w:t>26</w:t>
      </w:r>
      <w:r w:rsidR="002D6FDA" w:rsidRPr="001A1C75">
        <w:rPr>
          <w:rFonts w:cs="Times New Roman"/>
          <w:szCs w:val="24"/>
        </w:rPr>
        <w:t>).</w:t>
      </w:r>
      <w:r w:rsidR="0047364F" w:rsidRPr="001A1C75">
        <w:rPr>
          <w:rFonts w:cs="Times New Roman"/>
          <w:szCs w:val="24"/>
        </w:rPr>
        <w:t xml:space="preserve"> </w:t>
      </w:r>
    </w:p>
    <w:p w:rsidR="00B47765" w:rsidRPr="001A1C75" w:rsidRDefault="003437D9" w:rsidP="002C2501">
      <w:pPr>
        <w:tabs>
          <w:tab w:val="left" w:pos="1276"/>
        </w:tabs>
        <w:spacing w:line="360" w:lineRule="auto"/>
        <w:rPr>
          <w:rFonts w:cs="Times New Roman"/>
          <w:szCs w:val="24"/>
        </w:rPr>
      </w:pPr>
      <w:r w:rsidRPr="001A1C75">
        <w:rPr>
          <w:rFonts w:cs="Times New Roman"/>
          <w:szCs w:val="24"/>
        </w:rPr>
        <w:t xml:space="preserve">Det er viktig </w:t>
      </w:r>
      <w:r w:rsidR="00337A05" w:rsidRPr="001A1C75">
        <w:rPr>
          <w:rFonts w:cs="Times New Roman"/>
          <w:szCs w:val="24"/>
        </w:rPr>
        <w:t>for pasientene</w:t>
      </w:r>
      <w:r w:rsidRPr="001A1C75">
        <w:rPr>
          <w:rFonts w:cs="Times New Roman"/>
          <w:szCs w:val="24"/>
        </w:rPr>
        <w:t xml:space="preserve"> å</w:t>
      </w:r>
      <w:r w:rsidR="00B47765" w:rsidRPr="001A1C75">
        <w:rPr>
          <w:rFonts w:cs="Times New Roman"/>
          <w:szCs w:val="24"/>
        </w:rPr>
        <w:t xml:space="preserve"> ha muligheten til å være intime</w:t>
      </w:r>
      <w:r w:rsidR="00692C2F" w:rsidRPr="001A1C75">
        <w:rPr>
          <w:rFonts w:cs="Times New Roman"/>
          <w:szCs w:val="24"/>
        </w:rPr>
        <w:t>,</w:t>
      </w:r>
      <w:r w:rsidR="00B47765" w:rsidRPr="001A1C75">
        <w:rPr>
          <w:rFonts w:cs="Times New Roman"/>
          <w:szCs w:val="24"/>
        </w:rPr>
        <w:t xml:space="preserve"> og ha et godt forhold til </w:t>
      </w:r>
      <w:r w:rsidR="00692C2F" w:rsidRPr="001A1C75">
        <w:rPr>
          <w:rFonts w:cs="Times New Roman"/>
          <w:szCs w:val="24"/>
        </w:rPr>
        <w:t>partneren</w:t>
      </w:r>
      <w:r w:rsidRPr="001A1C75">
        <w:rPr>
          <w:rFonts w:cs="Times New Roman"/>
          <w:szCs w:val="24"/>
        </w:rPr>
        <w:t>. Det</w:t>
      </w:r>
      <w:r w:rsidR="008E3CDC" w:rsidRPr="001A1C75">
        <w:rPr>
          <w:rFonts w:cs="Times New Roman"/>
          <w:szCs w:val="24"/>
        </w:rPr>
        <w:t xml:space="preserve"> å være intime verdsettes mer</w:t>
      </w:r>
      <w:r w:rsidR="00B47765" w:rsidRPr="001A1C75">
        <w:rPr>
          <w:rFonts w:cs="Times New Roman"/>
          <w:szCs w:val="24"/>
        </w:rPr>
        <w:t>, enn å ha direkt</w:t>
      </w:r>
      <w:r w:rsidR="0047364F" w:rsidRPr="001A1C75">
        <w:rPr>
          <w:rFonts w:cs="Times New Roman"/>
          <w:szCs w:val="24"/>
        </w:rPr>
        <w:t>e samleie</w:t>
      </w:r>
      <w:r w:rsidR="00692C2F" w:rsidRPr="001A1C75">
        <w:rPr>
          <w:rFonts w:cs="Times New Roman"/>
          <w:szCs w:val="24"/>
        </w:rPr>
        <w:t xml:space="preserve"> med partneren</w:t>
      </w:r>
      <w:r w:rsidR="0047364F" w:rsidRPr="001A1C75">
        <w:rPr>
          <w:rFonts w:cs="Times New Roman"/>
          <w:szCs w:val="24"/>
        </w:rPr>
        <w:t xml:space="preserve"> (</w:t>
      </w:r>
      <w:r w:rsidR="006C1A3B" w:rsidRPr="001A1C75">
        <w:rPr>
          <w:rFonts w:cs="Times New Roman"/>
          <w:szCs w:val="24"/>
        </w:rPr>
        <w:t>17</w:t>
      </w:r>
      <w:r w:rsidR="008E3CDC" w:rsidRPr="001A1C75">
        <w:rPr>
          <w:rFonts w:cs="Times New Roman"/>
          <w:szCs w:val="24"/>
        </w:rPr>
        <w:t>). S</w:t>
      </w:r>
      <w:r w:rsidR="00F850FE" w:rsidRPr="001A1C75">
        <w:rPr>
          <w:rFonts w:cs="Times New Roman"/>
          <w:szCs w:val="24"/>
        </w:rPr>
        <w:t>eksualiteten</w:t>
      </w:r>
      <w:r w:rsidR="00B47765" w:rsidRPr="001A1C75">
        <w:rPr>
          <w:rFonts w:cs="Times New Roman"/>
          <w:szCs w:val="24"/>
        </w:rPr>
        <w:t xml:space="preserve"> </w:t>
      </w:r>
      <w:r w:rsidR="00F850FE" w:rsidRPr="001A1C75">
        <w:rPr>
          <w:rFonts w:cs="Times New Roman"/>
          <w:szCs w:val="24"/>
        </w:rPr>
        <w:t xml:space="preserve">er for enkelte menn </w:t>
      </w:r>
      <w:r w:rsidR="00B47765" w:rsidRPr="001A1C75">
        <w:rPr>
          <w:rFonts w:cs="Times New Roman"/>
          <w:szCs w:val="24"/>
        </w:rPr>
        <w:t xml:space="preserve">knyttet </w:t>
      </w:r>
      <w:r w:rsidR="0047364F" w:rsidRPr="001A1C75">
        <w:rPr>
          <w:rFonts w:cs="Times New Roman"/>
          <w:szCs w:val="24"/>
        </w:rPr>
        <w:t xml:space="preserve">direkte </w:t>
      </w:r>
      <w:r w:rsidR="00B47765" w:rsidRPr="001A1C75">
        <w:rPr>
          <w:rFonts w:cs="Times New Roman"/>
          <w:szCs w:val="24"/>
        </w:rPr>
        <w:t xml:space="preserve">til </w:t>
      </w:r>
      <w:r w:rsidRPr="001A1C75">
        <w:rPr>
          <w:rFonts w:cs="Times New Roman"/>
          <w:szCs w:val="24"/>
        </w:rPr>
        <w:t>genitalier</w:t>
      </w:r>
      <w:r w:rsidR="00B47765" w:rsidRPr="001A1C75">
        <w:rPr>
          <w:rFonts w:cs="Times New Roman"/>
          <w:szCs w:val="24"/>
        </w:rPr>
        <w:t xml:space="preserve">, uavhengig av </w:t>
      </w:r>
      <w:r w:rsidR="00692C2F" w:rsidRPr="001A1C75">
        <w:rPr>
          <w:rFonts w:cs="Times New Roman"/>
          <w:szCs w:val="24"/>
        </w:rPr>
        <w:t>alder</w:t>
      </w:r>
      <w:r w:rsidR="008E3CDC" w:rsidRPr="001A1C75">
        <w:rPr>
          <w:rFonts w:cs="Times New Roman"/>
          <w:szCs w:val="24"/>
        </w:rPr>
        <w:t>. A</w:t>
      </w:r>
      <w:r w:rsidR="00B47765" w:rsidRPr="001A1C75">
        <w:rPr>
          <w:rFonts w:cs="Times New Roman"/>
          <w:szCs w:val="24"/>
        </w:rPr>
        <w:t>ndre</w:t>
      </w:r>
      <w:r w:rsidR="0047364F" w:rsidRPr="001A1C75">
        <w:rPr>
          <w:rFonts w:cs="Times New Roman"/>
          <w:szCs w:val="24"/>
        </w:rPr>
        <w:t xml:space="preserve"> menn </w:t>
      </w:r>
      <w:r w:rsidRPr="001A1C75">
        <w:rPr>
          <w:rFonts w:cs="Times New Roman"/>
          <w:szCs w:val="24"/>
        </w:rPr>
        <w:t>sier derimot,</w:t>
      </w:r>
      <w:r w:rsidR="0047364F" w:rsidRPr="001A1C75">
        <w:rPr>
          <w:rFonts w:cs="Times New Roman"/>
          <w:szCs w:val="24"/>
        </w:rPr>
        <w:t xml:space="preserve"> </w:t>
      </w:r>
      <w:r w:rsidR="00692C2F" w:rsidRPr="001A1C75">
        <w:rPr>
          <w:rFonts w:cs="Times New Roman"/>
          <w:szCs w:val="24"/>
        </w:rPr>
        <w:lastRenderedPageBreak/>
        <w:t>at det største problemet</w:t>
      </w:r>
      <w:r w:rsidR="00B47765" w:rsidRPr="001A1C75">
        <w:rPr>
          <w:rFonts w:cs="Times New Roman"/>
          <w:szCs w:val="24"/>
        </w:rPr>
        <w:t xml:space="preserve"> </w:t>
      </w:r>
      <w:r w:rsidR="00692C2F" w:rsidRPr="001A1C75">
        <w:rPr>
          <w:rFonts w:cs="Times New Roman"/>
          <w:szCs w:val="24"/>
        </w:rPr>
        <w:t xml:space="preserve">er </w:t>
      </w:r>
      <w:r w:rsidR="0047364F" w:rsidRPr="001A1C75">
        <w:rPr>
          <w:rFonts w:cs="Times New Roman"/>
          <w:szCs w:val="24"/>
        </w:rPr>
        <w:t xml:space="preserve">med </w:t>
      </w:r>
      <w:r w:rsidRPr="001A1C75">
        <w:rPr>
          <w:rFonts w:cs="Times New Roman"/>
          <w:szCs w:val="24"/>
        </w:rPr>
        <w:t xml:space="preserve">å komme seg tilbake til arbeid </w:t>
      </w:r>
      <w:r w:rsidR="00B47765" w:rsidRPr="001A1C75">
        <w:rPr>
          <w:rFonts w:cs="Times New Roman"/>
          <w:szCs w:val="24"/>
        </w:rPr>
        <w:t>(</w:t>
      </w:r>
      <w:r w:rsidR="006C1A3B" w:rsidRPr="001A1C75">
        <w:rPr>
          <w:rFonts w:cs="Times New Roman"/>
          <w:szCs w:val="24"/>
          <w:lang w:eastAsia="nb-NO"/>
        </w:rPr>
        <w:t>26</w:t>
      </w:r>
      <w:r w:rsidR="00B47765" w:rsidRPr="001A1C75">
        <w:rPr>
          <w:rFonts w:cs="Times New Roman"/>
          <w:szCs w:val="24"/>
        </w:rPr>
        <w:t>).</w:t>
      </w:r>
      <w:r w:rsidR="00DC3528" w:rsidRPr="001A1C75">
        <w:rPr>
          <w:rFonts w:cs="Times New Roman"/>
          <w:szCs w:val="24"/>
        </w:rPr>
        <w:t xml:space="preserve"> </w:t>
      </w:r>
    </w:p>
    <w:p w:rsidR="00B47765" w:rsidRPr="001A1C75" w:rsidRDefault="00B47765" w:rsidP="002C2501">
      <w:pPr>
        <w:tabs>
          <w:tab w:val="left" w:pos="1276"/>
        </w:tabs>
        <w:spacing w:line="360" w:lineRule="auto"/>
        <w:rPr>
          <w:rFonts w:cs="Times New Roman"/>
          <w:szCs w:val="24"/>
        </w:rPr>
      </w:pPr>
      <w:r w:rsidRPr="001A1C75">
        <w:rPr>
          <w:rFonts w:cs="Times New Roman"/>
          <w:szCs w:val="24"/>
        </w:rPr>
        <w:t xml:space="preserve">Pasienter med stomi </w:t>
      </w:r>
      <w:r w:rsidR="00D31583" w:rsidRPr="001A1C75">
        <w:rPr>
          <w:rFonts w:cs="Times New Roman"/>
          <w:szCs w:val="24"/>
        </w:rPr>
        <w:t>har</w:t>
      </w:r>
      <w:r w:rsidR="00692C2F" w:rsidRPr="001A1C75">
        <w:rPr>
          <w:rFonts w:cs="Times New Roman"/>
          <w:szCs w:val="24"/>
        </w:rPr>
        <w:t xml:space="preserve"> et dårligere kroppsbilde</w:t>
      </w:r>
      <w:r w:rsidRPr="001A1C75">
        <w:rPr>
          <w:rFonts w:cs="Times New Roman"/>
          <w:szCs w:val="24"/>
        </w:rPr>
        <w:t xml:space="preserve"> og seksuell tilfredsstille</w:t>
      </w:r>
      <w:r w:rsidR="00D31583" w:rsidRPr="001A1C75">
        <w:rPr>
          <w:rFonts w:cs="Times New Roman"/>
          <w:szCs w:val="24"/>
        </w:rPr>
        <w:t>lse (</w:t>
      </w:r>
      <w:r w:rsidR="006C1A3B" w:rsidRPr="001A1C75">
        <w:rPr>
          <w:rFonts w:cs="Times New Roman"/>
          <w:szCs w:val="24"/>
        </w:rPr>
        <w:t>25</w:t>
      </w:r>
      <w:r w:rsidR="00D31583" w:rsidRPr="001A1C75">
        <w:rPr>
          <w:rFonts w:cs="Times New Roman"/>
          <w:szCs w:val="24"/>
        </w:rPr>
        <w:t xml:space="preserve">), </w:t>
      </w:r>
      <w:r w:rsidR="00692C2F" w:rsidRPr="001A1C75">
        <w:rPr>
          <w:rFonts w:cs="Times New Roman"/>
          <w:szCs w:val="24"/>
        </w:rPr>
        <w:t>men</w:t>
      </w:r>
      <w:r w:rsidR="00D31583" w:rsidRPr="001A1C75">
        <w:rPr>
          <w:rFonts w:cs="Times New Roman"/>
          <w:szCs w:val="24"/>
        </w:rPr>
        <w:t xml:space="preserve"> </w:t>
      </w:r>
      <w:r w:rsidRPr="001A1C75">
        <w:rPr>
          <w:rFonts w:cs="Times New Roman"/>
          <w:szCs w:val="24"/>
        </w:rPr>
        <w:t>ikke alle pasientene hadde gjenopptatt seksuell aktivitet</w:t>
      </w:r>
      <w:r w:rsidR="008E3CDC" w:rsidRPr="001A1C75">
        <w:rPr>
          <w:rFonts w:cs="Times New Roman"/>
          <w:szCs w:val="24"/>
        </w:rPr>
        <w:t xml:space="preserve"> etter inngrepet</w:t>
      </w:r>
      <w:r w:rsidRPr="001A1C75">
        <w:rPr>
          <w:rFonts w:cs="Times New Roman"/>
          <w:szCs w:val="24"/>
        </w:rPr>
        <w:t xml:space="preserve">, og </w:t>
      </w:r>
      <w:r w:rsidR="00692C2F" w:rsidRPr="001A1C75">
        <w:rPr>
          <w:rFonts w:cs="Times New Roman"/>
          <w:szCs w:val="24"/>
        </w:rPr>
        <w:t xml:space="preserve">hadde </w:t>
      </w:r>
      <w:r w:rsidRPr="001A1C75">
        <w:rPr>
          <w:rFonts w:cs="Times New Roman"/>
          <w:szCs w:val="24"/>
        </w:rPr>
        <w:t xml:space="preserve">heller ikke </w:t>
      </w:r>
      <w:r w:rsidR="00692C2F" w:rsidRPr="001A1C75">
        <w:rPr>
          <w:rFonts w:cs="Times New Roman"/>
          <w:szCs w:val="24"/>
        </w:rPr>
        <w:t>et ønske om</w:t>
      </w:r>
      <w:r w:rsidR="00D31583" w:rsidRPr="001A1C75">
        <w:rPr>
          <w:rFonts w:cs="Times New Roman"/>
          <w:szCs w:val="24"/>
        </w:rPr>
        <w:t xml:space="preserve"> det. N</w:t>
      </w:r>
      <w:r w:rsidRPr="001A1C75">
        <w:rPr>
          <w:rFonts w:cs="Times New Roman"/>
          <w:szCs w:val="24"/>
        </w:rPr>
        <w:t xml:space="preserve">oen </w:t>
      </w:r>
      <w:r w:rsidR="00D31583" w:rsidRPr="001A1C75">
        <w:rPr>
          <w:rFonts w:cs="Times New Roman"/>
          <w:szCs w:val="24"/>
        </w:rPr>
        <w:t>føler seg ikke sterk nok</w:t>
      </w:r>
      <w:r w:rsidRPr="001A1C75">
        <w:rPr>
          <w:rFonts w:cs="Times New Roman"/>
          <w:szCs w:val="24"/>
        </w:rPr>
        <w:t xml:space="preserve">, </w:t>
      </w:r>
      <w:r w:rsidR="00E4105C" w:rsidRPr="001A1C75">
        <w:rPr>
          <w:rFonts w:cs="Times New Roman"/>
          <w:szCs w:val="24"/>
        </w:rPr>
        <w:t>og noen føler ikke et ønske for seksuell aktivitet</w:t>
      </w:r>
      <w:r w:rsidR="00692C2F" w:rsidRPr="001A1C75">
        <w:rPr>
          <w:rFonts w:cs="Times New Roman"/>
          <w:szCs w:val="24"/>
        </w:rPr>
        <w:t>. E</w:t>
      </w:r>
      <w:r w:rsidR="00E4105C" w:rsidRPr="001A1C75">
        <w:rPr>
          <w:rFonts w:cs="Times New Roman"/>
          <w:szCs w:val="24"/>
        </w:rPr>
        <w:t>n kvinne hadde</w:t>
      </w:r>
      <w:r w:rsidRPr="001A1C75">
        <w:rPr>
          <w:rFonts w:cs="Times New Roman"/>
          <w:szCs w:val="24"/>
        </w:rPr>
        <w:t xml:space="preserve"> beskrevet frykt for at </w:t>
      </w:r>
      <w:r w:rsidR="00692C2F" w:rsidRPr="001A1C75">
        <w:rPr>
          <w:rFonts w:cs="Times New Roman"/>
          <w:szCs w:val="24"/>
        </w:rPr>
        <w:t xml:space="preserve">et </w:t>
      </w:r>
      <w:r w:rsidRPr="001A1C75">
        <w:rPr>
          <w:rFonts w:cs="Times New Roman"/>
          <w:szCs w:val="24"/>
        </w:rPr>
        <w:t>s</w:t>
      </w:r>
      <w:r w:rsidR="00692C2F" w:rsidRPr="001A1C75">
        <w:rPr>
          <w:rFonts w:cs="Times New Roman"/>
          <w:szCs w:val="24"/>
        </w:rPr>
        <w:t>amleie ville forårsake smerte, mens a</w:t>
      </w:r>
      <w:r w:rsidRPr="001A1C75">
        <w:rPr>
          <w:rFonts w:cs="Times New Roman"/>
          <w:szCs w:val="24"/>
        </w:rPr>
        <w:t xml:space="preserve">lle </w:t>
      </w:r>
      <w:r w:rsidR="00E4105C" w:rsidRPr="001A1C75">
        <w:rPr>
          <w:rFonts w:cs="Times New Roman"/>
          <w:szCs w:val="24"/>
        </w:rPr>
        <w:t>pasientene mener</w:t>
      </w:r>
      <w:r w:rsidRPr="001A1C75">
        <w:rPr>
          <w:rFonts w:cs="Times New Roman"/>
          <w:szCs w:val="24"/>
        </w:rPr>
        <w:t xml:space="preserve"> at deres attraktivitet had</w:t>
      </w:r>
      <w:r w:rsidR="00E4105C" w:rsidRPr="001A1C75">
        <w:rPr>
          <w:rFonts w:cs="Times New Roman"/>
          <w:szCs w:val="24"/>
        </w:rPr>
        <w:t xml:space="preserve">de gått ned siden </w:t>
      </w:r>
      <w:r w:rsidR="00692C2F" w:rsidRPr="001A1C75">
        <w:rPr>
          <w:rFonts w:cs="Times New Roman"/>
          <w:szCs w:val="24"/>
        </w:rPr>
        <w:t>inngrepet</w:t>
      </w:r>
      <w:r w:rsidR="00E4105C" w:rsidRPr="001A1C75">
        <w:rPr>
          <w:rFonts w:cs="Times New Roman"/>
          <w:szCs w:val="24"/>
        </w:rPr>
        <w:t>. E</w:t>
      </w:r>
      <w:r w:rsidRPr="001A1C75">
        <w:rPr>
          <w:rFonts w:cs="Times New Roman"/>
          <w:szCs w:val="24"/>
        </w:rPr>
        <w:t>n kvinne hadde kjøpt en vakker lan</w:t>
      </w:r>
      <w:r w:rsidR="00692C2F" w:rsidRPr="001A1C75">
        <w:rPr>
          <w:rFonts w:cs="Times New Roman"/>
          <w:szCs w:val="24"/>
        </w:rPr>
        <w:t xml:space="preserve">g bluse å dekke stomien for å </w:t>
      </w:r>
      <w:r w:rsidRPr="001A1C75">
        <w:rPr>
          <w:rFonts w:cs="Times New Roman"/>
          <w:szCs w:val="24"/>
        </w:rPr>
        <w:t>føle seg mer</w:t>
      </w:r>
      <w:r w:rsidR="00E4105C" w:rsidRPr="001A1C75">
        <w:rPr>
          <w:rFonts w:cs="Times New Roman"/>
          <w:szCs w:val="24"/>
        </w:rPr>
        <w:t xml:space="preserve"> attraktiv</w:t>
      </w:r>
      <w:r w:rsidRPr="001A1C75">
        <w:rPr>
          <w:rFonts w:cs="Times New Roman"/>
          <w:szCs w:val="24"/>
        </w:rPr>
        <w:t xml:space="preserve"> når hun hadde </w:t>
      </w:r>
      <w:r w:rsidR="00692C2F" w:rsidRPr="001A1C75">
        <w:rPr>
          <w:rFonts w:cs="Times New Roman"/>
          <w:szCs w:val="24"/>
        </w:rPr>
        <w:t>samleie</w:t>
      </w:r>
      <w:r w:rsidRPr="001A1C75">
        <w:rPr>
          <w:rFonts w:cs="Times New Roman"/>
          <w:szCs w:val="24"/>
        </w:rPr>
        <w:t>, men</w:t>
      </w:r>
      <w:r w:rsidR="00E4105C" w:rsidRPr="001A1C75">
        <w:rPr>
          <w:rFonts w:cs="Times New Roman"/>
          <w:szCs w:val="24"/>
        </w:rPr>
        <w:t xml:space="preserve"> hun sa at "</w:t>
      </w:r>
      <w:r w:rsidR="00692C2F" w:rsidRPr="001A1C75">
        <w:rPr>
          <w:rFonts w:cs="Times New Roman"/>
          <w:szCs w:val="24"/>
        </w:rPr>
        <w:t>samleie</w:t>
      </w:r>
      <w:r w:rsidR="00E4105C" w:rsidRPr="001A1C75">
        <w:rPr>
          <w:rFonts w:cs="Times New Roman"/>
          <w:szCs w:val="24"/>
        </w:rPr>
        <w:t xml:space="preserve"> er bare ikke like </w:t>
      </w:r>
      <w:r w:rsidRPr="001A1C75">
        <w:rPr>
          <w:rFonts w:cs="Times New Roman"/>
          <w:szCs w:val="24"/>
        </w:rPr>
        <w:t>moro med stomi</w:t>
      </w:r>
      <w:r w:rsidR="00692C2F" w:rsidRPr="001A1C75">
        <w:rPr>
          <w:rFonts w:cs="Times New Roman"/>
          <w:szCs w:val="24"/>
        </w:rPr>
        <w:t xml:space="preserve"> </w:t>
      </w:r>
      <w:r w:rsidRPr="001A1C75">
        <w:rPr>
          <w:rFonts w:cs="Times New Roman"/>
          <w:szCs w:val="24"/>
        </w:rPr>
        <w:t>(</w:t>
      </w:r>
      <w:r w:rsidR="006C1A3B" w:rsidRPr="001A1C75">
        <w:rPr>
          <w:rFonts w:cs="Times New Roman"/>
          <w:szCs w:val="24"/>
        </w:rPr>
        <w:t>19</w:t>
      </w:r>
      <w:r w:rsidRPr="001A1C75">
        <w:rPr>
          <w:rFonts w:cs="Times New Roman"/>
          <w:szCs w:val="24"/>
        </w:rPr>
        <w:t>).</w:t>
      </w:r>
      <w:r w:rsidR="006C1A3B" w:rsidRPr="001A1C75">
        <w:rPr>
          <w:rFonts w:cs="Times New Roman"/>
          <w:szCs w:val="24"/>
        </w:rPr>
        <w:t>”</w:t>
      </w:r>
      <w:r w:rsidR="007F7ECB" w:rsidRPr="001A1C75">
        <w:rPr>
          <w:rFonts w:cs="Times New Roman"/>
          <w:szCs w:val="24"/>
        </w:rPr>
        <w:t xml:space="preserve">Sammenliknet med </w:t>
      </w:r>
      <w:r w:rsidR="007F7ECB" w:rsidRPr="001A1C75">
        <w:rPr>
          <w:rFonts w:cs="Times New Roman"/>
          <w:szCs w:val="24"/>
        </w:rPr>
        <w:lastRenderedPageBreak/>
        <w:t>menn, rapporterte kvinner mindre ønske, lyst, aktivitet og seksuell tilfredsstillhet (</w:t>
      </w:r>
      <w:r w:rsidR="006C1A3B" w:rsidRPr="001A1C75">
        <w:rPr>
          <w:rFonts w:cs="Times New Roman"/>
          <w:szCs w:val="24"/>
        </w:rPr>
        <w:t>21</w:t>
      </w:r>
      <w:r w:rsidR="007F7ECB" w:rsidRPr="001A1C75">
        <w:rPr>
          <w:rFonts w:cs="Times New Roman"/>
          <w:szCs w:val="24"/>
        </w:rPr>
        <w:t>)</w:t>
      </w:r>
      <w:r w:rsidR="003437D9" w:rsidRPr="001A1C75">
        <w:rPr>
          <w:rFonts w:cs="Times New Roman"/>
          <w:szCs w:val="24"/>
        </w:rPr>
        <w:t>.</w:t>
      </w:r>
    </w:p>
    <w:p w:rsidR="003320B9" w:rsidRPr="001A1C75" w:rsidRDefault="00082D32" w:rsidP="002C2501">
      <w:pPr>
        <w:tabs>
          <w:tab w:val="left" w:pos="1276"/>
        </w:tabs>
        <w:spacing w:line="360" w:lineRule="auto"/>
        <w:rPr>
          <w:rFonts w:cs="Times New Roman"/>
          <w:szCs w:val="24"/>
        </w:rPr>
      </w:pPr>
      <w:r w:rsidRPr="001A1C75">
        <w:rPr>
          <w:rFonts w:cs="Times New Roman"/>
          <w:szCs w:val="24"/>
        </w:rPr>
        <w:t>En femtedel av pasientene er redd for at noe pinlig vil</w:t>
      </w:r>
      <w:r w:rsidR="00692C2F" w:rsidRPr="001A1C75">
        <w:rPr>
          <w:rFonts w:cs="Times New Roman"/>
          <w:szCs w:val="24"/>
        </w:rPr>
        <w:t>le</w:t>
      </w:r>
      <w:r w:rsidR="008E3CDC" w:rsidRPr="001A1C75">
        <w:rPr>
          <w:rFonts w:cs="Times New Roman"/>
          <w:szCs w:val="24"/>
        </w:rPr>
        <w:t xml:space="preserve"> skje underveis </w:t>
      </w:r>
      <w:r w:rsidR="00803821" w:rsidRPr="001A1C75">
        <w:rPr>
          <w:rFonts w:cs="Times New Roman"/>
          <w:szCs w:val="24"/>
        </w:rPr>
        <w:t>i samleiet</w:t>
      </w:r>
      <w:r w:rsidRPr="001A1C75">
        <w:rPr>
          <w:rFonts w:cs="Times New Roman"/>
          <w:szCs w:val="24"/>
        </w:rPr>
        <w:t>(</w:t>
      </w:r>
      <w:r w:rsidR="006C1A3B" w:rsidRPr="001A1C75">
        <w:rPr>
          <w:rFonts w:cs="Times New Roman"/>
          <w:szCs w:val="24"/>
        </w:rPr>
        <w:t>28</w:t>
      </w:r>
      <w:r w:rsidRPr="001A1C75">
        <w:rPr>
          <w:rFonts w:cs="Times New Roman"/>
          <w:szCs w:val="24"/>
        </w:rPr>
        <w:t xml:space="preserve">), og </w:t>
      </w:r>
      <w:r w:rsidR="003437D9" w:rsidRPr="001A1C75">
        <w:rPr>
          <w:rFonts w:cs="Times New Roman"/>
          <w:szCs w:val="24"/>
        </w:rPr>
        <w:t xml:space="preserve">de </w:t>
      </w:r>
      <w:r w:rsidRPr="001A1C75">
        <w:rPr>
          <w:rFonts w:cs="Times New Roman"/>
          <w:szCs w:val="24"/>
        </w:rPr>
        <w:t>forteller om ubeh</w:t>
      </w:r>
      <w:r w:rsidR="00081BCE" w:rsidRPr="001A1C75">
        <w:rPr>
          <w:rFonts w:cs="Times New Roman"/>
          <w:szCs w:val="24"/>
        </w:rPr>
        <w:t>ag omkring utseende</w:t>
      </w:r>
      <w:r w:rsidR="00692C2F" w:rsidRPr="001A1C75">
        <w:rPr>
          <w:rFonts w:cs="Times New Roman"/>
          <w:szCs w:val="24"/>
        </w:rPr>
        <w:t>t</w:t>
      </w:r>
      <w:r w:rsidR="003437D9" w:rsidRPr="001A1C75">
        <w:rPr>
          <w:rFonts w:cs="Times New Roman"/>
          <w:szCs w:val="24"/>
        </w:rPr>
        <w:t xml:space="preserve"> til stomien. D</w:t>
      </w:r>
      <w:r w:rsidRPr="001A1C75">
        <w:rPr>
          <w:rFonts w:cs="Times New Roman"/>
          <w:szCs w:val="24"/>
        </w:rPr>
        <w:t xml:space="preserve">e uttrykker at det ikke kun finnes en fysisk barriere, </w:t>
      </w:r>
      <w:r w:rsidR="00692C2F" w:rsidRPr="001A1C75">
        <w:rPr>
          <w:rFonts w:cs="Times New Roman"/>
          <w:szCs w:val="24"/>
        </w:rPr>
        <w:t>men også barrierer knyttet til andre sanseinntrykk. Enkelte beskriver t</w:t>
      </w:r>
      <w:r w:rsidR="003437D9" w:rsidRPr="001A1C75">
        <w:rPr>
          <w:rFonts w:cs="Times New Roman"/>
          <w:szCs w:val="24"/>
        </w:rPr>
        <w:t xml:space="preserve">ilstedeværelsen av stomien, </w:t>
      </w:r>
      <w:r w:rsidR="00803821" w:rsidRPr="001A1C75">
        <w:rPr>
          <w:rFonts w:cs="Times New Roman"/>
          <w:szCs w:val="24"/>
        </w:rPr>
        <w:t xml:space="preserve">av </w:t>
      </w:r>
      <w:r w:rsidR="003437D9" w:rsidRPr="001A1C75">
        <w:rPr>
          <w:rFonts w:cs="Times New Roman"/>
          <w:szCs w:val="24"/>
        </w:rPr>
        <w:t>noe som</w:t>
      </w:r>
      <w:r w:rsidR="00081BCE" w:rsidRPr="001A1C75">
        <w:rPr>
          <w:rFonts w:cs="Times New Roman"/>
          <w:szCs w:val="24"/>
        </w:rPr>
        <w:t xml:space="preserve"> kan ta bort sensuell</w:t>
      </w:r>
      <w:r w:rsidR="008E3CDC" w:rsidRPr="001A1C75">
        <w:rPr>
          <w:rFonts w:cs="Times New Roman"/>
          <w:szCs w:val="24"/>
        </w:rPr>
        <w:t>e</w:t>
      </w:r>
      <w:r w:rsidR="00081BCE" w:rsidRPr="001A1C75">
        <w:rPr>
          <w:rFonts w:cs="Times New Roman"/>
          <w:szCs w:val="24"/>
        </w:rPr>
        <w:t xml:space="preserve"> mome</w:t>
      </w:r>
      <w:r w:rsidR="008E3CDC" w:rsidRPr="001A1C75">
        <w:rPr>
          <w:rFonts w:cs="Times New Roman"/>
          <w:szCs w:val="24"/>
        </w:rPr>
        <w:t>nt (</w:t>
      </w:r>
      <w:r w:rsidR="006C1A3B" w:rsidRPr="001A1C75">
        <w:rPr>
          <w:rFonts w:cs="Times New Roman"/>
          <w:szCs w:val="24"/>
        </w:rPr>
        <w:t>16</w:t>
      </w:r>
      <w:r w:rsidR="0070049B" w:rsidRPr="001A1C75">
        <w:rPr>
          <w:rFonts w:cs="Times New Roman"/>
          <w:szCs w:val="24"/>
        </w:rPr>
        <w:t>, 19</w:t>
      </w:r>
      <w:r w:rsidR="00504320" w:rsidRPr="001A1C75">
        <w:rPr>
          <w:rFonts w:cs="Times New Roman"/>
          <w:szCs w:val="24"/>
        </w:rPr>
        <w:t>)</w:t>
      </w:r>
      <w:r w:rsidR="008E3CDC" w:rsidRPr="001A1C75">
        <w:rPr>
          <w:rFonts w:cs="Times New Roman"/>
          <w:szCs w:val="24"/>
        </w:rPr>
        <w:t>. Da</w:t>
      </w:r>
      <w:r w:rsidR="00081BCE" w:rsidRPr="001A1C75">
        <w:rPr>
          <w:rFonts w:cs="Times New Roman"/>
          <w:szCs w:val="24"/>
        </w:rPr>
        <w:t xml:space="preserve"> de fant ut at de hadde mistet kontrollen over </w:t>
      </w:r>
      <w:r w:rsidR="00692C2F" w:rsidRPr="001A1C75">
        <w:rPr>
          <w:rFonts w:cs="Times New Roman"/>
          <w:szCs w:val="24"/>
        </w:rPr>
        <w:t>en del</w:t>
      </w:r>
      <w:r w:rsidR="00081BCE" w:rsidRPr="001A1C75">
        <w:rPr>
          <w:rFonts w:cs="Times New Roman"/>
          <w:szCs w:val="24"/>
        </w:rPr>
        <w:t xml:space="preserve"> av eliminasjonen ble </w:t>
      </w:r>
      <w:r w:rsidR="00692C2F" w:rsidRPr="001A1C75">
        <w:rPr>
          <w:rFonts w:cs="Times New Roman"/>
          <w:szCs w:val="24"/>
        </w:rPr>
        <w:t xml:space="preserve">det </w:t>
      </w:r>
      <w:r w:rsidR="00081BCE" w:rsidRPr="001A1C75">
        <w:rPr>
          <w:rFonts w:cs="Times New Roman"/>
          <w:szCs w:val="24"/>
        </w:rPr>
        <w:t>beskrevet som dramatisk for enkelte, men de erkjente at den daglige egenomsorgen krever endringer i flere aspekter av livet og kan føre til pinlige situasjoner (</w:t>
      </w:r>
      <w:r w:rsidR="0070049B" w:rsidRPr="001A1C75">
        <w:rPr>
          <w:rFonts w:cs="Times New Roman"/>
          <w:szCs w:val="24"/>
          <w:lang w:eastAsia="nb-NO"/>
        </w:rPr>
        <w:t>26</w:t>
      </w:r>
      <w:r w:rsidR="00081BCE" w:rsidRPr="001A1C75">
        <w:rPr>
          <w:rFonts w:cs="Times New Roman"/>
          <w:szCs w:val="24"/>
        </w:rPr>
        <w:t xml:space="preserve">). De fleste pasienter forteller at de opplever stomien som stygg, </w:t>
      </w:r>
      <w:r w:rsidR="00803821" w:rsidRPr="001A1C75">
        <w:rPr>
          <w:rFonts w:cs="Times New Roman"/>
          <w:szCs w:val="24"/>
        </w:rPr>
        <w:t xml:space="preserve">noe </w:t>
      </w:r>
      <w:r w:rsidR="00081BCE" w:rsidRPr="001A1C75">
        <w:rPr>
          <w:rFonts w:cs="Times New Roman"/>
          <w:szCs w:val="24"/>
        </w:rPr>
        <w:t xml:space="preserve">som skal beskyttes og </w:t>
      </w:r>
      <w:r w:rsidR="00081BCE" w:rsidRPr="001A1C75">
        <w:rPr>
          <w:rFonts w:cs="Times New Roman"/>
          <w:szCs w:val="24"/>
        </w:rPr>
        <w:lastRenderedPageBreak/>
        <w:t xml:space="preserve">holdes hemmelig, og at stomien føltes påtrengende slik at kreativitet rundt stomien ble utenkelig </w:t>
      </w:r>
      <w:r w:rsidR="00EB6063" w:rsidRPr="001A1C75">
        <w:rPr>
          <w:rFonts w:cs="Times New Roman"/>
          <w:szCs w:val="24"/>
        </w:rPr>
        <w:t>(</w:t>
      </w:r>
      <w:r w:rsidR="0070049B" w:rsidRPr="001A1C75">
        <w:rPr>
          <w:rFonts w:cs="Times New Roman"/>
          <w:szCs w:val="24"/>
        </w:rPr>
        <w:t>16</w:t>
      </w:r>
      <w:r w:rsidR="00EB6063" w:rsidRPr="001A1C75">
        <w:rPr>
          <w:rFonts w:cs="Times New Roman"/>
          <w:szCs w:val="24"/>
        </w:rPr>
        <w:t xml:space="preserve">). </w:t>
      </w:r>
    </w:p>
    <w:p w:rsidR="00DC380E" w:rsidRPr="001A1C75" w:rsidRDefault="00337A05" w:rsidP="002C2501">
      <w:pPr>
        <w:tabs>
          <w:tab w:val="left" w:pos="1276"/>
        </w:tabs>
        <w:spacing w:line="360" w:lineRule="auto"/>
        <w:rPr>
          <w:rFonts w:cs="Times New Roman"/>
          <w:szCs w:val="24"/>
        </w:rPr>
      </w:pPr>
      <w:r w:rsidRPr="001A1C75">
        <w:rPr>
          <w:rFonts w:cs="Times New Roman"/>
          <w:szCs w:val="24"/>
        </w:rPr>
        <w:t>Noen pasienter</w:t>
      </w:r>
      <w:r w:rsidR="00DC380E" w:rsidRPr="001A1C75">
        <w:rPr>
          <w:rFonts w:cs="Times New Roman"/>
          <w:szCs w:val="24"/>
        </w:rPr>
        <w:t xml:space="preserve"> godtok </w:t>
      </w:r>
      <w:r w:rsidRPr="001A1C75">
        <w:rPr>
          <w:rFonts w:cs="Times New Roman"/>
          <w:szCs w:val="24"/>
        </w:rPr>
        <w:t>stomien</w:t>
      </w:r>
      <w:r w:rsidR="00290860" w:rsidRPr="001A1C75">
        <w:rPr>
          <w:rFonts w:cs="Times New Roman"/>
          <w:szCs w:val="24"/>
        </w:rPr>
        <w:t xml:space="preserve"> med resignasjon, a</w:t>
      </w:r>
      <w:r w:rsidR="00B47765" w:rsidRPr="001A1C75">
        <w:rPr>
          <w:rFonts w:cs="Times New Roman"/>
          <w:szCs w:val="24"/>
        </w:rPr>
        <w:t xml:space="preserve">ndre nektet først, men endte opp med å </w:t>
      </w:r>
      <w:r w:rsidR="00DC380E" w:rsidRPr="001A1C75">
        <w:rPr>
          <w:rFonts w:cs="Times New Roman"/>
          <w:szCs w:val="24"/>
        </w:rPr>
        <w:t>samtykke</w:t>
      </w:r>
      <w:r w:rsidR="00B47765" w:rsidRPr="001A1C75">
        <w:rPr>
          <w:rFonts w:cs="Times New Roman"/>
          <w:szCs w:val="24"/>
        </w:rPr>
        <w:t xml:space="preserve"> (</w:t>
      </w:r>
      <w:r w:rsidR="0070049B" w:rsidRPr="001A1C75">
        <w:rPr>
          <w:rFonts w:cs="Times New Roman"/>
          <w:szCs w:val="24"/>
          <w:lang w:eastAsia="nb-NO"/>
        </w:rPr>
        <w:t>26</w:t>
      </w:r>
      <w:r w:rsidR="00B15856" w:rsidRPr="001A1C75">
        <w:rPr>
          <w:rFonts w:cs="Times New Roman"/>
          <w:szCs w:val="24"/>
        </w:rPr>
        <w:t xml:space="preserve">). De </w:t>
      </w:r>
      <w:r w:rsidR="00B47765" w:rsidRPr="001A1C75">
        <w:rPr>
          <w:rFonts w:cs="Times New Roman"/>
          <w:szCs w:val="24"/>
        </w:rPr>
        <w:t xml:space="preserve">finner </w:t>
      </w:r>
      <w:r w:rsidR="00B15856" w:rsidRPr="001A1C75">
        <w:rPr>
          <w:rFonts w:cs="Times New Roman"/>
          <w:szCs w:val="24"/>
        </w:rPr>
        <w:t xml:space="preserve">derimot </w:t>
      </w:r>
      <w:r w:rsidR="00B47765" w:rsidRPr="001A1C75">
        <w:rPr>
          <w:rFonts w:cs="Times New Roman"/>
          <w:szCs w:val="24"/>
        </w:rPr>
        <w:t>mening med deres fysiske liv</w:t>
      </w:r>
      <w:r w:rsidR="00290860" w:rsidRPr="001A1C75">
        <w:rPr>
          <w:rFonts w:cs="Times New Roman"/>
          <w:szCs w:val="24"/>
        </w:rPr>
        <w:t>,</w:t>
      </w:r>
      <w:r w:rsidR="00B47765" w:rsidRPr="001A1C75">
        <w:rPr>
          <w:rFonts w:cs="Times New Roman"/>
          <w:szCs w:val="24"/>
        </w:rPr>
        <w:t xml:space="preserve"> i tillegg til deres sosiale,</w:t>
      </w:r>
      <w:r w:rsidR="002027A2" w:rsidRPr="001A1C75">
        <w:rPr>
          <w:rFonts w:cs="Times New Roman"/>
          <w:szCs w:val="24"/>
        </w:rPr>
        <w:t xml:space="preserve"> emosjonelle og intellektuelle</w:t>
      </w:r>
      <w:r w:rsidRPr="001A1C75">
        <w:rPr>
          <w:rFonts w:cs="Times New Roman"/>
          <w:szCs w:val="24"/>
        </w:rPr>
        <w:t>.</w:t>
      </w:r>
      <w:r w:rsidR="002027A2" w:rsidRPr="001A1C75">
        <w:rPr>
          <w:rFonts w:cs="Times New Roman"/>
          <w:szCs w:val="24"/>
        </w:rPr>
        <w:t xml:space="preserve"> </w:t>
      </w:r>
      <w:r w:rsidR="00B47765" w:rsidRPr="001A1C75">
        <w:rPr>
          <w:rFonts w:cs="Times New Roman"/>
          <w:szCs w:val="24"/>
        </w:rPr>
        <w:t xml:space="preserve">Andre pasienter hadde det vanskelig for å akseptere stomien som permanent, ble forstyrret av arrdannelse, og vanskeligheter med å </w:t>
      </w:r>
      <w:r w:rsidR="00CB5A61" w:rsidRPr="001A1C75">
        <w:rPr>
          <w:rFonts w:cs="Times New Roman"/>
          <w:szCs w:val="24"/>
        </w:rPr>
        <w:t>adressere</w:t>
      </w:r>
      <w:r w:rsidR="00B47765" w:rsidRPr="001A1C75">
        <w:rPr>
          <w:rFonts w:cs="Times New Roman"/>
          <w:szCs w:val="24"/>
        </w:rPr>
        <w:t xml:space="preserve"> seg til deres nye kroppsbilde </w:t>
      </w:r>
      <w:r w:rsidR="00DC380E" w:rsidRPr="001A1C75">
        <w:rPr>
          <w:rFonts w:cs="Times New Roman"/>
          <w:szCs w:val="24"/>
        </w:rPr>
        <w:t>(</w:t>
      </w:r>
      <w:r w:rsidR="0070049B" w:rsidRPr="001A1C75">
        <w:rPr>
          <w:rFonts w:cs="Times New Roman"/>
          <w:szCs w:val="24"/>
        </w:rPr>
        <w:t>16</w:t>
      </w:r>
      <w:r w:rsidR="00DC380E" w:rsidRPr="001A1C75">
        <w:rPr>
          <w:rFonts w:cs="Times New Roman"/>
          <w:szCs w:val="24"/>
        </w:rPr>
        <w:t xml:space="preserve">). </w:t>
      </w:r>
    </w:p>
    <w:p w:rsidR="00D15AD6" w:rsidRPr="001A1C75" w:rsidRDefault="00DC380E" w:rsidP="002C2501">
      <w:pPr>
        <w:tabs>
          <w:tab w:val="left" w:pos="1276"/>
        </w:tabs>
        <w:spacing w:line="360" w:lineRule="auto"/>
        <w:rPr>
          <w:rFonts w:cs="Times New Roman"/>
          <w:szCs w:val="24"/>
        </w:rPr>
      </w:pPr>
      <w:r w:rsidRPr="001A1C75">
        <w:rPr>
          <w:rFonts w:cs="Times New Roman"/>
          <w:szCs w:val="24"/>
        </w:rPr>
        <w:t>Pasientene forteller om vanskeligheter med å tilpasse s</w:t>
      </w:r>
      <w:r w:rsidR="00B15856" w:rsidRPr="001A1C75">
        <w:rPr>
          <w:rFonts w:cs="Times New Roman"/>
          <w:szCs w:val="24"/>
        </w:rPr>
        <w:t>eg skammen/flauheten</w:t>
      </w:r>
      <w:r w:rsidR="00CC3814" w:rsidRPr="001A1C75">
        <w:rPr>
          <w:rFonts w:cs="Times New Roman"/>
          <w:szCs w:val="24"/>
        </w:rPr>
        <w:t>, og</w:t>
      </w:r>
      <w:r w:rsidR="00B47765" w:rsidRPr="001A1C75">
        <w:rPr>
          <w:rFonts w:cs="Times New Roman"/>
          <w:szCs w:val="24"/>
        </w:rPr>
        <w:t xml:space="preserve"> frykt forbundet med mulig forlegenhet </w:t>
      </w:r>
      <w:r w:rsidR="006E0C91" w:rsidRPr="001A1C75">
        <w:rPr>
          <w:rFonts w:cs="Times New Roman"/>
          <w:szCs w:val="24"/>
        </w:rPr>
        <w:t xml:space="preserve">som </w:t>
      </w:r>
      <w:r w:rsidR="00B47765" w:rsidRPr="001A1C75">
        <w:rPr>
          <w:rFonts w:cs="Times New Roman"/>
          <w:szCs w:val="24"/>
        </w:rPr>
        <w:t>føre</w:t>
      </w:r>
      <w:r w:rsidR="00CC3814" w:rsidRPr="001A1C75">
        <w:rPr>
          <w:rFonts w:cs="Times New Roman"/>
          <w:szCs w:val="24"/>
        </w:rPr>
        <w:t>r</w:t>
      </w:r>
      <w:r w:rsidR="00B47765" w:rsidRPr="001A1C75">
        <w:rPr>
          <w:rFonts w:cs="Times New Roman"/>
          <w:szCs w:val="24"/>
        </w:rPr>
        <w:t xml:space="preserve"> </w:t>
      </w:r>
      <w:r w:rsidR="00CC3814" w:rsidRPr="001A1C75">
        <w:rPr>
          <w:rFonts w:cs="Times New Roman"/>
          <w:szCs w:val="24"/>
        </w:rPr>
        <w:t xml:space="preserve">til at de </w:t>
      </w:r>
      <w:r w:rsidR="00B47765" w:rsidRPr="001A1C75">
        <w:rPr>
          <w:rFonts w:cs="Times New Roman"/>
          <w:szCs w:val="24"/>
        </w:rPr>
        <w:t>unngå</w:t>
      </w:r>
      <w:r w:rsidR="00CC3814" w:rsidRPr="001A1C75">
        <w:rPr>
          <w:rFonts w:cs="Times New Roman"/>
          <w:szCs w:val="24"/>
        </w:rPr>
        <w:t>r</w:t>
      </w:r>
      <w:r w:rsidR="00B47765" w:rsidRPr="001A1C75">
        <w:rPr>
          <w:rFonts w:cs="Times New Roman"/>
          <w:szCs w:val="24"/>
        </w:rPr>
        <w:t xml:space="preserve"> ukjente eller offentlige situasjoner (</w:t>
      </w:r>
      <w:r w:rsidR="00C81459" w:rsidRPr="001A1C75">
        <w:rPr>
          <w:rFonts w:cs="Times New Roman"/>
          <w:szCs w:val="24"/>
        </w:rPr>
        <w:t xml:space="preserve">16, </w:t>
      </w:r>
      <w:r w:rsidR="0070049B" w:rsidRPr="001A1C75">
        <w:rPr>
          <w:rFonts w:cs="Times New Roman"/>
          <w:szCs w:val="24"/>
        </w:rPr>
        <w:t>28</w:t>
      </w:r>
      <w:r w:rsidR="00B47765" w:rsidRPr="001A1C75">
        <w:rPr>
          <w:rFonts w:cs="Times New Roman"/>
          <w:szCs w:val="24"/>
        </w:rPr>
        <w:t xml:space="preserve">). </w:t>
      </w:r>
      <w:r w:rsidR="003320B9" w:rsidRPr="001A1C75">
        <w:rPr>
          <w:rFonts w:cs="Times New Roman"/>
          <w:szCs w:val="24"/>
        </w:rPr>
        <w:t>Pasientene</w:t>
      </w:r>
      <w:r w:rsidR="00290860" w:rsidRPr="001A1C75">
        <w:rPr>
          <w:rFonts w:cs="Times New Roman"/>
          <w:szCs w:val="24"/>
        </w:rPr>
        <w:t xml:space="preserve"> </w:t>
      </w:r>
      <w:r w:rsidR="003320B9" w:rsidRPr="001A1C75">
        <w:rPr>
          <w:rFonts w:cs="Times New Roman"/>
          <w:szCs w:val="24"/>
        </w:rPr>
        <w:t>forteller</w:t>
      </w:r>
      <w:r w:rsidR="00CC3814" w:rsidRPr="001A1C75">
        <w:rPr>
          <w:rFonts w:cs="Times New Roman"/>
          <w:szCs w:val="24"/>
        </w:rPr>
        <w:t xml:space="preserve"> at deres partner</w:t>
      </w:r>
      <w:r w:rsidR="00B47765" w:rsidRPr="001A1C75">
        <w:rPr>
          <w:rFonts w:cs="Times New Roman"/>
          <w:szCs w:val="24"/>
        </w:rPr>
        <w:t xml:space="preserve"> </w:t>
      </w:r>
      <w:r w:rsidR="003320B9" w:rsidRPr="001A1C75">
        <w:rPr>
          <w:rFonts w:cs="Times New Roman"/>
          <w:szCs w:val="24"/>
        </w:rPr>
        <w:t xml:space="preserve">ofte </w:t>
      </w:r>
      <w:r w:rsidR="00B47765" w:rsidRPr="001A1C75">
        <w:rPr>
          <w:rFonts w:cs="Times New Roman"/>
          <w:szCs w:val="24"/>
        </w:rPr>
        <w:t>viste</w:t>
      </w:r>
      <w:r w:rsidR="00CC3814" w:rsidRPr="001A1C75">
        <w:rPr>
          <w:rFonts w:cs="Times New Roman"/>
          <w:szCs w:val="24"/>
        </w:rPr>
        <w:t xml:space="preserve"> </w:t>
      </w:r>
      <w:r w:rsidR="00B47765" w:rsidRPr="001A1C75">
        <w:rPr>
          <w:rFonts w:cs="Times New Roman"/>
          <w:szCs w:val="24"/>
        </w:rPr>
        <w:t xml:space="preserve">åpenhet om at det kunne oppstå lekkasjer og søl, </w:t>
      </w:r>
      <w:r w:rsidR="00B47765" w:rsidRPr="001A1C75">
        <w:rPr>
          <w:rFonts w:cs="Times New Roman"/>
          <w:szCs w:val="24"/>
        </w:rPr>
        <w:lastRenderedPageBreak/>
        <w:t>men det gjorde det ikke mindre fl</w:t>
      </w:r>
      <w:r w:rsidR="00CC3814" w:rsidRPr="001A1C75">
        <w:rPr>
          <w:rFonts w:cs="Times New Roman"/>
          <w:szCs w:val="24"/>
        </w:rPr>
        <w:t>aut og ukomfortabelt</w:t>
      </w:r>
      <w:r w:rsidR="002F66E4" w:rsidRPr="001A1C75">
        <w:rPr>
          <w:rFonts w:cs="Times New Roman"/>
          <w:szCs w:val="24"/>
        </w:rPr>
        <w:t xml:space="preserve">. </w:t>
      </w:r>
      <w:r w:rsidR="00337A05" w:rsidRPr="001A1C75">
        <w:rPr>
          <w:rFonts w:cs="Times New Roman"/>
          <w:szCs w:val="24"/>
        </w:rPr>
        <w:t>Forandring</w:t>
      </w:r>
      <w:r w:rsidR="00B47765" w:rsidRPr="001A1C75">
        <w:rPr>
          <w:rFonts w:cs="Times New Roman"/>
          <w:szCs w:val="24"/>
        </w:rPr>
        <w:t xml:space="preserve"> i kroppsbildet, selvbildet, og selvtillit rammet de som ikke hadde støttende venner </w:t>
      </w:r>
      <w:r w:rsidR="00CC3814" w:rsidRPr="001A1C75">
        <w:rPr>
          <w:rFonts w:cs="Times New Roman"/>
          <w:szCs w:val="24"/>
        </w:rPr>
        <w:t>og/</w:t>
      </w:r>
      <w:r w:rsidR="00B47765" w:rsidRPr="001A1C75">
        <w:rPr>
          <w:rFonts w:cs="Times New Roman"/>
          <w:szCs w:val="24"/>
        </w:rPr>
        <w:t>eller familie, eller familie og venner som fremdeles behandl</w:t>
      </w:r>
      <w:r w:rsidR="00CC3814" w:rsidRPr="001A1C75">
        <w:rPr>
          <w:rFonts w:cs="Times New Roman"/>
          <w:szCs w:val="24"/>
        </w:rPr>
        <w:t xml:space="preserve">et de som syk etter operasjonen. </w:t>
      </w:r>
      <w:r w:rsidR="00D15AD6" w:rsidRPr="001A1C75">
        <w:rPr>
          <w:rFonts w:cs="Times New Roman"/>
          <w:szCs w:val="24"/>
        </w:rPr>
        <w:t xml:space="preserve">For mange </w:t>
      </w:r>
      <w:r w:rsidR="003320B9" w:rsidRPr="001A1C75">
        <w:rPr>
          <w:rFonts w:cs="Times New Roman"/>
          <w:szCs w:val="24"/>
        </w:rPr>
        <w:t xml:space="preserve">pasienter </w:t>
      </w:r>
      <w:r w:rsidR="00D15AD6" w:rsidRPr="001A1C75">
        <w:rPr>
          <w:rFonts w:cs="Times New Roman"/>
          <w:szCs w:val="24"/>
        </w:rPr>
        <w:t>ble k</w:t>
      </w:r>
      <w:r w:rsidR="00B47765" w:rsidRPr="001A1C75">
        <w:rPr>
          <w:rFonts w:cs="Times New Roman"/>
          <w:szCs w:val="24"/>
        </w:rPr>
        <w:t xml:space="preserve">unnskap, verdier og overbevisninger </w:t>
      </w:r>
      <w:r w:rsidR="00D15AD6" w:rsidRPr="001A1C75">
        <w:rPr>
          <w:rFonts w:cs="Times New Roman"/>
          <w:szCs w:val="24"/>
        </w:rPr>
        <w:t>omvurdert</w:t>
      </w:r>
      <w:r w:rsidR="00B47765" w:rsidRPr="001A1C75">
        <w:rPr>
          <w:rFonts w:cs="Times New Roman"/>
          <w:szCs w:val="24"/>
        </w:rPr>
        <w:t xml:space="preserve"> i prosessen med å gi </w:t>
      </w:r>
      <w:r w:rsidR="00D15AD6" w:rsidRPr="001A1C75">
        <w:rPr>
          <w:rFonts w:cs="Times New Roman"/>
          <w:szCs w:val="24"/>
        </w:rPr>
        <w:t xml:space="preserve">tilbake </w:t>
      </w:r>
      <w:r w:rsidR="00B47765" w:rsidRPr="001A1C75">
        <w:rPr>
          <w:rFonts w:cs="Times New Roman"/>
          <w:szCs w:val="24"/>
        </w:rPr>
        <w:t>mening</w:t>
      </w:r>
      <w:r w:rsidR="00D15AD6" w:rsidRPr="001A1C75">
        <w:rPr>
          <w:rFonts w:cs="Times New Roman"/>
          <w:szCs w:val="24"/>
        </w:rPr>
        <w:t>en med livet, da kroppens utseende måtte endres</w:t>
      </w:r>
      <w:r w:rsidR="00290860" w:rsidRPr="001A1C75">
        <w:rPr>
          <w:rFonts w:cs="Times New Roman"/>
          <w:szCs w:val="24"/>
        </w:rPr>
        <w:t xml:space="preserve"> (</w:t>
      </w:r>
      <w:r w:rsidR="0070049B" w:rsidRPr="001A1C75">
        <w:rPr>
          <w:rFonts w:cs="Times New Roman"/>
          <w:szCs w:val="24"/>
        </w:rPr>
        <w:t>19</w:t>
      </w:r>
      <w:r w:rsidR="00290860" w:rsidRPr="001A1C75">
        <w:rPr>
          <w:rFonts w:cs="Times New Roman"/>
          <w:szCs w:val="24"/>
        </w:rPr>
        <w:t>).</w:t>
      </w:r>
    </w:p>
    <w:p w:rsidR="00D15AD6" w:rsidRPr="001A1C75" w:rsidRDefault="00D15AD6" w:rsidP="002C2501">
      <w:pPr>
        <w:tabs>
          <w:tab w:val="left" w:pos="1276"/>
        </w:tabs>
        <w:spacing w:line="360" w:lineRule="auto"/>
        <w:rPr>
          <w:rFonts w:cs="Times New Roman"/>
          <w:szCs w:val="24"/>
        </w:rPr>
      </w:pPr>
      <w:r w:rsidRPr="001A1C75">
        <w:rPr>
          <w:rFonts w:cs="Times New Roman"/>
          <w:szCs w:val="24"/>
        </w:rPr>
        <w:t xml:space="preserve">I begynnelsen </w:t>
      </w:r>
      <w:r w:rsidR="00C81459" w:rsidRPr="001A1C75">
        <w:rPr>
          <w:rFonts w:cs="Times New Roman"/>
          <w:szCs w:val="24"/>
        </w:rPr>
        <w:t>var pasientene</w:t>
      </w:r>
      <w:r w:rsidRPr="001A1C75">
        <w:rPr>
          <w:rFonts w:cs="Times New Roman"/>
          <w:szCs w:val="24"/>
        </w:rPr>
        <w:t xml:space="preserve"> mer avhengig av omsorgspersonene rundt seg, </w:t>
      </w:r>
      <w:r w:rsidR="002C2501" w:rsidRPr="001A1C75">
        <w:rPr>
          <w:rFonts w:cs="Times New Roman"/>
          <w:szCs w:val="24"/>
        </w:rPr>
        <w:t xml:space="preserve">men </w:t>
      </w:r>
      <w:r w:rsidRPr="001A1C75">
        <w:rPr>
          <w:rFonts w:cs="Times New Roman"/>
          <w:szCs w:val="24"/>
        </w:rPr>
        <w:t xml:space="preserve">over tid </w:t>
      </w:r>
      <w:r w:rsidR="00B15856" w:rsidRPr="001A1C75">
        <w:rPr>
          <w:rFonts w:cs="Times New Roman"/>
          <w:szCs w:val="24"/>
        </w:rPr>
        <w:t xml:space="preserve">klarte de </w:t>
      </w:r>
      <w:r w:rsidRPr="001A1C75">
        <w:rPr>
          <w:rFonts w:cs="Times New Roman"/>
          <w:szCs w:val="24"/>
        </w:rPr>
        <w:t xml:space="preserve">å skape </w:t>
      </w:r>
      <w:r w:rsidR="002C2501" w:rsidRPr="001A1C75">
        <w:rPr>
          <w:rFonts w:cs="Times New Roman"/>
          <w:szCs w:val="24"/>
        </w:rPr>
        <w:t>tillit til sin egenomsorg. O</w:t>
      </w:r>
      <w:r w:rsidRPr="001A1C75">
        <w:rPr>
          <w:rFonts w:cs="Times New Roman"/>
          <w:szCs w:val="24"/>
        </w:rPr>
        <w:t xml:space="preserve">ppgaven om å få </w:t>
      </w:r>
      <w:r w:rsidR="00B15856" w:rsidRPr="001A1C75">
        <w:rPr>
          <w:rFonts w:cs="Times New Roman"/>
          <w:szCs w:val="24"/>
        </w:rPr>
        <w:t>livet tilbake i kontroll forble</w:t>
      </w:r>
      <w:r w:rsidRPr="001A1C75">
        <w:rPr>
          <w:rFonts w:cs="Times New Roman"/>
          <w:szCs w:val="24"/>
        </w:rPr>
        <w:t xml:space="preserve"> en vanskelig oppgave da de hadde bekymringer rundt seksuelle aktiviteter. Menn er mer tydelig på dette, </w:t>
      </w:r>
      <w:r w:rsidRPr="001A1C75">
        <w:rPr>
          <w:rFonts w:cs="Times New Roman"/>
          <w:szCs w:val="24"/>
        </w:rPr>
        <w:lastRenderedPageBreak/>
        <w:t>og uttrykker; du er mindre mann, du blir svakere, har ingen lyst, jeg har lyst – men ingen ereksjon (</w:t>
      </w:r>
      <w:r w:rsidR="0070049B" w:rsidRPr="001A1C75">
        <w:rPr>
          <w:rFonts w:cs="Times New Roman"/>
          <w:szCs w:val="24"/>
          <w:lang w:eastAsia="nb-NO"/>
        </w:rPr>
        <w:t>26</w:t>
      </w:r>
      <w:r w:rsidRPr="001A1C75">
        <w:rPr>
          <w:rFonts w:cs="Times New Roman"/>
          <w:szCs w:val="24"/>
        </w:rPr>
        <w:t>).</w:t>
      </w:r>
    </w:p>
    <w:p w:rsidR="00D641DA" w:rsidRPr="001A1C75" w:rsidRDefault="00CC3814" w:rsidP="00D641DA">
      <w:pPr>
        <w:tabs>
          <w:tab w:val="left" w:pos="1276"/>
        </w:tabs>
        <w:spacing w:line="360" w:lineRule="auto"/>
        <w:rPr>
          <w:rFonts w:cs="Times New Roman"/>
          <w:szCs w:val="24"/>
        </w:rPr>
      </w:pPr>
      <w:r w:rsidRPr="001A1C75">
        <w:rPr>
          <w:rFonts w:cs="Times New Roman"/>
          <w:szCs w:val="24"/>
        </w:rPr>
        <w:t>Pasientene</w:t>
      </w:r>
      <w:r w:rsidR="00B47765" w:rsidRPr="001A1C75">
        <w:rPr>
          <w:rFonts w:cs="Times New Roman"/>
          <w:szCs w:val="24"/>
        </w:rPr>
        <w:t xml:space="preserve"> </w:t>
      </w:r>
      <w:r w:rsidR="006A2E18" w:rsidRPr="001A1C75">
        <w:rPr>
          <w:rFonts w:cs="Times New Roman"/>
          <w:szCs w:val="24"/>
        </w:rPr>
        <w:t>forteller om</w:t>
      </w:r>
      <w:r w:rsidR="00355231" w:rsidRPr="001A1C75">
        <w:rPr>
          <w:rFonts w:cs="Times New Roman"/>
          <w:szCs w:val="24"/>
        </w:rPr>
        <w:t xml:space="preserve"> følelsen</w:t>
      </w:r>
      <w:r w:rsidR="00B47765" w:rsidRPr="001A1C75">
        <w:rPr>
          <w:rFonts w:cs="Times New Roman"/>
          <w:szCs w:val="24"/>
        </w:rPr>
        <w:t xml:space="preserve"> av å være annerledes og å ha redus</w:t>
      </w:r>
      <w:r w:rsidR="006A2E18" w:rsidRPr="001A1C75">
        <w:rPr>
          <w:rFonts w:cs="Times New Roman"/>
          <w:szCs w:val="24"/>
        </w:rPr>
        <w:t>ert</w:t>
      </w:r>
      <w:r w:rsidR="00D15AD6" w:rsidRPr="001A1C75">
        <w:rPr>
          <w:rFonts w:cs="Times New Roman"/>
          <w:szCs w:val="24"/>
        </w:rPr>
        <w:t>-</w:t>
      </w:r>
      <w:r w:rsidR="006A2E18" w:rsidRPr="001A1C75">
        <w:rPr>
          <w:rFonts w:cs="Times New Roman"/>
          <w:szCs w:val="24"/>
        </w:rPr>
        <w:t xml:space="preserve"> selvrespekt og selvtillit. F</w:t>
      </w:r>
      <w:r w:rsidR="007F679D" w:rsidRPr="001A1C75">
        <w:rPr>
          <w:rFonts w:cs="Times New Roman"/>
          <w:szCs w:val="24"/>
        </w:rPr>
        <w:t>ølelser som avsky, emosjonelt</w:t>
      </w:r>
      <w:r w:rsidR="00B47765" w:rsidRPr="001A1C75">
        <w:rPr>
          <w:rFonts w:cs="Times New Roman"/>
          <w:szCs w:val="24"/>
        </w:rPr>
        <w:t xml:space="preserve"> sjokk</w:t>
      </w:r>
      <w:r w:rsidR="007F679D" w:rsidRPr="001A1C75">
        <w:rPr>
          <w:rFonts w:cs="Times New Roman"/>
          <w:szCs w:val="24"/>
        </w:rPr>
        <w:t xml:space="preserve"> og frykt for å skade stomien</w:t>
      </w:r>
      <w:r w:rsidR="00B47765" w:rsidRPr="001A1C75">
        <w:rPr>
          <w:rFonts w:cs="Times New Roman"/>
          <w:szCs w:val="24"/>
        </w:rPr>
        <w:t xml:space="preserve"> etter </w:t>
      </w:r>
      <w:r w:rsidR="000634F9" w:rsidRPr="001A1C75">
        <w:rPr>
          <w:rFonts w:cs="Times New Roman"/>
          <w:szCs w:val="24"/>
        </w:rPr>
        <w:t>inngrepet</w:t>
      </w:r>
      <w:r w:rsidR="00D15AD6" w:rsidRPr="001A1C75">
        <w:rPr>
          <w:rFonts w:cs="Times New Roman"/>
          <w:szCs w:val="24"/>
        </w:rPr>
        <w:t xml:space="preserve"> forekom</w:t>
      </w:r>
      <w:r w:rsidR="00355231" w:rsidRPr="001A1C75">
        <w:rPr>
          <w:rFonts w:cs="Times New Roman"/>
          <w:szCs w:val="24"/>
        </w:rPr>
        <w:t>mer</w:t>
      </w:r>
      <w:r w:rsidR="006A2E18" w:rsidRPr="001A1C75">
        <w:rPr>
          <w:rFonts w:cs="Times New Roman"/>
          <w:szCs w:val="24"/>
        </w:rPr>
        <w:t xml:space="preserve"> ofte</w:t>
      </w:r>
      <w:r w:rsidR="00B47765" w:rsidRPr="001A1C75">
        <w:rPr>
          <w:rFonts w:cs="Times New Roman"/>
          <w:szCs w:val="24"/>
        </w:rPr>
        <w:t xml:space="preserve">, </w:t>
      </w:r>
      <w:r w:rsidR="006E0C91" w:rsidRPr="001A1C75">
        <w:rPr>
          <w:rFonts w:cs="Times New Roman"/>
          <w:szCs w:val="24"/>
        </w:rPr>
        <w:t xml:space="preserve">men hjemme </w:t>
      </w:r>
      <w:r w:rsidR="00B47765" w:rsidRPr="001A1C75">
        <w:rPr>
          <w:rFonts w:cs="Times New Roman"/>
          <w:szCs w:val="24"/>
        </w:rPr>
        <w:t xml:space="preserve">var </w:t>
      </w:r>
      <w:r w:rsidR="006A2E18" w:rsidRPr="001A1C75">
        <w:rPr>
          <w:rFonts w:cs="Times New Roman"/>
          <w:szCs w:val="24"/>
        </w:rPr>
        <w:t xml:space="preserve">det </w:t>
      </w:r>
      <w:r w:rsidR="00D27711" w:rsidRPr="001A1C75">
        <w:rPr>
          <w:rFonts w:cs="Times New Roman"/>
          <w:szCs w:val="24"/>
        </w:rPr>
        <w:t xml:space="preserve">derimot </w:t>
      </w:r>
      <w:r w:rsidR="00B47765" w:rsidRPr="001A1C75">
        <w:rPr>
          <w:rFonts w:cs="Times New Roman"/>
          <w:szCs w:val="24"/>
        </w:rPr>
        <w:t>mer behagelig å se på stomien</w:t>
      </w:r>
      <w:r w:rsidR="000634F9" w:rsidRPr="001A1C75">
        <w:rPr>
          <w:rFonts w:cs="Times New Roman"/>
          <w:szCs w:val="24"/>
        </w:rPr>
        <w:t>,</w:t>
      </w:r>
      <w:r w:rsidR="00B47765" w:rsidRPr="001A1C75">
        <w:rPr>
          <w:rFonts w:cs="Times New Roman"/>
          <w:szCs w:val="24"/>
        </w:rPr>
        <w:t xml:space="preserve"> og </w:t>
      </w:r>
      <w:r w:rsidR="007F679D" w:rsidRPr="001A1C75">
        <w:rPr>
          <w:rFonts w:cs="Times New Roman"/>
          <w:szCs w:val="24"/>
        </w:rPr>
        <w:t xml:space="preserve">de kunne </w:t>
      </w:r>
      <w:r w:rsidR="006A2E18" w:rsidRPr="001A1C75">
        <w:rPr>
          <w:rFonts w:cs="Times New Roman"/>
          <w:szCs w:val="24"/>
        </w:rPr>
        <w:t xml:space="preserve">gjerne </w:t>
      </w:r>
      <w:r w:rsidR="007F679D" w:rsidRPr="001A1C75">
        <w:rPr>
          <w:rFonts w:cs="Times New Roman"/>
          <w:szCs w:val="24"/>
        </w:rPr>
        <w:t>se på</w:t>
      </w:r>
      <w:r w:rsidR="006A2E18" w:rsidRPr="001A1C75">
        <w:rPr>
          <w:rFonts w:cs="Times New Roman"/>
          <w:szCs w:val="24"/>
        </w:rPr>
        <w:t xml:space="preserve"> den i dusjen eller </w:t>
      </w:r>
      <w:r w:rsidR="007F679D" w:rsidRPr="001A1C75">
        <w:rPr>
          <w:rFonts w:cs="Times New Roman"/>
          <w:szCs w:val="24"/>
        </w:rPr>
        <w:t xml:space="preserve">i speilet </w:t>
      </w:r>
      <w:r w:rsidR="00B47765" w:rsidRPr="001A1C75">
        <w:rPr>
          <w:rFonts w:cs="Times New Roman"/>
          <w:szCs w:val="24"/>
        </w:rPr>
        <w:t>(</w:t>
      </w:r>
      <w:r w:rsidR="0070049B" w:rsidRPr="001A1C75">
        <w:rPr>
          <w:rFonts w:cs="Times New Roman"/>
          <w:szCs w:val="24"/>
        </w:rPr>
        <w:t>19</w:t>
      </w:r>
      <w:r w:rsidR="00B47765" w:rsidRPr="001A1C75">
        <w:rPr>
          <w:rFonts w:cs="Times New Roman"/>
          <w:szCs w:val="24"/>
        </w:rPr>
        <w:t>).</w:t>
      </w:r>
    </w:p>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E728B0" w:rsidRPr="00FF441E" w:rsidRDefault="00E728B0" w:rsidP="00FF441E"/>
    <w:p w:rsidR="00FF441E" w:rsidRPr="00FF441E" w:rsidRDefault="00FF441E" w:rsidP="00FF441E">
      <w:bookmarkStart w:id="15" w:name="_Toc325188033"/>
    </w:p>
    <w:p w:rsidR="00FF441E" w:rsidRPr="00FF441E" w:rsidRDefault="00FF441E" w:rsidP="00FF441E"/>
    <w:p w:rsidR="00FF441E" w:rsidRPr="00FF441E" w:rsidRDefault="00FF441E" w:rsidP="00FF441E"/>
    <w:p w:rsidR="00FF441E" w:rsidRDefault="00FF441E" w:rsidP="00FF441E"/>
    <w:p w:rsidR="00FF441E" w:rsidRPr="00FF441E" w:rsidRDefault="00FF441E" w:rsidP="00FF441E"/>
    <w:p w:rsidR="00B47765" w:rsidRPr="001A1C75" w:rsidRDefault="00712D69" w:rsidP="00D641DA">
      <w:pPr>
        <w:pStyle w:val="Overskrift1"/>
        <w:rPr>
          <w:szCs w:val="24"/>
        </w:rPr>
      </w:pPr>
      <w:r w:rsidRPr="00681C44">
        <w:rPr>
          <w:szCs w:val="24"/>
        </w:rPr>
        <w:t>4.0</w:t>
      </w:r>
      <w:r w:rsidRPr="001A1C75">
        <w:rPr>
          <w:szCs w:val="24"/>
        </w:rPr>
        <w:t xml:space="preserve"> Diskusjon</w:t>
      </w:r>
      <w:bookmarkEnd w:id="15"/>
    </w:p>
    <w:p w:rsidR="00B84C73" w:rsidRPr="001A1C75" w:rsidRDefault="00B84C73" w:rsidP="002C2501">
      <w:pPr>
        <w:tabs>
          <w:tab w:val="left" w:pos="1276"/>
        </w:tabs>
        <w:spacing w:line="360" w:lineRule="auto"/>
        <w:rPr>
          <w:rFonts w:cs="Times New Roman"/>
          <w:szCs w:val="24"/>
        </w:rPr>
      </w:pPr>
    </w:p>
    <w:p w:rsidR="00712D69" w:rsidRPr="001A1C75" w:rsidRDefault="00712D69" w:rsidP="00D641DA">
      <w:pPr>
        <w:pStyle w:val="Overskrift2"/>
        <w:rPr>
          <w:szCs w:val="24"/>
        </w:rPr>
      </w:pPr>
      <w:bookmarkStart w:id="16" w:name="_Toc325188034"/>
      <w:r w:rsidRPr="001A1C75">
        <w:rPr>
          <w:szCs w:val="24"/>
        </w:rPr>
        <w:lastRenderedPageBreak/>
        <w:t>4.1 Resultatdiskusjon</w:t>
      </w:r>
      <w:bookmarkEnd w:id="16"/>
    </w:p>
    <w:p w:rsidR="0011075B" w:rsidRPr="001A1C75" w:rsidRDefault="0011075B" w:rsidP="002C2501">
      <w:pPr>
        <w:pStyle w:val="Overskrift3"/>
        <w:tabs>
          <w:tab w:val="left" w:pos="1276"/>
        </w:tabs>
        <w:spacing w:line="360" w:lineRule="auto"/>
        <w:rPr>
          <w:rFonts w:cs="Times New Roman"/>
        </w:rPr>
      </w:pPr>
    </w:p>
    <w:p w:rsidR="00061930" w:rsidRPr="001A1C75" w:rsidRDefault="003546E6" w:rsidP="002C2501">
      <w:pPr>
        <w:tabs>
          <w:tab w:val="left" w:pos="1276"/>
        </w:tabs>
        <w:spacing w:line="360" w:lineRule="auto"/>
        <w:rPr>
          <w:rFonts w:cs="Times New Roman"/>
          <w:szCs w:val="24"/>
        </w:rPr>
      </w:pPr>
      <w:r w:rsidRPr="001A1C75">
        <w:rPr>
          <w:rFonts w:cs="Times New Roman"/>
          <w:szCs w:val="24"/>
        </w:rPr>
        <w:t xml:space="preserve">Hensikten med dette studiet </w:t>
      </w:r>
      <w:r w:rsidR="00B449E0" w:rsidRPr="001A1C75">
        <w:rPr>
          <w:rFonts w:cs="Times New Roman"/>
          <w:szCs w:val="24"/>
        </w:rPr>
        <w:t>er å belyse pasienters egne erfaringer rundt sin seksualitet etter stomi.</w:t>
      </w:r>
      <w:r w:rsidR="009912E6" w:rsidRPr="001A1C75">
        <w:rPr>
          <w:rFonts w:cs="Times New Roman"/>
          <w:szCs w:val="24"/>
        </w:rPr>
        <w:t xml:space="preserve"> </w:t>
      </w:r>
      <w:r w:rsidR="00061930" w:rsidRPr="001A1C75">
        <w:rPr>
          <w:rFonts w:cs="Times New Roman"/>
          <w:szCs w:val="24"/>
        </w:rPr>
        <w:t xml:space="preserve">Det viser seg </w:t>
      </w:r>
      <w:r w:rsidR="00A95061" w:rsidRPr="001A1C75">
        <w:rPr>
          <w:rFonts w:cs="Times New Roman"/>
          <w:szCs w:val="24"/>
        </w:rPr>
        <w:t xml:space="preserve">ut fra resultatet </w:t>
      </w:r>
      <w:r w:rsidR="00061930" w:rsidRPr="001A1C75">
        <w:rPr>
          <w:rFonts w:cs="Times New Roman"/>
          <w:szCs w:val="24"/>
        </w:rPr>
        <w:t>at pasientene forventer å få skreddersydd informasjon om hvordan</w:t>
      </w:r>
      <w:r w:rsidR="008E27F1" w:rsidRPr="001A1C75">
        <w:rPr>
          <w:rFonts w:cs="Times New Roman"/>
          <w:szCs w:val="24"/>
        </w:rPr>
        <w:t xml:space="preserve"> stomien påvirker deres seksualitet, men halvparten husker ikke å ha mottatt noen form for informasjon rundt dette.</w:t>
      </w:r>
      <w:r w:rsidR="0011075B" w:rsidRPr="001A1C75">
        <w:rPr>
          <w:rFonts w:cs="Times New Roman"/>
          <w:szCs w:val="24"/>
        </w:rPr>
        <w:t xml:space="preserve"> </w:t>
      </w:r>
      <w:r w:rsidR="00712A48" w:rsidRPr="001A1C75">
        <w:rPr>
          <w:rFonts w:cs="Times New Roman"/>
          <w:szCs w:val="24"/>
        </w:rPr>
        <w:t>H</w:t>
      </w:r>
      <w:r w:rsidR="0010000A" w:rsidRPr="001A1C75">
        <w:rPr>
          <w:rFonts w:cs="Times New Roman"/>
          <w:szCs w:val="24"/>
        </w:rPr>
        <w:t>je</w:t>
      </w:r>
      <w:r w:rsidR="00A2364D" w:rsidRPr="001A1C75">
        <w:rPr>
          <w:rFonts w:cs="Times New Roman"/>
          <w:szCs w:val="24"/>
        </w:rPr>
        <w:t>lpende informasjon er formidlingen av</w:t>
      </w:r>
      <w:r w:rsidR="0010000A" w:rsidRPr="001A1C75">
        <w:rPr>
          <w:rFonts w:cs="Times New Roman"/>
          <w:szCs w:val="24"/>
        </w:rPr>
        <w:t xml:space="preserve"> kunnskap som pasienten har behov for og er i stand til å ta i mot. </w:t>
      </w:r>
      <w:r w:rsidR="00A909E6" w:rsidRPr="001A1C75">
        <w:rPr>
          <w:rFonts w:cs="Times New Roman"/>
          <w:szCs w:val="24"/>
        </w:rPr>
        <w:t>Å tilpasse informasjonen til pasientens behov krever omtanke</w:t>
      </w:r>
      <w:r w:rsidR="00A2364D" w:rsidRPr="001A1C75">
        <w:rPr>
          <w:rFonts w:cs="Times New Roman"/>
          <w:szCs w:val="24"/>
        </w:rPr>
        <w:t xml:space="preserve"> av sykepleieren. </w:t>
      </w:r>
      <w:r w:rsidR="00A909E6" w:rsidRPr="001A1C75">
        <w:rPr>
          <w:rFonts w:cs="Times New Roman"/>
          <w:szCs w:val="24"/>
        </w:rPr>
        <w:t xml:space="preserve">Informasjonen skal frem, og pasienten skal både høre, forstå og huske det som er nødvendig, </w:t>
      </w:r>
      <w:r w:rsidR="00A2364D" w:rsidRPr="001A1C75">
        <w:rPr>
          <w:rFonts w:cs="Times New Roman"/>
          <w:szCs w:val="24"/>
        </w:rPr>
        <w:t>slik de føler seg sett og hørt</w:t>
      </w:r>
      <w:r w:rsidR="00A909E6" w:rsidRPr="001A1C75">
        <w:rPr>
          <w:rFonts w:cs="Times New Roman"/>
          <w:szCs w:val="24"/>
        </w:rPr>
        <w:t>.</w:t>
      </w:r>
    </w:p>
    <w:p w:rsidR="00B84C73" w:rsidRPr="001A1C75" w:rsidRDefault="00A909E6" w:rsidP="002C2501">
      <w:pPr>
        <w:tabs>
          <w:tab w:val="left" w:pos="1276"/>
        </w:tabs>
        <w:spacing w:line="360" w:lineRule="auto"/>
        <w:rPr>
          <w:rFonts w:cs="Times New Roman"/>
          <w:szCs w:val="24"/>
        </w:rPr>
      </w:pPr>
      <w:r w:rsidRPr="001A1C75">
        <w:rPr>
          <w:rFonts w:cs="Times New Roman"/>
          <w:szCs w:val="24"/>
        </w:rPr>
        <w:lastRenderedPageBreak/>
        <w:t xml:space="preserve">Man kan spørre pasienten hva som trengs av informasjon, men det trenger ikke </w:t>
      </w:r>
      <w:r w:rsidR="00F600E5" w:rsidRPr="001A1C75">
        <w:rPr>
          <w:rFonts w:cs="Times New Roman"/>
          <w:szCs w:val="24"/>
        </w:rPr>
        <w:t>være tilstrekkelig nok. Ofte vet</w:t>
      </w:r>
      <w:r w:rsidRPr="001A1C75">
        <w:rPr>
          <w:rFonts w:cs="Times New Roman"/>
          <w:szCs w:val="24"/>
        </w:rPr>
        <w:t xml:space="preserve"> pasienten selv ikke hva han eller hun trenger, situasjonen kan bli uoversiktlig, og man vet ikke hva en </w:t>
      </w:r>
      <w:r w:rsidR="00A2364D" w:rsidRPr="001A1C75">
        <w:rPr>
          <w:rFonts w:cs="Times New Roman"/>
          <w:szCs w:val="24"/>
        </w:rPr>
        <w:t xml:space="preserve">som </w:t>
      </w:r>
      <w:r w:rsidRPr="001A1C75">
        <w:rPr>
          <w:rFonts w:cs="Times New Roman"/>
          <w:szCs w:val="24"/>
        </w:rPr>
        <w:t>sykepleier kan bidra m</w:t>
      </w:r>
      <w:r w:rsidR="005B0611" w:rsidRPr="001A1C75">
        <w:rPr>
          <w:rFonts w:cs="Times New Roman"/>
          <w:szCs w:val="24"/>
        </w:rPr>
        <w:t>ed (</w:t>
      </w:r>
      <w:r w:rsidR="0070049B" w:rsidRPr="001A1C75">
        <w:rPr>
          <w:rFonts w:cs="Times New Roman"/>
          <w:szCs w:val="24"/>
        </w:rPr>
        <w:t>29</w:t>
      </w:r>
      <w:r w:rsidR="005B0611" w:rsidRPr="001A1C75">
        <w:rPr>
          <w:rFonts w:cs="Times New Roman"/>
          <w:szCs w:val="24"/>
        </w:rPr>
        <w:t>), dette understrekes av Orem, da hun betegner sykepleie som en profesjon, og vektlegger at sykepleieren må være utdannet. Det er ikke nok å ha gjennomgått praktisk opplæring. Hun begrunner dette med at sykepleie bygger på et omfattende teoretisk grunnlag som en ikke kan tilegne seg bare gjennom praktisk trening og erfaring (</w:t>
      </w:r>
      <w:r w:rsidR="0070049B" w:rsidRPr="001A1C75">
        <w:rPr>
          <w:rFonts w:cs="Times New Roman"/>
          <w:szCs w:val="24"/>
        </w:rPr>
        <w:t>30</w:t>
      </w:r>
      <w:r w:rsidR="00C757DC" w:rsidRPr="001A1C75">
        <w:rPr>
          <w:rFonts w:cs="Times New Roman"/>
          <w:szCs w:val="24"/>
        </w:rPr>
        <w:t>)</w:t>
      </w:r>
      <w:r w:rsidR="00B14EC7" w:rsidRPr="001A1C75">
        <w:rPr>
          <w:rFonts w:cs="Times New Roman"/>
          <w:szCs w:val="24"/>
        </w:rPr>
        <w:t xml:space="preserve">. </w:t>
      </w:r>
      <w:r w:rsidR="006E4B54" w:rsidRPr="001A1C75">
        <w:rPr>
          <w:rFonts w:cs="Times New Roman"/>
          <w:szCs w:val="24"/>
        </w:rPr>
        <w:t xml:space="preserve">Resultatet viser til at </w:t>
      </w:r>
      <w:r w:rsidR="005E119D" w:rsidRPr="001A1C75">
        <w:rPr>
          <w:rFonts w:cs="Times New Roman"/>
          <w:szCs w:val="24"/>
        </w:rPr>
        <w:t xml:space="preserve">overlevelse </w:t>
      </w:r>
      <w:r w:rsidR="006E4B54" w:rsidRPr="001A1C75">
        <w:rPr>
          <w:rFonts w:cs="Times New Roman"/>
          <w:szCs w:val="24"/>
        </w:rPr>
        <w:t xml:space="preserve">er </w:t>
      </w:r>
      <w:r w:rsidR="00D54BB5" w:rsidRPr="001A1C75">
        <w:rPr>
          <w:rFonts w:cs="Times New Roman"/>
          <w:szCs w:val="24"/>
        </w:rPr>
        <w:t>pasientenes</w:t>
      </w:r>
      <w:r w:rsidR="005E119D" w:rsidRPr="001A1C75">
        <w:rPr>
          <w:rFonts w:cs="Times New Roman"/>
          <w:szCs w:val="24"/>
        </w:rPr>
        <w:t xml:space="preserve"> fokus de første månedene etter det kirurgiske inngrepet, og de </w:t>
      </w:r>
      <w:r w:rsidR="00FC4E5B" w:rsidRPr="001A1C75">
        <w:rPr>
          <w:rFonts w:cs="Times New Roman"/>
          <w:szCs w:val="24"/>
        </w:rPr>
        <w:t>forteller</w:t>
      </w:r>
      <w:r w:rsidR="005E119D" w:rsidRPr="001A1C75">
        <w:rPr>
          <w:rFonts w:cs="Times New Roman"/>
          <w:szCs w:val="24"/>
        </w:rPr>
        <w:t xml:space="preserve"> </w:t>
      </w:r>
      <w:r w:rsidR="00A2364D" w:rsidRPr="001A1C75">
        <w:rPr>
          <w:rFonts w:cs="Times New Roman"/>
          <w:szCs w:val="24"/>
        </w:rPr>
        <w:t xml:space="preserve">at </w:t>
      </w:r>
      <w:r w:rsidR="005E119D" w:rsidRPr="001A1C75">
        <w:rPr>
          <w:rFonts w:cs="Times New Roman"/>
          <w:szCs w:val="24"/>
        </w:rPr>
        <w:t>det er irrelevant å diskutere seksualitet med helsetjeneste</w:t>
      </w:r>
      <w:r w:rsidR="00A2364D" w:rsidRPr="001A1C75">
        <w:rPr>
          <w:rFonts w:cs="Times New Roman"/>
          <w:szCs w:val="24"/>
        </w:rPr>
        <w:t xml:space="preserve">n rett etter </w:t>
      </w:r>
      <w:r w:rsidR="00A013DD" w:rsidRPr="001A1C75">
        <w:rPr>
          <w:rFonts w:cs="Times New Roman"/>
          <w:szCs w:val="24"/>
        </w:rPr>
        <w:t>dette</w:t>
      </w:r>
      <w:r w:rsidR="00A2364D" w:rsidRPr="001A1C75">
        <w:rPr>
          <w:rFonts w:cs="Times New Roman"/>
          <w:szCs w:val="24"/>
        </w:rPr>
        <w:t xml:space="preserve">. Dette </w:t>
      </w:r>
      <w:r w:rsidR="005E119D" w:rsidRPr="001A1C75">
        <w:rPr>
          <w:rFonts w:cs="Times New Roman"/>
          <w:szCs w:val="24"/>
        </w:rPr>
        <w:t xml:space="preserve">bekreftes av </w:t>
      </w:r>
      <w:r w:rsidR="005E119D" w:rsidRPr="001A1C75">
        <w:rPr>
          <w:rFonts w:cs="Times New Roman"/>
          <w:szCs w:val="24"/>
        </w:rPr>
        <w:lastRenderedPageBreak/>
        <w:t>Gregory, P. (</w:t>
      </w:r>
      <w:r w:rsidR="0070049B" w:rsidRPr="001A1C75">
        <w:rPr>
          <w:rFonts w:cs="Times New Roman"/>
          <w:szCs w:val="24"/>
        </w:rPr>
        <w:t>31</w:t>
      </w:r>
      <w:r w:rsidR="005E119D" w:rsidRPr="001A1C75">
        <w:rPr>
          <w:rFonts w:cs="Times New Roman"/>
          <w:szCs w:val="24"/>
        </w:rPr>
        <w:t xml:space="preserve">) som sier seksuelle problemer ikke er viktig sammenliknet med </w:t>
      </w:r>
      <w:r w:rsidR="00FC4E5B" w:rsidRPr="001A1C75">
        <w:rPr>
          <w:rFonts w:cs="Times New Roman"/>
          <w:szCs w:val="24"/>
        </w:rPr>
        <w:t xml:space="preserve">prosessen </w:t>
      </w:r>
      <w:r w:rsidR="00A2364D" w:rsidRPr="001A1C75">
        <w:rPr>
          <w:rFonts w:cs="Times New Roman"/>
          <w:szCs w:val="24"/>
        </w:rPr>
        <w:t>med</w:t>
      </w:r>
      <w:r w:rsidR="00FC4E5B" w:rsidRPr="001A1C75">
        <w:rPr>
          <w:rFonts w:cs="Times New Roman"/>
          <w:szCs w:val="24"/>
        </w:rPr>
        <w:t xml:space="preserve"> å bekjempe grunnsykdommen o</w:t>
      </w:r>
      <w:r w:rsidR="001D6F4D" w:rsidRPr="001A1C75">
        <w:rPr>
          <w:rFonts w:cs="Times New Roman"/>
          <w:szCs w:val="24"/>
        </w:rPr>
        <w:t xml:space="preserve">g det å </w:t>
      </w:r>
      <w:r w:rsidR="00A2364D" w:rsidRPr="001A1C75">
        <w:rPr>
          <w:rFonts w:cs="Times New Roman"/>
          <w:szCs w:val="24"/>
        </w:rPr>
        <w:t>holde tritt med</w:t>
      </w:r>
      <w:r w:rsidR="001D6F4D" w:rsidRPr="001A1C75">
        <w:rPr>
          <w:rFonts w:cs="Times New Roman"/>
          <w:szCs w:val="24"/>
        </w:rPr>
        <w:t xml:space="preserve"> behandlingsforløpet</w:t>
      </w:r>
      <w:r w:rsidR="00FC4E5B" w:rsidRPr="001A1C75">
        <w:rPr>
          <w:rFonts w:cs="Times New Roman"/>
          <w:szCs w:val="24"/>
        </w:rPr>
        <w:t>.</w:t>
      </w:r>
      <w:r w:rsidR="005E119D" w:rsidRPr="001A1C75">
        <w:rPr>
          <w:rFonts w:cs="Times New Roman"/>
          <w:szCs w:val="24"/>
        </w:rPr>
        <w:t xml:space="preserve"> </w:t>
      </w:r>
    </w:p>
    <w:p w:rsidR="004969A9" w:rsidRPr="001A1C75" w:rsidRDefault="00A2364D" w:rsidP="002C2501">
      <w:pPr>
        <w:tabs>
          <w:tab w:val="left" w:pos="1276"/>
        </w:tabs>
        <w:spacing w:line="360" w:lineRule="auto"/>
        <w:rPr>
          <w:rFonts w:cs="Times New Roman"/>
          <w:szCs w:val="24"/>
        </w:rPr>
      </w:pPr>
      <w:r w:rsidRPr="001A1C75">
        <w:rPr>
          <w:rFonts w:cs="Times New Roman"/>
          <w:szCs w:val="24"/>
        </w:rPr>
        <w:t>S</w:t>
      </w:r>
      <w:r w:rsidR="005E119D" w:rsidRPr="001A1C75">
        <w:rPr>
          <w:rFonts w:cs="Times New Roman"/>
          <w:szCs w:val="24"/>
        </w:rPr>
        <w:t>ykepleier</w:t>
      </w:r>
      <w:r w:rsidR="00107A3A" w:rsidRPr="001A1C75">
        <w:rPr>
          <w:rFonts w:cs="Times New Roman"/>
          <w:szCs w:val="24"/>
        </w:rPr>
        <w:t>e</w:t>
      </w:r>
      <w:r w:rsidR="005E119D" w:rsidRPr="001A1C75">
        <w:rPr>
          <w:rFonts w:cs="Times New Roman"/>
          <w:szCs w:val="24"/>
        </w:rPr>
        <w:t xml:space="preserve"> vet ganske mye om hva p</w:t>
      </w:r>
      <w:r w:rsidR="00107A3A" w:rsidRPr="001A1C75">
        <w:rPr>
          <w:rFonts w:cs="Times New Roman"/>
          <w:szCs w:val="24"/>
        </w:rPr>
        <w:t xml:space="preserve">asienten trenger informasjon om, </w:t>
      </w:r>
      <w:r w:rsidR="005E119D" w:rsidRPr="001A1C75">
        <w:rPr>
          <w:rFonts w:cs="Times New Roman"/>
          <w:szCs w:val="24"/>
        </w:rPr>
        <w:t>men har sjelden fullstendig oversikt over hva pasienten trenger å vite</w:t>
      </w:r>
      <w:r w:rsidRPr="001A1C75">
        <w:rPr>
          <w:rFonts w:cs="Times New Roman"/>
          <w:szCs w:val="24"/>
        </w:rPr>
        <w:t xml:space="preserve"> (</w:t>
      </w:r>
      <w:r w:rsidR="0070049B" w:rsidRPr="001A1C75">
        <w:rPr>
          <w:rFonts w:cs="Times New Roman"/>
          <w:szCs w:val="24"/>
        </w:rPr>
        <w:t>29</w:t>
      </w:r>
      <w:r w:rsidRPr="001A1C75">
        <w:rPr>
          <w:rFonts w:cs="Times New Roman"/>
          <w:szCs w:val="24"/>
        </w:rPr>
        <w:t>)</w:t>
      </w:r>
      <w:r w:rsidR="005E119D" w:rsidRPr="001A1C75">
        <w:rPr>
          <w:rFonts w:cs="Times New Roman"/>
          <w:szCs w:val="24"/>
        </w:rPr>
        <w:t xml:space="preserve">. </w:t>
      </w:r>
      <w:r w:rsidRPr="001A1C75">
        <w:rPr>
          <w:rFonts w:cs="Times New Roman"/>
          <w:szCs w:val="24"/>
        </w:rPr>
        <w:t xml:space="preserve">men </w:t>
      </w:r>
      <w:r w:rsidR="00B00140" w:rsidRPr="001A1C75">
        <w:rPr>
          <w:rFonts w:cs="Times New Roman"/>
          <w:szCs w:val="24"/>
        </w:rPr>
        <w:t>Reese, J, B., Keefe, F, J., Somers, T, J &amp; Abernethy, A, P</w:t>
      </w:r>
      <w:r w:rsidR="00107A3A" w:rsidRPr="001A1C75">
        <w:rPr>
          <w:rFonts w:cs="Times New Roman"/>
          <w:szCs w:val="24"/>
        </w:rPr>
        <w:t>. (</w:t>
      </w:r>
      <w:r w:rsidR="0070049B" w:rsidRPr="001A1C75">
        <w:rPr>
          <w:rFonts w:cs="Times New Roman"/>
          <w:szCs w:val="24"/>
        </w:rPr>
        <w:t>32</w:t>
      </w:r>
      <w:r w:rsidR="00107A3A" w:rsidRPr="001A1C75">
        <w:rPr>
          <w:rFonts w:cs="Times New Roman"/>
          <w:szCs w:val="24"/>
        </w:rPr>
        <w:t xml:space="preserve">) </w:t>
      </w:r>
      <w:r w:rsidRPr="001A1C75">
        <w:rPr>
          <w:rFonts w:cs="Times New Roman"/>
          <w:szCs w:val="24"/>
        </w:rPr>
        <w:t xml:space="preserve">sier </w:t>
      </w:r>
      <w:r w:rsidR="00107A3A" w:rsidRPr="001A1C75">
        <w:rPr>
          <w:rFonts w:cs="Times New Roman"/>
          <w:szCs w:val="24"/>
        </w:rPr>
        <w:t>at det fortsatt er betydelige begrensninger i dagens tilnærminger til temaet seksualitet, noe som støttes av Crouch, S. (</w:t>
      </w:r>
      <w:r w:rsidR="0070049B" w:rsidRPr="001A1C75">
        <w:rPr>
          <w:rFonts w:cs="Times New Roman"/>
          <w:szCs w:val="24"/>
        </w:rPr>
        <w:t>33</w:t>
      </w:r>
      <w:r w:rsidR="00107A3A" w:rsidRPr="001A1C75">
        <w:rPr>
          <w:rFonts w:cs="Times New Roman"/>
          <w:szCs w:val="24"/>
        </w:rPr>
        <w:t>) da 90</w:t>
      </w:r>
      <w:r w:rsidR="00FC4E5B" w:rsidRPr="001A1C75">
        <w:rPr>
          <w:rFonts w:cs="Times New Roman"/>
          <w:szCs w:val="24"/>
        </w:rPr>
        <w:t xml:space="preserve"> </w:t>
      </w:r>
      <w:r w:rsidR="00107A3A" w:rsidRPr="001A1C75">
        <w:rPr>
          <w:rFonts w:cs="Times New Roman"/>
          <w:szCs w:val="24"/>
        </w:rPr>
        <w:t>% av kreftsykepleierne hadde snakket til</w:t>
      </w:r>
      <w:r w:rsidRPr="001A1C75">
        <w:rPr>
          <w:rFonts w:cs="Times New Roman"/>
          <w:szCs w:val="24"/>
        </w:rPr>
        <w:t xml:space="preserve"> kun</w:t>
      </w:r>
      <w:r w:rsidR="00107A3A" w:rsidRPr="001A1C75">
        <w:rPr>
          <w:rFonts w:cs="Times New Roman"/>
          <w:szCs w:val="24"/>
        </w:rPr>
        <w:t xml:space="preserve"> 10 pasienter angående seksualitet i løpet av </w:t>
      </w:r>
      <w:r w:rsidR="00FC4E5B" w:rsidRPr="001A1C75">
        <w:rPr>
          <w:rFonts w:cs="Times New Roman"/>
          <w:szCs w:val="24"/>
        </w:rPr>
        <w:t xml:space="preserve">hele </w:t>
      </w:r>
      <w:r w:rsidR="003F630D" w:rsidRPr="001A1C75">
        <w:rPr>
          <w:rFonts w:cs="Times New Roman"/>
          <w:szCs w:val="24"/>
        </w:rPr>
        <w:t>6 måneder.</w:t>
      </w:r>
      <w:r w:rsidR="00B84C73" w:rsidRPr="001A1C75">
        <w:rPr>
          <w:rFonts w:cs="Times New Roman"/>
          <w:szCs w:val="24"/>
        </w:rPr>
        <w:t xml:space="preserve"> Nasjonal kreftstrategi (</w:t>
      </w:r>
      <w:r w:rsidR="0070049B" w:rsidRPr="001A1C75">
        <w:rPr>
          <w:rFonts w:cs="Times New Roman"/>
          <w:szCs w:val="24"/>
        </w:rPr>
        <w:t>1</w:t>
      </w:r>
      <w:r w:rsidR="00B84C73" w:rsidRPr="001A1C75">
        <w:rPr>
          <w:rFonts w:cs="Times New Roman"/>
          <w:szCs w:val="24"/>
        </w:rPr>
        <w:t xml:space="preserve">) </w:t>
      </w:r>
      <w:r w:rsidR="00D54BB5" w:rsidRPr="001A1C75">
        <w:rPr>
          <w:rFonts w:cs="Times New Roman"/>
          <w:szCs w:val="24"/>
        </w:rPr>
        <w:t>formidler</w:t>
      </w:r>
      <w:r w:rsidR="00B84C73" w:rsidRPr="001A1C75">
        <w:rPr>
          <w:rFonts w:cs="Times New Roman"/>
          <w:szCs w:val="24"/>
        </w:rPr>
        <w:t xml:space="preserve"> også dette, da tilbakemeldinger fra pasientene peker på informasjon og kommunikasjon som viktige forbedringsområder.</w:t>
      </w:r>
      <w:r w:rsidR="00C757DC" w:rsidRPr="001A1C75">
        <w:rPr>
          <w:rFonts w:cs="Times New Roman"/>
          <w:szCs w:val="24"/>
        </w:rPr>
        <w:t xml:space="preserve"> </w:t>
      </w:r>
      <w:r w:rsidR="006E4B54" w:rsidRPr="001A1C75">
        <w:rPr>
          <w:rFonts w:cs="Times New Roman"/>
          <w:szCs w:val="24"/>
        </w:rPr>
        <w:t xml:space="preserve">Dette kan tyde på </w:t>
      </w:r>
      <w:r w:rsidR="006E4B54" w:rsidRPr="001A1C75">
        <w:rPr>
          <w:rFonts w:cs="Times New Roman"/>
          <w:szCs w:val="24"/>
        </w:rPr>
        <w:lastRenderedPageBreak/>
        <w:t>at sykepleiere bør ta større ansvar i å initiere slike samtaler med pasiente</w:t>
      </w:r>
      <w:r w:rsidRPr="001A1C75">
        <w:rPr>
          <w:rFonts w:cs="Times New Roman"/>
          <w:szCs w:val="24"/>
        </w:rPr>
        <w:t xml:space="preserve">ne. </w:t>
      </w:r>
      <w:r w:rsidR="00C757DC" w:rsidRPr="001A1C75">
        <w:rPr>
          <w:rFonts w:cs="Times New Roman"/>
          <w:szCs w:val="24"/>
        </w:rPr>
        <w:t xml:space="preserve">Orem </w:t>
      </w:r>
      <w:r w:rsidR="00D54BB5" w:rsidRPr="001A1C75">
        <w:rPr>
          <w:rFonts w:cs="Times New Roman"/>
          <w:szCs w:val="24"/>
        </w:rPr>
        <w:t>uttrykker</w:t>
      </w:r>
      <w:r w:rsidR="00C757DC" w:rsidRPr="001A1C75">
        <w:rPr>
          <w:rFonts w:cs="Times New Roman"/>
          <w:szCs w:val="24"/>
        </w:rPr>
        <w:t xml:space="preserve"> at hvis sykepleiere skal kunne være til hjelp for sine pasienter, må det være etablert </w:t>
      </w:r>
      <w:r w:rsidR="00C26B25" w:rsidRPr="001A1C75">
        <w:rPr>
          <w:rFonts w:cs="Times New Roman"/>
          <w:szCs w:val="24"/>
        </w:rPr>
        <w:t xml:space="preserve">et menneske til menneske forhold </w:t>
      </w:r>
      <w:r w:rsidR="00C757DC" w:rsidRPr="001A1C75">
        <w:rPr>
          <w:rFonts w:cs="Times New Roman"/>
          <w:szCs w:val="24"/>
        </w:rPr>
        <w:t>(</w:t>
      </w:r>
      <w:r w:rsidR="0070049B" w:rsidRPr="001A1C75">
        <w:rPr>
          <w:rFonts w:cs="Times New Roman"/>
          <w:szCs w:val="24"/>
        </w:rPr>
        <w:t>30</w:t>
      </w:r>
      <w:r w:rsidR="00C26B25" w:rsidRPr="001A1C75">
        <w:rPr>
          <w:rFonts w:cs="Times New Roman"/>
          <w:szCs w:val="24"/>
        </w:rPr>
        <w:t>). K</w:t>
      </w:r>
      <w:r w:rsidR="00C757DC" w:rsidRPr="001A1C75">
        <w:rPr>
          <w:rFonts w:cs="Times New Roman"/>
          <w:szCs w:val="24"/>
        </w:rPr>
        <w:t xml:space="preserve">ontaktforholdet bør </w:t>
      </w:r>
      <w:r w:rsidRPr="001A1C75">
        <w:rPr>
          <w:rFonts w:cs="Times New Roman"/>
          <w:szCs w:val="24"/>
        </w:rPr>
        <w:t xml:space="preserve">kanskje </w:t>
      </w:r>
      <w:r w:rsidR="00C757DC" w:rsidRPr="001A1C75">
        <w:rPr>
          <w:rFonts w:cs="Times New Roman"/>
          <w:szCs w:val="24"/>
        </w:rPr>
        <w:t xml:space="preserve">ikke være et mål i seg selv, </w:t>
      </w:r>
      <w:r w:rsidRPr="001A1C75">
        <w:rPr>
          <w:rFonts w:cs="Times New Roman"/>
          <w:szCs w:val="24"/>
        </w:rPr>
        <w:t xml:space="preserve">men </w:t>
      </w:r>
      <w:r w:rsidR="00C757DC" w:rsidRPr="001A1C75">
        <w:rPr>
          <w:rFonts w:cs="Times New Roman"/>
          <w:szCs w:val="24"/>
        </w:rPr>
        <w:t xml:space="preserve">det </w:t>
      </w:r>
      <w:r w:rsidRPr="001A1C75">
        <w:rPr>
          <w:rFonts w:cs="Times New Roman"/>
          <w:szCs w:val="24"/>
        </w:rPr>
        <w:t>bør</w:t>
      </w:r>
      <w:r w:rsidR="00C757DC" w:rsidRPr="001A1C75">
        <w:rPr>
          <w:rFonts w:cs="Times New Roman"/>
          <w:szCs w:val="24"/>
        </w:rPr>
        <w:t xml:space="preserve"> være rettet mot å kunne identifisere og de</w:t>
      </w:r>
      <w:r w:rsidR="00735A25" w:rsidRPr="001A1C75">
        <w:rPr>
          <w:rFonts w:cs="Times New Roman"/>
          <w:szCs w:val="24"/>
        </w:rPr>
        <w:t>kke pasientens egenomsorgsbehov</w:t>
      </w:r>
      <w:r w:rsidR="00B14EC7" w:rsidRPr="001A1C75">
        <w:rPr>
          <w:rFonts w:cs="Times New Roman"/>
          <w:szCs w:val="24"/>
        </w:rPr>
        <w:t xml:space="preserve">. </w:t>
      </w:r>
      <w:r w:rsidR="004969A9" w:rsidRPr="001A1C75">
        <w:rPr>
          <w:rFonts w:cs="Times New Roman"/>
          <w:szCs w:val="24"/>
        </w:rPr>
        <w:t>Opplevelse av tilgjengelighet</w:t>
      </w:r>
      <w:r w:rsidRPr="001A1C75">
        <w:rPr>
          <w:rFonts w:cs="Times New Roman"/>
          <w:szCs w:val="24"/>
        </w:rPr>
        <w:t>,</w:t>
      </w:r>
      <w:r w:rsidR="004969A9" w:rsidRPr="001A1C75">
        <w:rPr>
          <w:rFonts w:cs="Times New Roman"/>
          <w:szCs w:val="24"/>
        </w:rPr>
        <w:t xml:space="preserve"> kan være vesentlig i denne sammenhengen, at andre er der når det trengs (</w:t>
      </w:r>
      <w:r w:rsidR="0070049B" w:rsidRPr="001A1C75">
        <w:rPr>
          <w:rFonts w:cs="Times New Roman"/>
          <w:szCs w:val="24"/>
        </w:rPr>
        <w:t>34</w:t>
      </w:r>
      <w:r w:rsidR="004969A9" w:rsidRPr="001A1C75">
        <w:rPr>
          <w:rFonts w:cs="Times New Roman"/>
          <w:szCs w:val="24"/>
        </w:rPr>
        <w:t>).</w:t>
      </w:r>
    </w:p>
    <w:p w:rsidR="009912E6" w:rsidRPr="001A1C75" w:rsidRDefault="0070049B" w:rsidP="002C2501">
      <w:pPr>
        <w:tabs>
          <w:tab w:val="left" w:pos="1276"/>
        </w:tabs>
        <w:spacing w:line="360" w:lineRule="auto"/>
        <w:rPr>
          <w:rFonts w:cs="Times New Roman"/>
          <w:szCs w:val="24"/>
        </w:rPr>
      </w:pPr>
      <w:r w:rsidRPr="001A1C75">
        <w:rPr>
          <w:rFonts w:cs="Times New Roman"/>
          <w:szCs w:val="24"/>
        </w:rPr>
        <w:t>”</w:t>
      </w:r>
      <w:r w:rsidR="004969A9" w:rsidRPr="001A1C75">
        <w:rPr>
          <w:rFonts w:cs="Times New Roman"/>
          <w:szCs w:val="24"/>
        </w:rPr>
        <w:t>[…] en relation där man blir positivt bemött och trodd, där man inte behöver gardera sig, där man kännar sig respekterad och inte betraktad</w:t>
      </w:r>
      <w:r w:rsidR="000B14E2" w:rsidRPr="001A1C75">
        <w:rPr>
          <w:rFonts w:cs="Times New Roman"/>
          <w:szCs w:val="24"/>
        </w:rPr>
        <w:t xml:space="preserve"> ”som en avvikande ”(</w:t>
      </w:r>
      <w:r w:rsidR="003C0D38" w:rsidRPr="001A1C75">
        <w:rPr>
          <w:rFonts w:cs="Times New Roman"/>
          <w:szCs w:val="24"/>
        </w:rPr>
        <w:t>34, s. 119</w:t>
      </w:r>
      <w:r w:rsidR="000B14E2" w:rsidRPr="001A1C75">
        <w:rPr>
          <w:rFonts w:cs="Times New Roman"/>
          <w:szCs w:val="24"/>
        </w:rPr>
        <w:t>).</w:t>
      </w:r>
      <w:r w:rsidRPr="001A1C75">
        <w:rPr>
          <w:rFonts w:cs="Times New Roman"/>
          <w:szCs w:val="24"/>
        </w:rPr>
        <w:t>”</w:t>
      </w:r>
      <w:r w:rsidR="00F66F46" w:rsidRPr="001A1C75">
        <w:rPr>
          <w:rFonts w:cs="Times New Roman"/>
          <w:szCs w:val="24"/>
        </w:rPr>
        <w:t xml:space="preserve"> </w:t>
      </w:r>
      <w:r w:rsidR="000B14E2" w:rsidRPr="001A1C75">
        <w:rPr>
          <w:rFonts w:cs="Times New Roman"/>
          <w:szCs w:val="24"/>
        </w:rPr>
        <w:t xml:space="preserve">Orems ”menneske til menneske forhold ”kan ses i </w:t>
      </w:r>
      <w:r w:rsidR="000B14E2" w:rsidRPr="001A1C75">
        <w:rPr>
          <w:rFonts w:cs="Times New Roman"/>
          <w:szCs w:val="24"/>
        </w:rPr>
        <w:lastRenderedPageBreak/>
        <w:t>betraktning med Anderssons begrepsavklaring av relasjoner, men sykepleierens egen relasjonstrygghet ka</w:t>
      </w:r>
      <w:r w:rsidR="00C67761" w:rsidRPr="001A1C75">
        <w:rPr>
          <w:rFonts w:cs="Times New Roman"/>
          <w:szCs w:val="24"/>
        </w:rPr>
        <w:t>n være like viktig. Sykepleiere</w:t>
      </w:r>
      <w:r w:rsidR="000B14E2" w:rsidRPr="001A1C75">
        <w:rPr>
          <w:rFonts w:cs="Times New Roman"/>
          <w:szCs w:val="24"/>
        </w:rPr>
        <w:t xml:space="preserve"> bør kunne kjenne på sine egne følelser og egen sårbarhet. Dersom sykepleiere ikke er åpne for egne reaksjoner og følelser, kan møtet med pasienten bli et møte der det legges </w:t>
      </w:r>
      <w:r w:rsidR="00735599" w:rsidRPr="001A1C75">
        <w:rPr>
          <w:rFonts w:cs="Times New Roman"/>
          <w:szCs w:val="24"/>
        </w:rPr>
        <w:t xml:space="preserve">større vekt på å dekke </w:t>
      </w:r>
      <w:r w:rsidR="00C67761" w:rsidRPr="001A1C75">
        <w:rPr>
          <w:rFonts w:cs="Times New Roman"/>
          <w:szCs w:val="24"/>
        </w:rPr>
        <w:t>egne behov</w:t>
      </w:r>
      <w:r w:rsidR="000B14E2" w:rsidRPr="001A1C75">
        <w:rPr>
          <w:rFonts w:cs="Times New Roman"/>
          <w:szCs w:val="24"/>
        </w:rPr>
        <w:t xml:space="preserve"> (</w:t>
      </w:r>
      <w:r w:rsidRPr="001A1C75">
        <w:rPr>
          <w:rFonts w:cs="Times New Roman"/>
          <w:szCs w:val="24"/>
        </w:rPr>
        <w:t>34</w:t>
      </w:r>
      <w:r w:rsidR="000B14E2" w:rsidRPr="001A1C75">
        <w:rPr>
          <w:rFonts w:cs="Times New Roman"/>
          <w:szCs w:val="24"/>
        </w:rPr>
        <w:t xml:space="preserve">). </w:t>
      </w:r>
      <w:r w:rsidR="005E119D" w:rsidRPr="001A1C75">
        <w:rPr>
          <w:rFonts w:cs="Times New Roman"/>
          <w:szCs w:val="24"/>
        </w:rPr>
        <w:t xml:space="preserve">Selv om man har </w:t>
      </w:r>
      <w:r w:rsidR="000B14E2" w:rsidRPr="001A1C75">
        <w:rPr>
          <w:rFonts w:cs="Times New Roman"/>
          <w:szCs w:val="24"/>
        </w:rPr>
        <w:t>en relasjon til pasienten</w:t>
      </w:r>
      <w:r w:rsidR="005E119D" w:rsidRPr="001A1C75">
        <w:rPr>
          <w:rFonts w:cs="Times New Roman"/>
          <w:szCs w:val="24"/>
        </w:rPr>
        <w:t xml:space="preserve">, og selv har informert om både det ene og det andre, er det ikke sikkert at pasienten har fått </w:t>
      </w:r>
      <w:r w:rsidR="00C757DC" w:rsidRPr="001A1C75">
        <w:rPr>
          <w:rFonts w:cs="Times New Roman"/>
          <w:szCs w:val="24"/>
        </w:rPr>
        <w:t xml:space="preserve">alt </w:t>
      </w:r>
      <w:r w:rsidR="005E119D" w:rsidRPr="001A1C75">
        <w:rPr>
          <w:rFonts w:cs="Times New Roman"/>
          <w:szCs w:val="24"/>
        </w:rPr>
        <w:t>med seg</w:t>
      </w:r>
      <w:r w:rsidR="00107A3A" w:rsidRPr="001A1C75">
        <w:rPr>
          <w:rFonts w:cs="Times New Roman"/>
          <w:szCs w:val="24"/>
        </w:rPr>
        <w:t xml:space="preserve"> </w:t>
      </w:r>
      <w:r w:rsidR="005E119D" w:rsidRPr="001A1C75">
        <w:rPr>
          <w:rFonts w:cs="Times New Roman"/>
          <w:szCs w:val="24"/>
        </w:rPr>
        <w:t>(</w:t>
      </w:r>
      <w:r w:rsidRPr="001A1C75">
        <w:rPr>
          <w:rFonts w:cs="Times New Roman"/>
          <w:szCs w:val="24"/>
        </w:rPr>
        <w:t>29</w:t>
      </w:r>
      <w:r w:rsidR="005E119D" w:rsidRPr="001A1C75">
        <w:rPr>
          <w:rFonts w:cs="Times New Roman"/>
          <w:szCs w:val="24"/>
        </w:rPr>
        <w:t>). Det som ikke var aktuell informasjon da, er kanskje blitt aktuell informasjon nå.</w:t>
      </w:r>
    </w:p>
    <w:p w:rsidR="002E6AB7" w:rsidRPr="001A1C75" w:rsidRDefault="009912E6" w:rsidP="002C2501">
      <w:pPr>
        <w:tabs>
          <w:tab w:val="left" w:pos="1276"/>
        </w:tabs>
        <w:spacing w:line="360" w:lineRule="auto"/>
        <w:rPr>
          <w:rFonts w:cs="Times New Roman"/>
          <w:szCs w:val="24"/>
        </w:rPr>
      </w:pPr>
      <w:r w:rsidRPr="001A1C75">
        <w:rPr>
          <w:rFonts w:cs="Times New Roman"/>
          <w:szCs w:val="24"/>
        </w:rPr>
        <w:t>En kan forstå ut i fra resultatet at pasientene ikke er fornøyde med sam</w:t>
      </w:r>
      <w:r w:rsidR="00D54BB5" w:rsidRPr="001A1C75">
        <w:rPr>
          <w:rFonts w:cs="Times New Roman"/>
          <w:szCs w:val="24"/>
        </w:rPr>
        <w:t>talene de hadde med sykepleiere</w:t>
      </w:r>
      <w:r w:rsidRPr="001A1C75">
        <w:rPr>
          <w:rFonts w:cs="Times New Roman"/>
          <w:szCs w:val="24"/>
        </w:rPr>
        <w:t xml:space="preserve"> angående temaet seksualitet, og de nevner at seksualitet fortsatt er </w:t>
      </w:r>
      <w:r w:rsidRPr="001A1C75">
        <w:rPr>
          <w:rFonts w:cs="Times New Roman"/>
          <w:szCs w:val="24"/>
        </w:rPr>
        <w:lastRenderedPageBreak/>
        <w:t xml:space="preserve">tabu, derfor er det flaut å diskutere dette temaet med </w:t>
      </w:r>
      <w:r w:rsidR="00D54BB5" w:rsidRPr="001A1C75">
        <w:rPr>
          <w:rFonts w:cs="Times New Roman"/>
          <w:szCs w:val="24"/>
        </w:rPr>
        <w:t>helsetjenesten</w:t>
      </w:r>
      <w:r w:rsidRPr="001A1C75">
        <w:rPr>
          <w:rFonts w:cs="Times New Roman"/>
          <w:szCs w:val="24"/>
        </w:rPr>
        <w:t>.</w:t>
      </w:r>
      <w:r w:rsidR="00957EED" w:rsidRPr="001A1C75">
        <w:rPr>
          <w:rFonts w:cs="Times New Roman"/>
          <w:szCs w:val="24"/>
        </w:rPr>
        <w:t xml:space="preserve"> </w:t>
      </w:r>
      <w:r w:rsidR="00B560A9" w:rsidRPr="001A1C75">
        <w:rPr>
          <w:rFonts w:cs="Times New Roman"/>
          <w:szCs w:val="24"/>
        </w:rPr>
        <w:t>Borg, T.</w:t>
      </w:r>
      <w:r w:rsidR="00957EED" w:rsidRPr="001A1C75">
        <w:rPr>
          <w:rFonts w:cs="Times New Roman"/>
          <w:szCs w:val="24"/>
        </w:rPr>
        <w:t xml:space="preserve"> (</w:t>
      </w:r>
      <w:r w:rsidR="0070049B" w:rsidRPr="001A1C75">
        <w:rPr>
          <w:rFonts w:cs="Times New Roman"/>
          <w:szCs w:val="24"/>
        </w:rPr>
        <w:t>5</w:t>
      </w:r>
      <w:r w:rsidR="00957EED" w:rsidRPr="001A1C75">
        <w:rPr>
          <w:rFonts w:cs="Times New Roman"/>
          <w:szCs w:val="24"/>
        </w:rPr>
        <w:t>) sier at mange sykepleiere unngår å snakke om seksualitet med</w:t>
      </w:r>
      <w:r w:rsidR="00D54BB5" w:rsidRPr="001A1C75">
        <w:rPr>
          <w:rFonts w:cs="Times New Roman"/>
          <w:szCs w:val="24"/>
        </w:rPr>
        <w:t xml:space="preserve"> pasientene og deres partnere. N</w:t>
      </w:r>
      <w:r w:rsidR="00957EED" w:rsidRPr="001A1C75">
        <w:rPr>
          <w:rFonts w:cs="Times New Roman"/>
          <w:szCs w:val="24"/>
        </w:rPr>
        <w:t xml:space="preserve">oe som han begrunner i at </w:t>
      </w:r>
      <w:r w:rsidR="007073F9" w:rsidRPr="001A1C75">
        <w:rPr>
          <w:rFonts w:cs="Times New Roman"/>
          <w:szCs w:val="24"/>
        </w:rPr>
        <w:t>sykepleiere</w:t>
      </w:r>
      <w:r w:rsidR="00957EED" w:rsidRPr="001A1C75">
        <w:rPr>
          <w:rFonts w:cs="Times New Roman"/>
          <w:szCs w:val="24"/>
        </w:rPr>
        <w:t xml:space="preserve"> velger å unngå </w:t>
      </w:r>
      <w:r w:rsidR="00D54BB5" w:rsidRPr="001A1C75">
        <w:rPr>
          <w:rFonts w:cs="Times New Roman"/>
          <w:szCs w:val="24"/>
        </w:rPr>
        <w:t>dette</w:t>
      </w:r>
      <w:r w:rsidR="00957EED" w:rsidRPr="001A1C75">
        <w:rPr>
          <w:rFonts w:cs="Times New Roman"/>
          <w:szCs w:val="24"/>
        </w:rPr>
        <w:t xml:space="preserve"> temaet ved å late</w:t>
      </w:r>
      <w:r w:rsidR="005E119D" w:rsidRPr="001A1C75">
        <w:rPr>
          <w:rFonts w:cs="Times New Roman"/>
          <w:szCs w:val="24"/>
        </w:rPr>
        <w:t xml:space="preserve"> som om de</w:t>
      </w:r>
      <w:r w:rsidR="00107A3A" w:rsidRPr="001A1C75">
        <w:rPr>
          <w:rFonts w:cs="Times New Roman"/>
          <w:szCs w:val="24"/>
        </w:rPr>
        <w:t>t</w:t>
      </w:r>
      <w:r w:rsidR="005E119D" w:rsidRPr="001A1C75">
        <w:rPr>
          <w:rFonts w:cs="Times New Roman"/>
          <w:szCs w:val="24"/>
        </w:rPr>
        <w:t xml:space="preserve"> ikke eksisterer</w:t>
      </w:r>
      <w:r w:rsidR="00D54BB5" w:rsidRPr="001A1C75">
        <w:rPr>
          <w:rFonts w:cs="Times New Roman"/>
          <w:szCs w:val="24"/>
        </w:rPr>
        <w:t>.</w:t>
      </w:r>
      <w:r w:rsidR="00957EED" w:rsidRPr="001A1C75">
        <w:rPr>
          <w:rFonts w:cs="Times New Roman"/>
          <w:b/>
          <w:szCs w:val="24"/>
        </w:rPr>
        <w:t xml:space="preserve"> </w:t>
      </w:r>
      <w:r w:rsidR="00735599" w:rsidRPr="001A1C75">
        <w:rPr>
          <w:rFonts w:cs="Times New Roman"/>
          <w:szCs w:val="24"/>
        </w:rPr>
        <w:t xml:space="preserve">Det kan mulig antas at </w:t>
      </w:r>
      <w:r w:rsidR="00C26B25" w:rsidRPr="001A1C75">
        <w:rPr>
          <w:rFonts w:cs="Times New Roman"/>
          <w:szCs w:val="24"/>
        </w:rPr>
        <w:t xml:space="preserve">det eksisterer </w:t>
      </w:r>
      <w:r w:rsidR="00735599" w:rsidRPr="001A1C75">
        <w:rPr>
          <w:rFonts w:cs="Times New Roman"/>
          <w:szCs w:val="24"/>
        </w:rPr>
        <w:t>en overdreven res</w:t>
      </w:r>
      <w:r w:rsidR="00C26B25" w:rsidRPr="001A1C75">
        <w:rPr>
          <w:rFonts w:cs="Times New Roman"/>
          <w:szCs w:val="24"/>
        </w:rPr>
        <w:t>pekt for temaet seksualitet, slik at det</w:t>
      </w:r>
      <w:r w:rsidR="00735599" w:rsidRPr="001A1C75">
        <w:rPr>
          <w:rFonts w:cs="Times New Roman"/>
          <w:szCs w:val="24"/>
        </w:rPr>
        <w:t xml:space="preserve"> føre</w:t>
      </w:r>
      <w:r w:rsidR="00C26B25" w:rsidRPr="001A1C75">
        <w:rPr>
          <w:rFonts w:cs="Times New Roman"/>
          <w:szCs w:val="24"/>
        </w:rPr>
        <w:t>r</w:t>
      </w:r>
      <w:r w:rsidR="00735599" w:rsidRPr="001A1C75">
        <w:rPr>
          <w:rFonts w:cs="Times New Roman"/>
          <w:szCs w:val="24"/>
        </w:rPr>
        <w:t xml:space="preserve"> til at dette temaet ikke kommer opp,</w:t>
      </w:r>
      <w:r w:rsidR="00B30708" w:rsidRPr="001A1C75">
        <w:rPr>
          <w:rFonts w:cs="Times New Roman"/>
          <w:szCs w:val="24"/>
        </w:rPr>
        <w:t xml:space="preserve"> derimot </w:t>
      </w:r>
      <w:r w:rsidR="002E6AB7" w:rsidRPr="001A1C75">
        <w:rPr>
          <w:rFonts w:cs="Times New Roman"/>
          <w:szCs w:val="24"/>
        </w:rPr>
        <w:t xml:space="preserve">forteller </w:t>
      </w:r>
      <w:r w:rsidR="00B30708" w:rsidRPr="001A1C75">
        <w:rPr>
          <w:rFonts w:cs="Times New Roman"/>
          <w:szCs w:val="24"/>
        </w:rPr>
        <w:t xml:space="preserve">resultatet </w:t>
      </w:r>
      <w:r w:rsidR="00CB5A61" w:rsidRPr="001A1C75">
        <w:rPr>
          <w:rFonts w:cs="Times New Roman"/>
          <w:szCs w:val="24"/>
        </w:rPr>
        <w:t xml:space="preserve">at </w:t>
      </w:r>
      <w:r w:rsidR="00C67761" w:rsidRPr="001A1C75">
        <w:rPr>
          <w:rFonts w:cs="Times New Roman"/>
          <w:szCs w:val="24"/>
        </w:rPr>
        <w:t>disse samtalene</w:t>
      </w:r>
      <w:r w:rsidR="00C26B25" w:rsidRPr="001A1C75">
        <w:rPr>
          <w:rFonts w:cs="Times New Roman"/>
          <w:szCs w:val="24"/>
        </w:rPr>
        <w:t>,</w:t>
      </w:r>
      <w:r w:rsidR="002E6AB7" w:rsidRPr="001A1C75">
        <w:rPr>
          <w:rFonts w:cs="Times New Roman"/>
          <w:szCs w:val="24"/>
        </w:rPr>
        <w:t xml:space="preserve"> ikke </w:t>
      </w:r>
      <w:r w:rsidR="000B2E38" w:rsidRPr="001A1C75">
        <w:rPr>
          <w:rFonts w:cs="Times New Roman"/>
          <w:szCs w:val="24"/>
        </w:rPr>
        <w:t xml:space="preserve">kun </w:t>
      </w:r>
      <w:r w:rsidR="00C26B25" w:rsidRPr="001A1C75">
        <w:rPr>
          <w:rFonts w:cs="Times New Roman"/>
          <w:szCs w:val="24"/>
        </w:rPr>
        <w:t xml:space="preserve">skal </w:t>
      </w:r>
      <w:r w:rsidR="002E6AB7" w:rsidRPr="001A1C75">
        <w:rPr>
          <w:rFonts w:cs="Times New Roman"/>
          <w:szCs w:val="24"/>
        </w:rPr>
        <w:t xml:space="preserve">fokusere </w:t>
      </w:r>
      <w:r w:rsidR="000B2E38" w:rsidRPr="001A1C75">
        <w:rPr>
          <w:rFonts w:cs="Times New Roman"/>
          <w:szCs w:val="24"/>
        </w:rPr>
        <w:t>på seksuelle</w:t>
      </w:r>
      <w:r w:rsidR="002E6AB7" w:rsidRPr="001A1C75">
        <w:rPr>
          <w:rFonts w:cs="Times New Roman"/>
          <w:szCs w:val="24"/>
        </w:rPr>
        <w:t xml:space="preserve"> dysfunksjon</w:t>
      </w:r>
      <w:r w:rsidR="000B2E38" w:rsidRPr="001A1C75">
        <w:rPr>
          <w:rFonts w:cs="Times New Roman"/>
          <w:szCs w:val="24"/>
        </w:rPr>
        <w:t>er</w:t>
      </w:r>
      <w:r w:rsidR="002E6AB7" w:rsidRPr="001A1C75">
        <w:rPr>
          <w:rFonts w:cs="Times New Roman"/>
          <w:szCs w:val="24"/>
        </w:rPr>
        <w:t xml:space="preserve">, men heller på de psykososiale forandringene som kan oppstå. Dette støttes av Reese, B, J., </w:t>
      </w:r>
      <w:r w:rsidR="00C67761" w:rsidRPr="001A1C75">
        <w:rPr>
          <w:rFonts w:cs="Times New Roman"/>
          <w:szCs w:val="24"/>
        </w:rPr>
        <w:t xml:space="preserve">et. al </w:t>
      </w:r>
      <w:r w:rsidR="00FA60C2" w:rsidRPr="001A1C75">
        <w:rPr>
          <w:rFonts w:cs="Times New Roman"/>
          <w:szCs w:val="24"/>
        </w:rPr>
        <w:t>(</w:t>
      </w:r>
      <w:r w:rsidR="0070049B" w:rsidRPr="001A1C75">
        <w:rPr>
          <w:rFonts w:cs="Times New Roman"/>
          <w:szCs w:val="24"/>
        </w:rPr>
        <w:t>32</w:t>
      </w:r>
      <w:r w:rsidR="00FA60C2" w:rsidRPr="001A1C75">
        <w:rPr>
          <w:rFonts w:cs="Times New Roman"/>
          <w:szCs w:val="24"/>
        </w:rPr>
        <w:t>) som sier</w:t>
      </w:r>
      <w:r w:rsidR="002E6AB7" w:rsidRPr="001A1C75">
        <w:rPr>
          <w:rFonts w:cs="Times New Roman"/>
          <w:szCs w:val="24"/>
        </w:rPr>
        <w:t xml:space="preserve"> tilnærmingen til seksuelle problemer har en tendens til å følge en medisinsk modell av temaet seksualitet, noe som fører til at pasienten</w:t>
      </w:r>
      <w:r w:rsidR="00D54BB5" w:rsidRPr="001A1C75">
        <w:rPr>
          <w:rFonts w:cs="Times New Roman"/>
          <w:szCs w:val="24"/>
        </w:rPr>
        <w:t>e</w:t>
      </w:r>
      <w:r w:rsidR="002E6AB7" w:rsidRPr="001A1C75">
        <w:rPr>
          <w:rFonts w:cs="Times New Roman"/>
          <w:szCs w:val="24"/>
        </w:rPr>
        <w:t>s viktige bekymringer rundt temaet faller bort.</w:t>
      </w:r>
      <w:r w:rsidR="00C13030" w:rsidRPr="001A1C75">
        <w:rPr>
          <w:rFonts w:cs="Times New Roman"/>
          <w:szCs w:val="24"/>
        </w:rPr>
        <w:t xml:space="preserve"> Orem </w:t>
      </w:r>
      <w:r w:rsidR="00C67761" w:rsidRPr="001A1C75">
        <w:rPr>
          <w:rFonts w:cs="Times New Roman"/>
          <w:szCs w:val="24"/>
        </w:rPr>
        <w:t>mener</w:t>
      </w:r>
      <w:r w:rsidR="00C13030" w:rsidRPr="001A1C75">
        <w:rPr>
          <w:rFonts w:cs="Times New Roman"/>
          <w:szCs w:val="24"/>
        </w:rPr>
        <w:t xml:space="preserve"> at </w:t>
      </w:r>
      <w:r w:rsidR="00EF3F3F" w:rsidRPr="001A1C75">
        <w:rPr>
          <w:rFonts w:cs="Times New Roman"/>
          <w:szCs w:val="24"/>
        </w:rPr>
        <w:t xml:space="preserve">pasientene må være mentalt </w:t>
      </w:r>
      <w:r w:rsidR="00EF3F3F" w:rsidRPr="001A1C75">
        <w:rPr>
          <w:rFonts w:cs="Times New Roman"/>
          <w:szCs w:val="24"/>
        </w:rPr>
        <w:lastRenderedPageBreak/>
        <w:t>forberedt på å gjennomføre en samtale</w:t>
      </w:r>
      <w:r w:rsidR="00C13030" w:rsidRPr="001A1C75">
        <w:rPr>
          <w:rFonts w:cs="Times New Roman"/>
          <w:szCs w:val="24"/>
        </w:rPr>
        <w:t xml:space="preserve">, </w:t>
      </w:r>
      <w:r w:rsidR="00C67761" w:rsidRPr="001A1C75">
        <w:rPr>
          <w:rFonts w:cs="Times New Roman"/>
          <w:szCs w:val="24"/>
        </w:rPr>
        <w:t>noe som ikke</w:t>
      </w:r>
      <w:r w:rsidR="00EF3F3F" w:rsidRPr="001A1C75">
        <w:rPr>
          <w:rFonts w:cs="Times New Roman"/>
          <w:szCs w:val="24"/>
        </w:rPr>
        <w:t xml:space="preserve"> er tilfellet </w:t>
      </w:r>
      <w:r w:rsidR="00C13030" w:rsidRPr="001A1C75">
        <w:rPr>
          <w:rFonts w:cs="Times New Roman"/>
          <w:szCs w:val="24"/>
        </w:rPr>
        <w:t>hvis pasienten</w:t>
      </w:r>
      <w:r w:rsidR="00EF3F3F" w:rsidRPr="001A1C75">
        <w:rPr>
          <w:rFonts w:cs="Times New Roman"/>
          <w:szCs w:val="24"/>
        </w:rPr>
        <w:t>e</w:t>
      </w:r>
      <w:r w:rsidR="00C13030" w:rsidRPr="001A1C75">
        <w:rPr>
          <w:rFonts w:cs="Times New Roman"/>
          <w:szCs w:val="24"/>
        </w:rPr>
        <w:t xml:space="preserve"> ikke er klar over at </w:t>
      </w:r>
      <w:r w:rsidR="00EF3F3F" w:rsidRPr="001A1C75">
        <w:rPr>
          <w:rFonts w:cs="Times New Roman"/>
          <w:szCs w:val="24"/>
        </w:rPr>
        <w:t>de</w:t>
      </w:r>
      <w:r w:rsidR="00C13030" w:rsidRPr="001A1C75">
        <w:rPr>
          <w:rFonts w:cs="Times New Roman"/>
          <w:szCs w:val="24"/>
        </w:rPr>
        <w:t xml:space="preserve"> mangler kunnskap, eller hvis </w:t>
      </w:r>
      <w:r w:rsidR="00EF3F3F" w:rsidRPr="001A1C75">
        <w:rPr>
          <w:rFonts w:cs="Times New Roman"/>
          <w:szCs w:val="24"/>
        </w:rPr>
        <w:t>de</w:t>
      </w:r>
      <w:r w:rsidR="00C13030" w:rsidRPr="001A1C75">
        <w:rPr>
          <w:rFonts w:cs="Times New Roman"/>
          <w:szCs w:val="24"/>
        </w:rPr>
        <w:t xml:space="preserve"> ikke er interessert i å </w:t>
      </w:r>
      <w:r w:rsidR="00EF3F3F" w:rsidRPr="001A1C75">
        <w:rPr>
          <w:rFonts w:cs="Times New Roman"/>
          <w:szCs w:val="24"/>
        </w:rPr>
        <w:t>motta ny informasjon</w:t>
      </w:r>
      <w:r w:rsidR="00C13030" w:rsidRPr="001A1C75">
        <w:rPr>
          <w:rFonts w:cs="Times New Roman"/>
          <w:szCs w:val="24"/>
        </w:rPr>
        <w:t xml:space="preserve">. Sykepleieren </w:t>
      </w:r>
      <w:r w:rsidR="00BB0B27" w:rsidRPr="001A1C75">
        <w:rPr>
          <w:rFonts w:cs="Times New Roman"/>
          <w:szCs w:val="24"/>
        </w:rPr>
        <w:t>bør</w:t>
      </w:r>
      <w:r w:rsidR="00C13030" w:rsidRPr="001A1C75">
        <w:rPr>
          <w:rFonts w:cs="Times New Roman"/>
          <w:szCs w:val="24"/>
        </w:rPr>
        <w:t xml:space="preserve"> derfor motivere pasienten for </w:t>
      </w:r>
      <w:r w:rsidR="00EF3F3F" w:rsidRPr="001A1C75">
        <w:rPr>
          <w:rFonts w:cs="Times New Roman"/>
          <w:szCs w:val="24"/>
        </w:rPr>
        <w:t>å kunne utføre en samtale,</w:t>
      </w:r>
      <w:r w:rsidR="00C13030" w:rsidRPr="001A1C75">
        <w:rPr>
          <w:rFonts w:cs="Times New Roman"/>
          <w:szCs w:val="24"/>
        </w:rPr>
        <w:t xml:space="preserve"> ved å hjelpe </w:t>
      </w:r>
      <w:r w:rsidR="00EF3F3F" w:rsidRPr="001A1C75">
        <w:rPr>
          <w:rFonts w:cs="Times New Roman"/>
          <w:szCs w:val="24"/>
        </w:rPr>
        <w:t>de</w:t>
      </w:r>
      <w:r w:rsidR="00C13030" w:rsidRPr="001A1C75">
        <w:rPr>
          <w:rFonts w:cs="Times New Roman"/>
          <w:szCs w:val="24"/>
        </w:rPr>
        <w:t xml:space="preserve"> selv</w:t>
      </w:r>
      <w:r w:rsidR="00EF3F3F" w:rsidRPr="001A1C75">
        <w:rPr>
          <w:rFonts w:cs="Times New Roman"/>
          <w:szCs w:val="24"/>
        </w:rPr>
        <w:t xml:space="preserve"> til</w:t>
      </w:r>
      <w:r w:rsidR="00C13030" w:rsidRPr="001A1C75">
        <w:rPr>
          <w:rFonts w:cs="Times New Roman"/>
          <w:szCs w:val="24"/>
        </w:rPr>
        <w:t xml:space="preserve"> </w:t>
      </w:r>
      <w:r w:rsidR="00EF3F3F" w:rsidRPr="001A1C75">
        <w:rPr>
          <w:rFonts w:cs="Times New Roman"/>
          <w:szCs w:val="24"/>
        </w:rPr>
        <w:t>å se betydningen</w:t>
      </w:r>
      <w:r w:rsidR="00C13030" w:rsidRPr="001A1C75">
        <w:rPr>
          <w:rFonts w:cs="Times New Roman"/>
          <w:szCs w:val="24"/>
        </w:rPr>
        <w:t xml:space="preserve">. Sykepleieren </w:t>
      </w:r>
      <w:r w:rsidR="00BB0B27" w:rsidRPr="001A1C75">
        <w:rPr>
          <w:rFonts w:cs="Times New Roman"/>
          <w:szCs w:val="24"/>
        </w:rPr>
        <w:t xml:space="preserve">må forsøke å </w:t>
      </w:r>
      <w:r w:rsidR="00C13030" w:rsidRPr="001A1C75">
        <w:rPr>
          <w:rFonts w:cs="Times New Roman"/>
          <w:szCs w:val="24"/>
        </w:rPr>
        <w:t xml:space="preserve"> identifisere pasienten</w:t>
      </w:r>
      <w:r w:rsidR="00EF3F3F" w:rsidRPr="001A1C75">
        <w:rPr>
          <w:rFonts w:cs="Times New Roman"/>
          <w:szCs w:val="24"/>
        </w:rPr>
        <w:t>e</w:t>
      </w:r>
      <w:r w:rsidR="00C13030" w:rsidRPr="001A1C75">
        <w:rPr>
          <w:rFonts w:cs="Times New Roman"/>
          <w:szCs w:val="24"/>
        </w:rPr>
        <w:t xml:space="preserve">s </w:t>
      </w:r>
      <w:r w:rsidR="00EF3F3F" w:rsidRPr="001A1C75">
        <w:rPr>
          <w:rFonts w:cs="Times New Roman"/>
          <w:szCs w:val="24"/>
        </w:rPr>
        <w:t>behov</w:t>
      </w:r>
      <w:r w:rsidR="00C13030" w:rsidRPr="001A1C75">
        <w:rPr>
          <w:rFonts w:cs="Times New Roman"/>
          <w:szCs w:val="24"/>
        </w:rPr>
        <w:t xml:space="preserve"> og ta hensyn til </w:t>
      </w:r>
      <w:r w:rsidR="00EF3F3F" w:rsidRPr="001A1C75">
        <w:rPr>
          <w:rFonts w:cs="Times New Roman"/>
          <w:szCs w:val="24"/>
        </w:rPr>
        <w:t>deres</w:t>
      </w:r>
      <w:r w:rsidR="00C13030" w:rsidRPr="001A1C75">
        <w:rPr>
          <w:rFonts w:cs="Times New Roman"/>
          <w:szCs w:val="24"/>
        </w:rPr>
        <w:t xml:space="preserve"> bakgrunn, tidligere erfaringer, vaner og livsstil, ønsker og egenomsorgsbehov når </w:t>
      </w:r>
      <w:r w:rsidR="00EF3F3F" w:rsidRPr="001A1C75">
        <w:rPr>
          <w:rFonts w:cs="Times New Roman"/>
          <w:szCs w:val="24"/>
        </w:rPr>
        <w:t>samtalen</w:t>
      </w:r>
      <w:r w:rsidR="00C13030" w:rsidRPr="001A1C75">
        <w:rPr>
          <w:rFonts w:cs="Times New Roman"/>
          <w:szCs w:val="24"/>
        </w:rPr>
        <w:t xml:space="preserve"> skal planlegges og gjennomføres (</w:t>
      </w:r>
      <w:r w:rsidR="0070049B" w:rsidRPr="001A1C75">
        <w:rPr>
          <w:rFonts w:cs="Times New Roman"/>
          <w:szCs w:val="24"/>
        </w:rPr>
        <w:t>30</w:t>
      </w:r>
      <w:r w:rsidR="00C13030" w:rsidRPr="001A1C75">
        <w:rPr>
          <w:rFonts w:cs="Times New Roman"/>
          <w:szCs w:val="24"/>
        </w:rPr>
        <w:t>).</w:t>
      </w:r>
    </w:p>
    <w:p w:rsidR="00B560A9" w:rsidRPr="001A1C75" w:rsidRDefault="00FA60C2" w:rsidP="002C2501">
      <w:pPr>
        <w:tabs>
          <w:tab w:val="left" w:pos="1276"/>
        </w:tabs>
        <w:spacing w:line="360" w:lineRule="auto"/>
        <w:rPr>
          <w:rFonts w:cs="Times New Roman"/>
          <w:szCs w:val="24"/>
        </w:rPr>
      </w:pPr>
      <w:r w:rsidRPr="001A1C75">
        <w:rPr>
          <w:rFonts w:cs="Times New Roman"/>
          <w:szCs w:val="24"/>
        </w:rPr>
        <w:t xml:space="preserve">Borg, T. </w:t>
      </w:r>
      <w:r w:rsidR="00856266" w:rsidRPr="001A1C75">
        <w:rPr>
          <w:rFonts w:cs="Times New Roman"/>
          <w:szCs w:val="24"/>
        </w:rPr>
        <w:t>(</w:t>
      </w:r>
      <w:r w:rsidR="0070049B" w:rsidRPr="001A1C75">
        <w:rPr>
          <w:rFonts w:cs="Times New Roman"/>
          <w:szCs w:val="24"/>
        </w:rPr>
        <w:t>5</w:t>
      </w:r>
      <w:r w:rsidR="00856266" w:rsidRPr="001A1C75">
        <w:rPr>
          <w:rFonts w:cs="Times New Roman"/>
          <w:szCs w:val="24"/>
        </w:rPr>
        <w:t>) hevder</w:t>
      </w:r>
      <w:r w:rsidR="00452B60" w:rsidRPr="001A1C75">
        <w:rPr>
          <w:rFonts w:cs="Times New Roman"/>
          <w:szCs w:val="24"/>
        </w:rPr>
        <w:t xml:space="preserve"> </w:t>
      </w:r>
      <w:r w:rsidRPr="001A1C75">
        <w:rPr>
          <w:rFonts w:cs="Times New Roman"/>
          <w:szCs w:val="24"/>
        </w:rPr>
        <w:t>at m</w:t>
      </w:r>
      <w:r w:rsidR="00B560A9" w:rsidRPr="001A1C75">
        <w:rPr>
          <w:rFonts w:cs="Times New Roman"/>
          <w:szCs w:val="24"/>
        </w:rPr>
        <w:t xml:space="preserve">ange </w:t>
      </w:r>
      <w:r w:rsidRPr="001A1C75">
        <w:rPr>
          <w:rFonts w:cs="Times New Roman"/>
          <w:szCs w:val="24"/>
        </w:rPr>
        <w:t xml:space="preserve">sykepleiere </w:t>
      </w:r>
      <w:r w:rsidR="00B560A9" w:rsidRPr="001A1C75">
        <w:rPr>
          <w:rFonts w:cs="Times New Roman"/>
          <w:szCs w:val="24"/>
        </w:rPr>
        <w:t>stiller alt for høye krav til egen kunnskap og profesjonalitet</w:t>
      </w:r>
      <w:r w:rsidR="00803821" w:rsidRPr="001A1C75">
        <w:rPr>
          <w:rFonts w:cs="Times New Roman"/>
          <w:szCs w:val="24"/>
        </w:rPr>
        <w:t>,</w:t>
      </w:r>
      <w:r w:rsidRPr="001A1C75">
        <w:rPr>
          <w:rFonts w:cs="Times New Roman"/>
          <w:szCs w:val="24"/>
        </w:rPr>
        <w:t xml:space="preserve"> og mangel på kunnskap kan gjøre det vanskelig å snakke om seksualitet med pasientene</w:t>
      </w:r>
      <w:r w:rsidR="00C67761" w:rsidRPr="001A1C75">
        <w:rPr>
          <w:rFonts w:cs="Times New Roman"/>
          <w:szCs w:val="24"/>
        </w:rPr>
        <w:t xml:space="preserve"> (</w:t>
      </w:r>
      <w:r w:rsidR="0070049B" w:rsidRPr="001A1C75">
        <w:rPr>
          <w:rFonts w:cs="Times New Roman"/>
          <w:szCs w:val="24"/>
        </w:rPr>
        <w:t>31, 33</w:t>
      </w:r>
      <w:r w:rsidR="00C67761" w:rsidRPr="001A1C75">
        <w:rPr>
          <w:rFonts w:cs="Times New Roman"/>
          <w:szCs w:val="24"/>
        </w:rPr>
        <w:t xml:space="preserve">). </w:t>
      </w:r>
      <w:r w:rsidR="00BB0B27" w:rsidRPr="001A1C75">
        <w:rPr>
          <w:rFonts w:cs="Times New Roman"/>
          <w:szCs w:val="24"/>
        </w:rPr>
        <w:t xml:space="preserve">Dersom dette er tilfellet, </w:t>
      </w:r>
      <w:r w:rsidR="00CA686B" w:rsidRPr="001A1C75">
        <w:rPr>
          <w:rFonts w:cs="Times New Roman"/>
          <w:szCs w:val="24"/>
        </w:rPr>
        <w:t>kan</w:t>
      </w:r>
      <w:r w:rsidR="00107A3A" w:rsidRPr="001A1C75">
        <w:rPr>
          <w:rFonts w:cs="Times New Roman"/>
          <w:szCs w:val="24"/>
        </w:rPr>
        <w:t xml:space="preserve"> sykepleierne</w:t>
      </w:r>
      <w:r w:rsidR="00B560A9" w:rsidRPr="001A1C75">
        <w:rPr>
          <w:rFonts w:cs="Times New Roman"/>
          <w:szCs w:val="24"/>
        </w:rPr>
        <w:t xml:space="preserve"> </w:t>
      </w:r>
      <w:r w:rsidR="00CA686B" w:rsidRPr="001A1C75">
        <w:rPr>
          <w:rFonts w:cs="Times New Roman"/>
          <w:szCs w:val="24"/>
        </w:rPr>
        <w:t xml:space="preserve">styrke </w:t>
      </w:r>
      <w:r w:rsidR="00B560A9" w:rsidRPr="001A1C75">
        <w:rPr>
          <w:rFonts w:cs="Times New Roman"/>
          <w:szCs w:val="24"/>
        </w:rPr>
        <w:t xml:space="preserve">fordommene om at seksualitet er et </w:t>
      </w:r>
      <w:r w:rsidR="00B560A9" w:rsidRPr="001A1C75">
        <w:rPr>
          <w:rFonts w:cs="Times New Roman"/>
          <w:szCs w:val="24"/>
        </w:rPr>
        <w:lastRenderedPageBreak/>
        <w:t>avsluttet kapittel for denne pasientgruppen</w:t>
      </w:r>
      <w:r w:rsidR="00C67761" w:rsidRPr="001A1C75">
        <w:rPr>
          <w:rFonts w:cs="Times New Roman"/>
          <w:szCs w:val="24"/>
        </w:rPr>
        <w:t xml:space="preserve"> (</w:t>
      </w:r>
      <w:r w:rsidR="0070049B" w:rsidRPr="001A1C75">
        <w:rPr>
          <w:rFonts w:cs="Times New Roman"/>
          <w:szCs w:val="24"/>
        </w:rPr>
        <w:t>5</w:t>
      </w:r>
      <w:r w:rsidR="00C67761" w:rsidRPr="001A1C75">
        <w:rPr>
          <w:rFonts w:cs="Times New Roman"/>
          <w:szCs w:val="24"/>
        </w:rPr>
        <w:t>)</w:t>
      </w:r>
      <w:r w:rsidR="00B560A9" w:rsidRPr="001A1C75">
        <w:rPr>
          <w:rFonts w:cs="Times New Roman"/>
          <w:szCs w:val="24"/>
        </w:rPr>
        <w:t>.</w:t>
      </w:r>
      <w:r w:rsidR="00452B60" w:rsidRPr="001A1C75">
        <w:rPr>
          <w:rFonts w:cs="Times New Roman"/>
          <w:szCs w:val="24"/>
        </w:rPr>
        <w:t xml:space="preserve"> </w:t>
      </w:r>
      <w:r w:rsidR="00C67761" w:rsidRPr="001A1C75">
        <w:rPr>
          <w:rFonts w:cs="Times New Roman"/>
          <w:szCs w:val="24"/>
        </w:rPr>
        <w:t>Sykepleiere bør</w:t>
      </w:r>
      <w:r w:rsidR="00452B60" w:rsidRPr="001A1C75">
        <w:rPr>
          <w:rFonts w:cs="Times New Roman"/>
          <w:szCs w:val="24"/>
        </w:rPr>
        <w:t xml:space="preserve"> delta i pasientens anstrengelse for å nå målet. Ved å gi støtte</w:t>
      </w:r>
      <w:r w:rsidR="00C67761" w:rsidRPr="001A1C75">
        <w:rPr>
          <w:rFonts w:cs="Times New Roman"/>
          <w:szCs w:val="24"/>
        </w:rPr>
        <w:t>,</w:t>
      </w:r>
      <w:r w:rsidR="00452B60" w:rsidRPr="001A1C75">
        <w:rPr>
          <w:rFonts w:cs="Times New Roman"/>
          <w:szCs w:val="24"/>
        </w:rPr>
        <w:t xml:space="preserve"> </w:t>
      </w:r>
      <w:r w:rsidR="00C67761" w:rsidRPr="001A1C75">
        <w:rPr>
          <w:rFonts w:cs="Times New Roman"/>
          <w:szCs w:val="24"/>
        </w:rPr>
        <w:t>mener Orem sykepleiere har</w:t>
      </w:r>
      <w:r w:rsidR="00BB0B27" w:rsidRPr="001A1C75">
        <w:rPr>
          <w:rFonts w:cs="Times New Roman"/>
          <w:szCs w:val="24"/>
        </w:rPr>
        <w:t xml:space="preserve"> mulighet til </w:t>
      </w:r>
      <w:r w:rsidR="00C67761" w:rsidRPr="001A1C75">
        <w:rPr>
          <w:rFonts w:cs="Times New Roman"/>
          <w:szCs w:val="24"/>
        </w:rPr>
        <w:t xml:space="preserve">å gi </w:t>
      </w:r>
      <w:r w:rsidR="00452B60" w:rsidRPr="001A1C75">
        <w:rPr>
          <w:rFonts w:cs="Times New Roman"/>
          <w:szCs w:val="24"/>
        </w:rPr>
        <w:t xml:space="preserve">oppmuntring og hjelp, noe som </w:t>
      </w:r>
      <w:r w:rsidR="00BB0B27" w:rsidRPr="001A1C75">
        <w:rPr>
          <w:rFonts w:cs="Times New Roman"/>
          <w:szCs w:val="24"/>
        </w:rPr>
        <w:t>kan minske</w:t>
      </w:r>
      <w:r w:rsidR="00452B60" w:rsidRPr="001A1C75">
        <w:rPr>
          <w:rFonts w:cs="Times New Roman"/>
          <w:szCs w:val="24"/>
        </w:rPr>
        <w:t xml:space="preserve"> risikoen for at pasienten skal feile og mislykkes, noe som kan hjelpe pasienten til å unngå ubehagelige situasjoner (</w:t>
      </w:r>
      <w:r w:rsidR="0070049B" w:rsidRPr="001A1C75">
        <w:rPr>
          <w:rFonts w:cs="Times New Roman"/>
          <w:szCs w:val="24"/>
        </w:rPr>
        <w:t>30</w:t>
      </w:r>
      <w:r w:rsidR="00452B60" w:rsidRPr="001A1C75">
        <w:rPr>
          <w:rFonts w:cs="Times New Roman"/>
          <w:szCs w:val="24"/>
        </w:rPr>
        <w:t>). Situasjonen kan derimot være ny og ukjent, utrygg og skremmende, og pasienten kan mangle både motivasjon og tro på sin egen evne til å mestre dette.</w:t>
      </w:r>
    </w:p>
    <w:p w:rsidR="00801829" w:rsidRPr="001A1C75" w:rsidRDefault="00B560A9" w:rsidP="002C2501">
      <w:pPr>
        <w:tabs>
          <w:tab w:val="left" w:pos="1276"/>
        </w:tabs>
        <w:spacing w:line="360" w:lineRule="auto"/>
        <w:rPr>
          <w:rFonts w:cs="Times New Roman"/>
          <w:szCs w:val="24"/>
        </w:rPr>
      </w:pPr>
      <w:r w:rsidRPr="001A1C75">
        <w:rPr>
          <w:rFonts w:cs="Times New Roman"/>
          <w:szCs w:val="24"/>
        </w:rPr>
        <w:t>Som sykepleier bør en være åpen og nysgjerrig, og forberedt på at pasienten kan ha andre uttrykk for seksualitet enn en selv har</w:t>
      </w:r>
      <w:r w:rsidR="00DF6FA3" w:rsidRPr="001A1C75">
        <w:rPr>
          <w:rFonts w:cs="Times New Roman"/>
          <w:szCs w:val="24"/>
        </w:rPr>
        <w:t xml:space="preserve">. </w:t>
      </w:r>
      <w:r w:rsidR="00C67761" w:rsidRPr="001A1C75">
        <w:rPr>
          <w:rFonts w:cs="Times New Roman"/>
          <w:szCs w:val="24"/>
        </w:rPr>
        <w:t>Borg, T. (</w:t>
      </w:r>
      <w:r w:rsidR="0070049B" w:rsidRPr="001A1C75">
        <w:rPr>
          <w:rFonts w:cs="Times New Roman"/>
          <w:szCs w:val="24"/>
        </w:rPr>
        <w:t>5</w:t>
      </w:r>
      <w:r w:rsidR="00C67761" w:rsidRPr="001A1C75">
        <w:rPr>
          <w:rFonts w:cs="Times New Roman"/>
          <w:szCs w:val="24"/>
        </w:rPr>
        <w:t>) sier d</w:t>
      </w:r>
      <w:r w:rsidR="00DF6FA3" w:rsidRPr="001A1C75">
        <w:rPr>
          <w:rFonts w:cs="Times New Roman"/>
          <w:szCs w:val="24"/>
        </w:rPr>
        <w:t>et er viktig å forstå sin egen seksualitet, og når man arbeider med andres seksualitet, bør man også ko</w:t>
      </w:r>
      <w:r w:rsidR="00C67761" w:rsidRPr="001A1C75">
        <w:rPr>
          <w:rFonts w:cs="Times New Roman"/>
          <w:szCs w:val="24"/>
        </w:rPr>
        <w:t xml:space="preserve">ntinuerlig arbeide med sin egen. </w:t>
      </w:r>
      <w:r w:rsidR="00DF6FA3" w:rsidRPr="001A1C75">
        <w:rPr>
          <w:rFonts w:cs="Times New Roman"/>
          <w:szCs w:val="24"/>
        </w:rPr>
        <w:t xml:space="preserve">Dette </w:t>
      </w:r>
      <w:r w:rsidR="00DF6FA3" w:rsidRPr="001A1C75">
        <w:rPr>
          <w:rFonts w:cs="Times New Roman"/>
          <w:szCs w:val="24"/>
        </w:rPr>
        <w:lastRenderedPageBreak/>
        <w:t>bekreftes av Crouch, S. (</w:t>
      </w:r>
      <w:r w:rsidR="0070049B" w:rsidRPr="001A1C75">
        <w:rPr>
          <w:rFonts w:cs="Times New Roman"/>
          <w:szCs w:val="24"/>
        </w:rPr>
        <w:t>33</w:t>
      </w:r>
      <w:r w:rsidR="00DF6FA3" w:rsidRPr="001A1C75">
        <w:rPr>
          <w:rFonts w:cs="Times New Roman"/>
          <w:szCs w:val="24"/>
        </w:rPr>
        <w:t>) da sykepleiere behøver å komme til en</w:t>
      </w:r>
      <w:r w:rsidR="00C67761" w:rsidRPr="001A1C75">
        <w:rPr>
          <w:rFonts w:cs="Times New Roman"/>
          <w:szCs w:val="24"/>
        </w:rPr>
        <w:t>ighet med sin egen seksualitet. Forsøke</w:t>
      </w:r>
      <w:r w:rsidR="00DF6FA3" w:rsidRPr="001A1C75">
        <w:rPr>
          <w:rFonts w:cs="Times New Roman"/>
          <w:szCs w:val="24"/>
        </w:rPr>
        <w:t xml:space="preserve"> å finne hensiktsmessige metoder som gir rom for læring, og som ikke hemmer pasienters privatliv og verdighet. Sexologer hever at et avklart forhold til sin egen seksualitet er en forutsetning for å kunne være til støtte for andre med potensielle- eller seksuelle pr</w:t>
      </w:r>
      <w:r w:rsidR="00847C5A" w:rsidRPr="001A1C75">
        <w:rPr>
          <w:rFonts w:cs="Times New Roman"/>
          <w:szCs w:val="24"/>
        </w:rPr>
        <w:t>oblemer (</w:t>
      </w:r>
      <w:r w:rsidR="0070049B" w:rsidRPr="001A1C75">
        <w:rPr>
          <w:rFonts w:cs="Times New Roman"/>
          <w:szCs w:val="24"/>
        </w:rPr>
        <w:t>5</w:t>
      </w:r>
      <w:r w:rsidR="00847C5A" w:rsidRPr="001A1C75">
        <w:rPr>
          <w:rFonts w:cs="Times New Roman"/>
          <w:szCs w:val="24"/>
        </w:rPr>
        <w:t>), men Crouch, S. (</w:t>
      </w:r>
      <w:r w:rsidR="0070049B" w:rsidRPr="001A1C75">
        <w:rPr>
          <w:rFonts w:cs="Times New Roman"/>
          <w:szCs w:val="24"/>
        </w:rPr>
        <w:t>33</w:t>
      </w:r>
      <w:r w:rsidR="00847C5A" w:rsidRPr="001A1C75">
        <w:rPr>
          <w:rFonts w:cs="Times New Roman"/>
          <w:szCs w:val="24"/>
        </w:rPr>
        <w:t>) opplyser om at sykepleiere bare vil diskutere seksualitet hvis pasienten</w:t>
      </w:r>
      <w:r w:rsidR="00CB5A61" w:rsidRPr="001A1C75">
        <w:rPr>
          <w:rFonts w:cs="Times New Roman"/>
          <w:szCs w:val="24"/>
        </w:rPr>
        <w:t xml:space="preserve"> initierer </w:t>
      </w:r>
      <w:r w:rsidR="00847C5A" w:rsidRPr="001A1C75">
        <w:rPr>
          <w:rFonts w:cs="Times New Roman"/>
          <w:szCs w:val="24"/>
        </w:rPr>
        <w:t xml:space="preserve">samtalen først. </w:t>
      </w:r>
      <w:r w:rsidR="00FC4E5B" w:rsidRPr="001A1C75">
        <w:rPr>
          <w:rFonts w:cs="Times New Roman"/>
          <w:szCs w:val="24"/>
        </w:rPr>
        <w:t xml:space="preserve">Sykepleiere </w:t>
      </w:r>
      <w:r w:rsidR="00BB0B27" w:rsidRPr="001A1C75">
        <w:rPr>
          <w:rFonts w:cs="Times New Roman"/>
          <w:szCs w:val="24"/>
        </w:rPr>
        <w:t>er kanskje</w:t>
      </w:r>
      <w:r w:rsidR="00FC4E5B" w:rsidRPr="001A1C75">
        <w:rPr>
          <w:rFonts w:cs="Times New Roman"/>
          <w:szCs w:val="24"/>
        </w:rPr>
        <w:t xml:space="preserve"> forlegne (</w:t>
      </w:r>
      <w:r w:rsidR="0070049B" w:rsidRPr="001A1C75">
        <w:rPr>
          <w:rFonts w:cs="Times New Roman"/>
          <w:szCs w:val="24"/>
        </w:rPr>
        <w:t>31</w:t>
      </w:r>
      <w:r w:rsidR="00FC4E5B" w:rsidRPr="001A1C75">
        <w:rPr>
          <w:rFonts w:cs="Times New Roman"/>
          <w:szCs w:val="24"/>
        </w:rPr>
        <w:t>) og Beck, M &amp; Justham, D (</w:t>
      </w:r>
      <w:r w:rsidR="0070049B" w:rsidRPr="001A1C75">
        <w:rPr>
          <w:rFonts w:cs="Times New Roman"/>
          <w:szCs w:val="24"/>
        </w:rPr>
        <w:t>35</w:t>
      </w:r>
      <w:r w:rsidR="00FC4E5B" w:rsidRPr="001A1C75">
        <w:rPr>
          <w:rFonts w:cs="Times New Roman"/>
          <w:szCs w:val="24"/>
        </w:rPr>
        <w:t xml:space="preserve">) </w:t>
      </w:r>
      <w:r w:rsidR="00C67761" w:rsidRPr="001A1C75">
        <w:rPr>
          <w:rFonts w:cs="Times New Roman"/>
          <w:szCs w:val="24"/>
        </w:rPr>
        <w:t>legger til at</w:t>
      </w:r>
      <w:r w:rsidR="00FC4E5B" w:rsidRPr="001A1C75">
        <w:rPr>
          <w:rFonts w:cs="Times New Roman"/>
          <w:szCs w:val="24"/>
        </w:rPr>
        <w:t xml:space="preserve"> 50% av sykepleierne føler seg ukomfortabel med å diskutere enkelte aspekte</w:t>
      </w:r>
      <w:r w:rsidR="00C67761" w:rsidRPr="001A1C75">
        <w:rPr>
          <w:rFonts w:cs="Times New Roman"/>
          <w:szCs w:val="24"/>
        </w:rPr>
        <w:t>r ved seksualitet</w:t>
      </w:r>
      <w:r w:rsidR="00FC4E5B" w:rsidRPr="001A1C75">
        <w:rPr>
          <w:rFonts w:cs="Times New Roman"/>
          <w:szCs w:val="24"/>
        </w:rPr>
        <w:t>.</w:t>
      </w:r>
      <w:r w:rsidR="007D6BA8" w:rsidRPr="001A1C75">
        <w:rPr>
          <w:rFonts w:cs="Times New Roman"/>
          <w:szCs w:val="24"/>
        </w:rPr>
        <w:t xml:space="preserve"> </w:t>
      </w:r>
      <w:r w:rsidR="00735A25" w:rsidRPr="001A1C75">
        <w:rPr>
          <w:rFonts w:cs="Times New Roman"/>
          <w:szCs w:val="24"/>
        </w:rPr>
        <w:t>Det kan dermed antas</w:t>
      </w:r>
      <w:r w:rsidR="00540341" w:rsidRPr="001A1C75">
        <w:rPr>
          <w:rFonts w:cs="Times New Roman"/>
          <w:szCs w:val="24"/>
        </w:rPr>
        <w:t xml:space="preserve"> at sykepleiere</w:t>
      </w:r>
      <w:r w:rsidR="00856266" w:rsidRPr="001A1C75">
        <w:rPr>
          <w:rFonts w:cs="Times New Roman"/>
          <w:szCs w:val="24"/>
        </w:rPr>
        <w:t xml:space="preserve"> som</w:t>
      </w:r>
      <w:r w:rsidR="00735A25" w:rsidRPr="001A1C75">
        <w:rPr>
          <w:rFonts w:cs="Times New Roman"/>
          <w:szCs w:val="24"/>
        </w:rPr>
        <w:t xml:space="preserve"> ikke har reflektert godt no</w:t>
      </w:r>
      <w:r w:rsidR="00540341" w:rsidRPr="001A1C75">
        <w:rPr>
          <w:rFonts w:cs="Times New Roman"/>
          <w:szCs w:val="24"/>
        </w:rPr>
        <w:t>k over egen seksualitet,</w:t>
      </w:r>
      <w:r w:rsidR="00735A25" w:rsidRPr="001A1C75">
        <w:rPr>
          <w:rFonts w:cs="Times New Roman"/>
          <w:szCs w:val="24"/>
        </w:rPr>
        <w:t xml:space="preserve"> </w:t>
      </w:r>
      <w:r w:rsidR="00C67761" w:rsidRPr="001A1C75">
        <w:rPr>
          <w:rFonts w:cs="Times New Roman"/>
          <w:szCs w:val="24"/>
        </w:rPr>
        <w:t xml:space="preserve">som </w:t>
      </w:r>
      <w:r w:rsidR="00735A25" w:rsidRPr="001A1C75">
        <w:rPr>
          <w:rFonts w:cs="Times New Roman"/>
          <w:szCs w:val="24"/>
        </w:rPr>
        <w:t xml:space="preserve">kan skape barrierer for å initiere og lede samtaler med seksualitet som tema. </w:t>
      </w:r>
      <w:r w:rsidR="007D6BA8" w:rsidRPr="001A1C75">
        <w:rPr>
          <w:rFonts w:cs="Times New Roman"/>
          <w:szCs w:val="24"/>
        </w:rPr>
        <w:t xml:space="preserve">Foruten de </w:t>
      </w:r>
      <w:r w:rsidR="007D6BA8" w:rsidRPr="001A1C75">
        <w:rPr>
          <w:rFonts w:cs="Times New Roman"/>
          <w:szCs w:val="24"/>
        </w:rPr>
        <w:lastRenderedPageBreak/>
        <w:t xml:space="preserve">negative implikasjonene av en stomi er det også velkjent, </w:t>
      </w:r>
      <w:r w:rsidR="00CA686B" w:rsidRPr="001A1C75">
        <w:rPr>
          <w:rFonts w:cs="Times New Roman"/>
          <w:szCs w:val="24"/>
        </w:rPr>
        <w:t xml:space="preserve">ut i fra resultatet, </w:t>
      </w:r>
      <w:r w:rsidR="007D6BA8" w:rsidRPr="001A1C75">
        <w:rPr>
          <w:rFonts w:cs="Times New Roman"/>
          <w:szCs w:val="24"/>
        </w:rPr>
        <w:t xml:space="preserve">at </w:t>
      </w:r>
      <w:r w:rsidR="00CA686B" w:rsidRPr="001A1C75">
        <w:rPr>
          <w:rFonts w:cs="Times New Roman"/>
          <w:szCs w:val="24"/>
        </w:rPr>
        <w:t>inngrepet</w:t>
      </w:r>
      <w:r w:rsidR="007D6BA8" w:rsidRPr="001A1C75">
        <w:rPr>
          <w:rFonts w:cs="Times New Roman"/>
          <w:szCs w:val="24"/>
        </w:rPr>
        <w:t xml:space="preserve"> bedrer sexlivet, og bringer </w:t>
      </w:r>
      <w:r w:rsidR="00BB0B27" w:rsidRPr="001A1C75">
        <w:rPr>
          <w:rFonts w:cs="Times New Roman"/>
          <w:szCs w:val="24"/>
        </w:rPr>
        <w:t>par</w:t>
      </w:r>
      <w:r w:rsidR="007D6BA8" w:rsidRPr="001A1C75">
        <w:rPr>
          <w:rFonts w:cs="Times New Roman"/>
          <w:szCs w:val="24"/>
        </w:rPr>
        <w:t xml:space="preserve"> tettere på hverandre. Dette bekreftes av Berndtsson, I., Öresland, T., &amp; Laurberg, S. (</w:t>
      </w:r>
      <w:r w:rsidR="0070049B" w:rsidRPr="001A1C75">
        <w:rPr>
          <w:rFonts w:cs="Times New Roman"/>
          <w:szCs w:val="24"/>
        </w:rPr>
        <w:t>4</w:t>
      </w:r>
      <w:r w:rsidR="007D6BA8" w:rsidRPr="001A1C75">
        <w:rPr>
          <w:rFonts w:cs="Times New Roman"/>
          <w:szCs w:val="24"/>
        </w:rPr>
        <w:t>) når respondentene av stomiopererte fant det vesentlig å involvere partneren i alle deler av behandlingsforløpet, herunder i den seksuelle rådgivningen. Nesten alle pasienter (97</w:t>
      </w:r>
      <w:r w:rsidR="00BF1D72" w:rsidRPr="001A1C75">
        <w:rPr>
          <w:rFonts w:cs="Times New Roman"/>
          <w:szCs w:val="24"/>
        </w:rPr>
        <w:t xml:space="preserve"> </w:t>
      </w:r>
      <w:r w:rsidR="007D6BA8" w:rsidRPr="001A1C75">
        <w:rPr>
          <w:rFonts w:cs="Times New Roman"/>
          <w:szCs w:val="24"/>
        </w:rPr>
        <w:t>%) mente at seksuelle problemer burde inngå som et naturlig aspekt i behandlingsinformasjonen, men kun 42</w:t>
      </w:r>
      <w:r w:rsidR="00BF1D72" w:rsidRPr="001A1C75">
        <w:rPr>
          <w:rFonts w:cs="Times New Roman"/>
          <w:szCs w:val="24"/>
        </w:rPr>
        <w:t xml:space="preserve"> </w:t>
      </w:r>
      <w:r w:rsidR="007D6BA8" w:rsidRPr="001A1C75">
        <w:rPr>
          <w:rFonts w:cs="Times New Roman"/>
          <w:szCs w:val="24"/>
        </w:rPr>
        <w:t>%  hadde mottatt denne informasjonen.</w:t>
      </w:r>
    </w:p>
    <w:p w:rsidR="00BB0B27" w:rsidRPr="001A1C75" w:rsidRDefault="008E27F1" w:rsidP="002C2501">
      <w:pPr>
        <w:tabs>
          <w:tab w:val="left" w:pos="1276"/>
        </w:tabs>
        <w:spacing w:line="360" w:lineRule="auto"/>
        <w:rPr>
          <w:rFonts w:cs="Times New Roman"/>
          <w:szCs w:val="24"/>
        </w:rPr>
      </w:pPr>
      <w:r w:rsidRPr="001A1C75">
        <w:rPr>
          <w:rFonts w:cs="Times New Roman"/>
          <w:szCs w:val="24"/>
        </w:rPr>
        <w:t xml:space="preserve">Det kommer frem </w:t>
      </w:r>
      <w:r w:rsidR="00A95061" w:rsidRPr="001A1C75">
        <w:rPr>
          <w:rFonts w:cs="Times New Roman"/>
          <w:szCs w:val="24"/>
        </w:rPr>
        <w:t xml:space="preserve">ut i fra resultatet </w:t>
      </w:r>
      <w:r w:rsidRPr="001A1C75">
        <w:rPr>
          <w:rFonts w:cs="Times New Roman"/>
          <w:szCs w:val="24"/>
        </w:rPr>
        <w:t xml:space="preserve">at pasientene eier lite kunnskap om tilgjengelige helsetjenester for seksuelle problemer, og de forteller at mangel på kunnskap er hovedproblemet for at det skapes en barriere for å diskutere </w:t>
      </w:r>
      <w:r w:rsidRPr="001A1C75">
        <w:rPr>
          <w:rFonts w:cs="Times New Roman"/>
          <w:szCs w:val="24"/>
        </w:rPr>
        <w:lastRenderedPageBreak/>
        <w:t>seksuell helse med helsetjenesten.</w:t>
      </w:r>
      <w:r w:rsidR="00F803FC" w:rsidRPr="001A1C75">
        <w:rPr>
          <w:rFonts w:cs="Times New Roman"/>
          <w:szCs w:val="24"/>
        </w:rPr>
        <w:t xml:space="preserve"> </w:t>
      </w:r>
      <w:r w:rsidR="00254E0F" w:rsidRPr="001A1C75">
        <w:rPr>
          <w:rFonts w:cs="Times New Roman"/>
          <w:szCs w:val="24"/>
        </w:rPr>
        <w:t>Orem sier at en helt sentral side ved menneskets evn</w:t>
      </w:r>
      <w:r w:rsidR="00CB5A61" w:rsidRPr="001A1C75">
        <w:rPr>
          <w:rFonts w:cs="Times New Roman"/>
          <w:szCs w:val="24"/>
        </w:rPr>
        <w:t>e til å utøve egenomsorg dreier</w:t>
      </w:r>
      <w:r w:rsidR="00254E0F" w:rsidRPr="001A1C75">
        <w:rPr>
          <w:rFonts w:cs="Times New Roman"/>
          <w:szCs w:val="24"/>
        </w:rPr>
        <w:t xml:space="preserve"> seg om kunnskap (</w:t>
      </w:r>
      <w:r w:rsidR="0070049B" w:rsidRPr="001A1C75">
        <w:rPr>
          <w:rFonts w:cs="Times New Roman"/>
          <w:szCs w:val="24"/>
        </w:rPr>
        <w:t>30</w:t>
      </w:r>
      <w:r w:rsidR="00254E0F" w:rsidRPr="001A1C75">
        <w:rPr>
          <w:rFonts w:cs="Times New Roman"/>
          <w:szCs w:val="24"/>
        </w:rPr>
        <w:t>). Videre formidler hun at det grunnleggende trekket ved menneske</w:t>
      </w:r>
      <w:r w:rsidR="00BF1D72" w:rsidRPr="001A1C75">
        <w:rPr>
          <w:rFonts w:cs="Times New Roman"/>
          <w:szCs w:val="24"/>
        </w:rPr>
        <w:t>t er evnen til å kunne lære,</w:t>
      </w:r>
      <w:r w:rsidR="00254E0F" w:rsidRPr="001A1C75">
        <w:rPr>
          <w:rFonts w:cs="Times New Roman"/>
          <w:szCs w:val="24"/>
        </w:rPr>
        <w:t xml:space="preserve"> å tile</w:t>
      </w:r>
      <w:r w:rsidR="00BF1D72" w:rsidRPr="001A1C75">
        <w:rPr>
          <w:rFonts w:cs="Times New Roman"/>
          <w:szCs w:val="24"/>
        </w:rPr>
        <w:t>gne seg kunnskap</w:t>
      </w:r>
      <w:r w:rsidR="00254E0F" w:rsidRPr="001A1C75">
        <w:rPr>
          <w:rFonts w:cs="Times New Roman"/>
          <w:szCs w:val="24"/>
        </w:rPr>
        <w:t xml:space="preserve">, samt. psykomotoriske ferdigheter, og til å gjøre bruk av disse kunnskapene og ferdighetene i utøvelsen av egenomsorg. </w:t>
      </w:r>
      <w:r w:rsidR="00BF1D72" w:rsidRPr="001A1C75">
        <w:rPr>
          <w:rFonts w:cs="Times New Roman"/>
          <w:szCs w:val="24"/>
        </w:rPr>
        <w:t>Problemet kan ligge i at</w:t>
      </w:r>
      <w:r w:rsidR="00254E0F" w:rsidRPr="001A1C75">
        <w:rPr>
          <w:rFonts w:cs="Times New Roman"/>
          <w:szCs w:val="24"/>
        </w:rPr>
        <w:t xml:space="preserve"> p</w:t>
      </w:r>
      <w:r w:rsidR="005B6CCC" w:rsidRPr="001A1C75">
        <w:rPr>
          <w:rFonts w:cs="Times New Roman"/>
          <w:szCs w:val="24"/>
        </w:rPr>
        <w:t xml:space="preserve">asientene ikke </w:t>
      </w:r>
      <w:r w:rsidR="00BF1D72" w:rsidRPr="001A1C75">
        <w:rPr>
          <w:rFonts w:cs="Times New Roman"/>
          <w:szCs w:val="24"/>
        </w:rPr>
        <w:t xml:space="preserve">har </w:t>
      </w:r>
      <w:r w:rsidR="005B6CCC" w:rsidRPr="001A1C75">
        <w:rPr>
          <w:rFonts w:cs="Times New Roman"/>
          <w:szCs w:val="24"/>
        </w:rPr>
        <w:t>evnen til å knytte seg ny kunnskap, hvis de ikke informeres. S</w:t>
      </w:r>
      <w:r w:rsidR="00BB0B27" w:rsidRPr="001A1C75">
        <w:rPr>
          <w:rFonts w:cs="Times New Roman"/>
          <w:szCs w:val="24"/>
        </w:rPr>
        <w:t>ykepleiere</w:t>
      </w:r>
      <w:r w:rsidR="00801829" w:rsidRPr="001A1C75">
        <w:rPr>
          <w:rFonts w:cs="Times New Roman"/>
          <w:szCs w:val="24"/>
        </w:rPr>
        <w:t xml:space="preserve"> har</w:t>
      </w:r>
      <w:r w:rsidR="00BF1D72" w:rsidRPr="001A1C75">
        <w:rPr>
          <w:rFonts w:cs="Times New Roman"/>
          <w:szCs w:val="24"/>
        </w:rPr>
        <w:t xml:space="preserve"> derimot</w:t>
      </w:r>
      <w:r w:rsidR="00801829" w:rsidRPr="001A1C75">
        <w:rPr>
          <w:rFonts w:cs="Times New Roman"/>
          <w:szCs w:val="24"/>
        </w:rPr>
        <w:t xml:space="preserve"> kunnskaper om grunnsykdommen og behandlingen som det antas at pasienten ikke har (</w:t>
      </w:r>
      <w:r w:rsidR="0070049B" w:rsidRPr="001A1C75">
        <w:rPr>
          <w:rFonts w:cs="Times New Roman"/>
          <w:szCs w:val="24"/>
        </w:rPr>
        <w:t>5</w:t>
      </w:r>
      <w:r w:rsidR="00801829" w:rsidRPr="001A1C75">
        <w:rPr>
          <w:rFonts w:cs="Times New Roman"/>
          <w:szCs w:val="24"/>
        </w:rPr>
        <w:t>), men pasienten skal i utgangspunktet få denne informasjonen selv uten å ta initiativ eller kreve å bli informert jfr. pasient- og brukerettighetsloven § 3</w:t>
      </w:r>
      <w:r w:rsidR="00543A13" w:rsidRPr="001A1C75">
        <w:rPr>
          <w:rFonts w:cs="Times New Roman"/>
          <w:szCs w:val="24"/>
        </w:rPr>
        <w:t>-2. Lovens formål, andre ledd</w:t>
      </w:r>
      <w:r w:rsidR="009D031F" w:rsidRPr="001A1C75">
        <w:rPr>
          <w:rFonts w:cs="Times New Roman"/>
          <w:szCs w:val="24"/>
        </w:rPr>
        <w:t>;</w:t>
      </w:r>
      <w:r w:rsidR="00543A13" w:rsidRPr="001A1C75">
        <w:rPr>
          <w:rFonts w:cs="Times New Roman"/>
          <w:szCs w:val="24"/>
        </w:rPr>
        <w:t xml:space="preserve"> </w:t>
      </w:r>
      <w:r w:rsidR="0070049B" w:rsidRPr="001A1C75">
        <w:rPr>
          <w:rFonts w:cs="Times New Roman"/>
          <w:szCs w:val="24"/>
        </w:rPr>
        <w:t>”</w:t>
      </w:r>
      <w:r w:rsidR="00543A13" w:rsidRPr="001A1C75">
        <w:rPr>
          <w:rFonts w:cs="Times New Roman"/>
          <w:szCs w:val="24"/>
        </w:rPr>
        <w:t xml:space="preserve">[…] </w:t>
      </w:r>
      <w:r w:rsidR="00801829" w:rsidRPr="001A1C75">
        <w:rPr>
          <w:rFonts w:cs="Times New Roman"/>
          <w:szCs w:val="24"/>
        </w:rPr>
        <w:t xml:space="preserve">bidra til å fremme tillitsforholdet mellom pasienten og helse- og </w:t>
      </w:r>
      <w:r w:rsidR="00801829" w:rsidRPr="001A1C75">
        <w:rPr>
          <w:rFonts w:cs="Times New Roman"/>
          <w:szCs w:val="24"/>
        </w:rPr>
        <w:lastRenderedPageBreak/>
        <w:t>omsorgstjenesten, fremme sosial trygghet, ivareta respekten for den enkelte pasients liv, integritet og menneskever</w:t>
      </w:r>
      <w:r w:rsidR="009D031F" w:rsidRPr="001A1C75">
        <w:rPr>
          <w:rFonts w:cs="Times New Roman"/>
          <w:szCs w:val="24"/>
        </w:rPr>
        <w:t>d</w:t>
      </w:r>
      <w:r w:rsidR="00543A13" w:rsidRPr="001A1C75">
        <w:rPr>
          <w:rFonts w:cs="Times New Roman"/>
          <w:szCs w:val="24"/>
        </w:rPr>
        <w:t xml:space="preserve"> </w:t>
      </w:r>
      <w:r w:rsidR="00BB0B27" w:rsidRPr="001A1C75">
        <w:rPr>
          <w:rFonts w:cs="Times New Roman"/>
          <w:szCs w:val="24"/>
        </w:rPr>
        <w:t>(</w:t>
      </w:r>
      <w:r w:rsidR="0070049B" w:rsidRPr="001A1C75">
        <w:rPr>
          <w:rFonts w:cs="Times New Roman"/>
          <w:szCs w:val="24"/>
        </w:rPr>
        <w:t>36).”</w:t>
      </w:r>
    </w:p>
    <w:p w:rsidR="001905EE" w:rsidRPr="001A1C75" w:rsidRDefault="00543A13" w:rsidP="002C2501">
      <w:pPr>
        <w:tabs>
          <w:tab w:val="left" w:pos="1276"/>
        </w:tabs>
        <w:spacing w:line="360" w:lineRule="auto"/>
        <w:rPr>
          <w:rFonts w:cs="Times New Roman"/>
          <w:szCs w:val="24"/>
        </w:rPr>
      </w:pPr>
      <w:r w:rsidRPr="001A1C75">
        <w:rPr>
          <w:rFonts w:cs="Times New Roman"/>
          <w:szCs w:val="24"/>
        </w:rPr>
        <w:t>Den internasjon</w:t>
      </w:r>
      <w:r w:rsidR="00F46AB8" w:rsidRPr="001A1C75">
        <w:rPr>
          <w:rFonts w:cs="Times New Roman"/>
          <w:szCs w:val="24"/>
        </w:rPr>
        <w:t>ale sykepleieorganisasjonen (</w:t>
      </w:r>
      <w:r w:rsidR="0070049B" w:rsidRPr="001A1C75">
        <w:rPr>
          <w:rFonts w:cs="Times New Roman"/>
          <w:szCs w:val="24"/>
        </w:rPr>
        <w:t>37</w:t>
      </w:r>
      <w:r w:rsidRPr="001A1C75">
        <w:rPr>
          <w:rFonts w:cs="Times New Roman"/>
          <w:szCs w:val="24"/>
        </w:rPr>
        <w:t>), sier også i sine retningslinjer at pasienten har rett til å vite hva som skjer, og har krav på å få nok informasjon til at pasienten kan ta del i de beslutningene som gjelder.</w:t>
      </w:r>
      <w:r w:rsidR="009762ED" w:rsidRPr="001A1C75">
        <w:rPr>
          <w:rFonts w:cs="Times New Roman"/>
          <w:szCs w:val="24"/>
        </w:rPr>
        <w:t xml:space="preserve"> Crouch, S. (</w:t>
      </w:r>
      <w:r w:rsidR="0070049B" w:rsidRPr="001A1C75">
        <w:rPr>
          <w:rFonts w:cs="Times New Roman"/>
          <w:szCs w:val="24"/>
        </w:rPr>
        <w:t>33</w:t>
      </w:r>
      <w:r w:rsidR="009762ED" w:rsidRPr="001A1C75">
        <w:rPr>
          <w:rFonts w:cs="Times New Roman"/>
          <w:szCs w:val="24"/>
        </w:rPr>
        <w:t xml:space="preserve">) </w:t>
      </w:r>
      <w:r w:rsidR="009D031F" w:rsidRPr="001A1C75">
        <w:rPr>
          <w:rFonts w:cs="Times New Roman"/>
          <w:szCs w:val="24"/>
        </w:rPr>
        <w:t>forteller imidlertidig at holdningene til sykepleiere</w:t>
      </w:r>
      <w:r w:rsidR="009762ED" w:rsidRPr="001A1C75">
        <w:rPr>
          <w:rFonts w:cs="Times New Roman"/>
          <w:szCs w:val="24"/>
        </w:rPr>
        <w:t xml:space="preserve"> blir sett p</w:t>
      </w:r>
      <w:r w:rsidR="00BF1D72" w:rsidRPr="001A1C75">
        <w:rPr>
          <w:rFonts w:cs="Times New Roman"/>
          <w:szCs w:val="24"/>
        </w:rPr>
        <w:t>å som konservative og rigide. Sykepleiere</w:t>
      </w:r>
      <w:r w:rsidR="005B6CCC" w:rsidRPr="001A1C75">
        <w:rPr>
          <w:rFonts w:cs="Times New Roman"/>
          <w:szCs w:val="24"/>
        </w:rPr>
        <w:t xml:space="preserve"> demonstrerer en tendens til å vurdere pasientenes seksuelle problemer som et upasse</w:t>
      </w:r>
      <w:r w:rsidR="00BF1D72" w:rsidRPr="001A1C75">
        <w:rPr>
          <w:rFonts w:cs="Times New Roman"/>
          <w:szCs w:val="24"/>
        </w:rPr>
        <w:t>nde problem innenfor sykepleie (</w:t>
      </w:r>
      <w:r w:rsidR="0070049B" w:rsidRPr="001A1C75">
        <w:rPr>
          <w:rFonts w:cs="Times New Roman"/>
          <w:szCs w:val="24"/>
        </w:rPr>
        <w:t>31, 35</w:t>
      </w:r>
      <w:r w:rsidR="00BF1D72" w:rsidRPr="001A1C75">
        <w:rPr>
          <w:rFonts w:cs="Times New Roman"/>
          <w:szCs w:val="24"/>
        </w:rPr>
        <w:t>)</w:t>
      </w:r>
    </w:p>
    <w:p w:rsidR="009D031F" w:rsidRPr="001A1C75" w:rsidRDefault="00543A13" w:rsidP="002C2501">
      <w:pPr>
        <w:tabs>
          <w:tab w:val="left" w:pos="1276"/>
        </w:tabs>
        <w:spacing w:line="360" w:lineRule="auto"/>
        <w:rPr>
          <w:rFonts w:cs="Times New Roman"/>
          <w:b/>
          <w:szCs w:val="24"/>
        </w:rPr>
      </w:pPr>
      <w:r w:rsidRPr="001A1C75">
        <w:rPr>
          <w:rFonts w:cs="Times New Roman"/>
          <w:szCs w:val="24"/>
        </w:rPr>
        <w:t>Borg, T. (</w:t>
      </w:r>
      <w:r w:rsidR="0070049B" w:rsidRPr="001A1C75">
        <w:rPr>
          <w:rFonts w:cs="Times New Roman"/>
          <w:szCs w:val="24"/>
        </w:rPr>
        <w:t>5</w:t>
      </w:r>
      <w:r w:rsidRPr="001A1C75">
        <w:rPr>
          <w:rFonts w:cs="Times New Roman"/>
          <w:szCs w:val="24"/>
        </w:rPr>
        <w:t xml:space="preserve">) </w:t>
      </w:r>
      <w:r w:rsidR="001905EE" w:rsidRPr="001A1C75">
        <w:rPr>
          <w:rFonts w:cs="Times New Roman"/>
          <w:szCs w:val="24"/>
        </w:rPr>
        <w:t>hevder</w:t>
      </w:r>
      <w:r w:rsidRPr="001A1C75">
        <w:rPr>
          <w:rFonts w:cs="Times New Roman"/>
          <w:szCs w:val="24"/>
        </w:rPr>
        <w:t xml:space="preserve"> at informasjon om sykdom, behandling og eventuelle </w:t>
      </w:r>
      <w:r w:rsidR="007F2F41" w:rsidRPr="001A1C75">
        <w:rPr>
          <w:rFonts w:cs="Times New Roman"/>
          <w:szCs w:val="24"/>
        </w:rPr>
        <w:t>konsekvenser</w:t>
      </w:r>
      <w:r w:rsidRPr="001A1C75">
        <w:rPr>
          <w:rFonts w:cs="Times New Roman"/>
          <w:szCs w:val="24"/>
        </w:rPr>
        <w:t xml:space="preserve"> for seksuell helse </w:t>
      </w:r>
      <w:r w:rsidR="009D031F" w:rsidRPr="001A1C75">
        <w:rPr>
          <w:rFonts w:cs="Times New Roman"/>
          <w:szCs w:val="24"/>
        </w:rPr>
        <w:t>bør</w:t>
      </w:r>
      <w:r w:rsidRPr="001A1C75">
        <w:rPr>
          <w:rFonts w:cs="Times New Roman"/>
          <w:szCs w:val="24"/>
        </w:rPr>
        <w:t xml:space="preserve"> helst gis til pasienten og pasientens partner sammen. </w:t>
      </w:r>
      <w:r w:rsidR="005B6CCC" w:rsidRPr="001A1C75">
        <w:rPr>
          <w:rFonts w:cs="Times New Roman"/>
          <w:szCs w:val="24"/>
        </w:rPr>
        <w:t xml:space="preserve">90% </w:t>
      </w:r>
      <w:r w:rsidR="005B6CCC" w:rsidRPr="001A1C75">
        <w:rPr>
          <w:rFonts w:cs="Times New Roman"/>
          <w:szCs w:val="24"/>
        </w:rPr>
        <w:lastRenderedPageBreak/>
        <w:t>av stomisykepleiere har en positiv holdning til seksualitet, og vil inkludere seksualitet i d</w:t>
      </w:r>
      <w:r w:rsidR="00BF1D72" w:rsidRPr="001A1C75">
        <w:rPr>
          <w:rFonts w:cs="Times New Roman"/>
          <w:szCs w:val="24"/>
        </w:rPr>
        <w:t>iskusjon med pasienter</w:t>
      </w:r>
      <w:r w:rsidR="005B6CCC" w:rsidRPr="001A1C75">
        <w:rPr>
          <w:rFonts w:cs="Times New Roman"/>
          <w:szCs w:val="24"/>
        </w:rPr>
        <w:t>, men 84% av stomisykepleierne hadde ikke mottatt noen form for formell opplæring i hvordan å fullføre en seksuell vurdering- eller historie (</w:t>
      </w:r>
      <w:r w:rsidR="0070049B" w:rsidRPr="001A1C75">
        <w:rPr>
          <w:rFonts w:cs="Times New Roman"/>
          <w:szCs w:val="24"/>
        </w:rPr>
        <w:t>35</w:t>
      </w:r>
      <w:r w:rsidR="005B6CCC" w:rsidRPr="001A1C75">
        <w:rPr>
          <w:rFonts w:cs="Times New Roman"/>
          <w:szCs w:val="24"/>
        </w:rPr>
        <w:t xml:space="preserve">). </w:t>
      </w:r>
      <w:r w:rsidR="002A7F99" w:rsidRPr="001A1C75">
        <w:rPr>
          <w:rFonts w:cs="Times New Roman"/>
          <w:szCs w:val="24"/>
        </w:rPr>
        <w:t>Resultatet sier at v</w:t>
      </w:r>
      <w:r w:rsidR="005B6CCC" w:rsidRPr="001A1C75">
        <w:rPr>
          <w:rFonts w:cs="Times New Roman"/>
          <w:szCs w:val="24"/>
        </w:rPr>
        <w:t>ed å adressere temaet seksualitet i samtale med par, vil sykepleiere</w:t>
      </w:r>
      <w:r w:rsidR="009D031F" w:rsidRPr="001A1C75">
        <w:rPr>
          <w:rFonts w:cs="Times New Roman"/>
          <w:szCs w:val="24"/>
        </w:rPr>
        <w:t xml:space="preserve"> kunne</w:t>
      </w:r>
      <w:r w:rsidR="005B6CCC" w:rsidRPr="001A1C75">
        <w:rPr>
          <w:rFonts w:cs="Times New Roman"/>
          <w:szCs w:val="24"/>
        </w:rPr>
        <w:t xml:space="preserve"> bidra til større åpenhet og mulighet for </w:t>
      </w:r>
      <w:r w:rsidR="002A7F99" w:rsidRPr="001A1C75">
        <w:rPr>
          <w:rFonts w:cs="Times New Roman"/>
          <w:szCs w:val="24"/>
        </w:rPr>
        <w:t>forståelse.</w:t>
      </w:r>
      <w:r w:rsidRPr="001A1C75">
        <w:rPr>
          <w:rFonts w:cs="Times New Roman"/>
          <w:szCs w:val="24"/>
        </w:rPr>
        <w:t xml:space="preserve"> </w:t>
      </w:r>
      <w:r w:rsidR="002A7F99" w:rsidRPr="001A1C75">
        <w:rPr>
          <w:rFonts w:cs="Times New Roman"/>
          <w:szCs w:val="24"/>
        </w:rPr>
        <w:t>Alle kan oppleve perioder i livet som ikke optimale, dermed kan varme, nærhet og ømhet være</w:t>
      </w:r>
      <w:r w:rsidRPr="001A1C75">
        <w:rPr>
          <w:rFonts w:cs="Times New Roman"/>
          <w:szCs w:val="24"/>
        </w:rPr>
        <w:t xml:space="preserve"> sider av seksualiteten som er spesielt viktige i </w:t>
      </w:r>
      <w:r w:rsidR="005B6CCC" w:rsidRPr="001A1C75">
        <w:rPr>
          <w:rFonts w:cs="Times New Roman"/>
          <w:szCs w:val="24"/>
        </w:rPr>
        <w:t>slike perioder</w:t>
      </w:r>
      <w:r w:rsidRPr="001A1C75">
        <w:rPr>
          <w:rFonts w:cs="Times New Roman"/>
          <w:szCs w:val="24"/>
        </w:rPr>
        <w:t xml:space="preserve">, noe som støttes av </w:t>
      </w:r>
      <w:r w:rsidR="00BF1D72" w:rsidRPr="001A1C75">
        <w:rPr>
          <w:rFonts w:cs="Times New Roman"/>
          <w:szCs w:val="24"/>
        </w:rPr>
        <w:t>Reese, J, B., et. al (</w:t>
      </w:r>
      <w:r w:rsidR="004A6324" w:rsidRPr="001A1C75">
        <w:rPr>
          <w:rFonts w:cs="Times New Roman"/>
          <w:szCs w:val="24"/>
        </w:rPr>
        <w:t>32</w:t>
      </w:r>
      <w:r w:rsidRPr="001A1C75">
        <w:rPr>
          <w:rFonts w:cs="Times New Roman"/>
          <w:szCs w:val="24"/>
        </w:rPr>
        <w:t>) som mener</w:t>
      </w:r>
      <w:r w:rsidR="007F2F41" w:rsidRPr="001A1C75">
        <w:rPr>
          <w:rFonts w:cs="Times New Roman"/>
          <w:szCs w:val="24"/>
        </w:rPr>
        <w:t xml:space="preserve"> man kan øke fordelene ved seksualitet ved å direkte adressere temaet i samtale med par.</w:t>
      </w:r>
      <w:r w:rsidR="005B6CCC" w:rsidRPr="001A1C75">
        <w:rPr>
          <w:rFonts w:cs="Times New Roman"/>
          <w:szCs w:val="24"/>
        </w:rPr>
        <w:t xml:space="preserve"> </w:t>
      </w:r>
      <w:r w:rsidR="009D031F" w:rsidRPr="001A1C75">
        <w:rPr>
          <w:rFonts w:cs="Times New Roman"/>
          <w:szCs w:val="24"/>
        </w:rPr>
        <w:t>Imidlertidig</w:t>
      </w:r>
      <w:r w:rsidR="005B6CCC" w:rsidRPr="001A1C75">
        <w:rPr>
          <w:rFonts w:cs="Times New Roman"/>
          <w:szCs w:val="24"/>
        </w:rPr>
        <w:t xml:space="preserve"> føler sykepleiere seg mindre trygg når de arbeider med problemstillinger spesielt knyttet til seksuelle funksjoner (</w:t>
      </w:r>
      <w:r w:rsidR="004A6324" w:rsidRPr="001A1C75">
        <w:rPr>
          <w:rFonts w:cs="Times New Roman"/>
          <w:szCs w:val="24"/>
        </w:rPr>
        <w:t>35</w:t>
      </w:r>
      <w:r w:rsidR="005B6CCC" w:rsidRPr="001A1C75">
        <w:rPr>
          <w:rFonts w:cs="Times New Roman"/>
          <w:szCs w:val="24"/>
        </w:rPr>
        <w:t>).</w:t>
      </w:r>
      <w:r w:rsidR="00E9254D" w:rsidRPr="001A1C75">
        <w:rPr>
          <w:rFonts w:cs="Times New Roman"/>
          <w:szCs w:val="24"/>
        </w:rPr>
        <w:t xml:space="preserve"> </w:t>
      </w:r>
      <w:r w:rsidR="002A7F99" w:rsidRPr="001A1C75">
        <w:rPr>
          <w:rFonts w:cs="Times New Roman"/>
          <w:szCs w:val="24"/>
        </w:rPr>
        <w:t>S</w:t>
      </w:r>
      <w:r w:rsidR="00E9254D" w:rsidRPr="001A1C75">
        <w:rPr>
          <w:rFonts w:cs="Times New Roman"/>
          <w:szCs w:val="24"/>
        </w:rPr>
        <w:t xml:space="preserve">eksualiteten </w:t>
      </w:r>
      <w:r w:rsidR="002A7F99" w:rsidRPr="001A1C75">
        <w:rPr>
          <w:rFonts w:cs="Times New Roman"/>
          <w:szCs w:val="24"/>
        </w:rPr>
        <w:t xml:space="preserve">bør dermed </w:t>
      </w:r>
      <w:r w:rsidR="002A7F99" w:rsidRPr="001A1C75">
        <w:rPr>
          <w:rFonts w:cs="Times New Roman"/>
          <w:szCs w:val="24"/>
        </w:rPr>
        <w:lastRenderedPageBreak/>
        <w:t>bli</w:t>
      </w:r>
      <w:r w:rsidR="00E9254D" w:rsidRPr="001A1C75">
        <w:rPr>
          <w:rFonts w:cs="Times New Roman"/>
          <w:szCs w:val="24"/>
        </w:rPr>
        <w:t xml:space="preserve"> inndratt som en naturlig del av informasjonen og rådgivningen i forbindelse med behandling og postoperativ pleie, noe Berndtsson, I., Öresland, T., &amp; Laurberg, S. (</w:t>
      </w:r>
      <w:r w:rsidR="004A6324" w:rsidRPr="001A1C75">
        <w:rPr>
          <w:rFonts w:cs="Times New Roman"/>
          <w:szCs w:val="24"/>
        </w:rPr>
        <w:t>4</w:t>
      </w:r>
      <w:r w:rsidR="00E9254D" w:rsidRPr="001A1C75">
        <w:rPr>
          <w:rFonts w:cs="Times New Roman"/>
          <w:szCs w:val="24"/>
        </w:rPr>
        <w:t>) sier er legen og sykepleieren sitt ansvar, og erfari</w:t>
      </w:r>
      <w:r w:rsidR="00764A37" w:rsidRPr="001A1C75">
        <w:rPr>
          <w:rFonts w:cs="Times New Roman"/>
          <w:szCs w:val="24"/>
        </w:rPr>
        <w:t>ngsmessig kan man ikke forvente</w:t>
      </w:r>
      <w:r w:rsidR="00E9254D" w:rsidRPr="001A1C75">
        <w:rPr>
          <w:rFonts w:cs="Times New Roman"/>
          <w:szCs w:val="24"/>
        </w:rPr>
        <w:t xml:space="preserve"> at pasienten og partner uoppfordret tar opp denne problemstillingen. </w:t>
      </w:r>
    </w:p>
    <w:p w:rsidR="00E45B95" w:rsidRPr="001A1C75" w:rsidRDefault="004A6324" w:rsidP="002C2501">
      <w:pPr>
        <w:tabs>
          <w:tab w:val="left" w:pos="1276"/>
        </w:tabs>
        <w:spacing w:line="360" w:lineRule="auto"/>
        <w:rPr>
          <w:rFonts w:cs="Times New Roman"/>
          <w:szCs w:val="24"/>
        </w:rPr>
      </w:pPr>
      <w:r w:rsidRPr="001A1C75">
        <w:rPr>
          <w:rFonts w:cs="Times New Roman"/>
          <w:szCs w:val="24"/>
        </w:rPr>
        <w:t>”</w:t>
      </w:r>
      <w:r w:rsidR="00E9254D" w:rsidRPr="001A1C75">
        <w:rPr>
          <w:rFonts w:cs="Times New Roman"/>
          <w:szCs w:val="24"/>
        </w:rPr>
        <w:t>Handlinger og aktiviteter som er nødvendige for at en skal opprettholde helse og utvikling, må læres, og de påvirkes av mange faktorer, deriblant alder, modning og kultur (</w:t>
      </w:r>
      <w:r w:rsidR="003C0D38" w:rsidRPr="001A1C75">
        <w:rPr>
          <w:rFonts w:cs="Times New Roman"/>
          <w:szCs w:val="24"/>
        </w:rPr>
        <w:t>38, s. 17</w:t>
      </w:r>
      <w:r w:rsidR="00E9254D" w:rsidRPr="001A1C75">
        <w:rPr>
          <w:rFonts w:cs="Times New Roman"/>
          <w:szCs w:val="24"/>
        </w:rPr>
        <w:t>).</w:t>
      </w:r>
      <w:r w:rsidRPr="001A1C75">
        <w:rPr>
          <w:rFonts w:cs="Times New Roman"/>
          <w:szCs w:val="24"/>
        </w:rPr>
        <w:t>”</w:t>
      </w:r>
      <w:r w:rsidR="00F94555" w:rsidRPr="001A1C75">
        <w:rPr>
          <w:rFonts w:cs="Times New Roman"/>
          <w:szCs w:val="24"/>
        </w:rPr>
        <w:t xml:space="preserve"> </w:t>
      </w:r>
      <w:r w:rsidR="004C5C53" w:rsidRPr="001A1C75">
        <w:rPr>
          <w:rFonts w:cs="Times New Roman"/>
          <w:szCs w:val="24"/>
        </w:rPr>
        <w:t>Orem (</w:t>
      </w:r>
      <w:r w:rsidRPr="001A1C75">
        <w:rPr>
          <w:rFonts w:cs="Times New Roman"/>
          <w:szCs w:val="24"/>
        </w:rPr>
        <w:t>38</w:t>
      </w:r>
      <w:r w:rsidR="00E9254D" w:rsidRPr="001A1C75">
        <w:rPr>
          <w:rFonts w:cs="Times New Roman"/>
          <w:szCs w:val="24"/>
        </w:rPr>
        <w:t xml:space="preserve">) </w:t>
      </w:r>
      <w:r w:rsidR="0032711A" w:rsidRPr="001A1C75">
        <w:rPr>
          <w:rFonts w:cs="Times New Roman"/>
          <w:szCs w:val="24"/>
        </w:rPr>
        <w:t xml:space="preserve">sier grunnen kan være at </w:t>
      </w:r>
      <w:r w:rsidR="00E9254D" w:rsidRPr="001A1C75">
        <w:rPr>
          <w:rFonts w:cs="Times New Roman"/>
          <w:szCs w:val="24"/>
        </w:rPr>
        <w:t>det foreligge</w:t>
      </w:r>
      <w:r w:rsidR="0032711A" w:rsidRPr="001A1C75">
        <w:rPr>
          <w:rFonts w:cs="Times New Roman"/>
          <w:szCs w:val="24"/>
        </w:rPr>
        <w:t>r</w:t>
      </w:r>
      <w:r w:rsidR="00E9254D" w:rsidRPr="001A1C75">
        <w:rPr>
          <w:rFonts w:cs="Times New Roman"/>
          <w:szCs w:val="24"/>
        </w:rPr>
        <w:t xml:space="preserve"> barrierer eller begrensninger for egenomsorgen. Pasientene kan mangle kunnskaper om seg selv, og har kanskje ikke ha noe ønske om å vite noe mer. Det kan være vanskelig å ta avgjørelser som gjelder egen helse</w:t>
      </w:r>
      <w:r w:rsidR="0032711A" w:rsidRPr="001A1C75">
        <w:rPr>
          <w:rFonts w:cs="Times New Roman"/>
          <w:szCs w:val="24"/>
        </w:rPr>
        <w:t xml:space="preserve">. </w:t>
      </w:r>
      <w:r w:rsidR="0032711A" w:rsidRPr="001A1C75">
        <w:rPr>
          <w:rFonts w:cs="Times New Roman"/>
          <w:szCs w:val="24"/>
        </w:rPr>
        <w:lastRenderedPageBreak/>
        <w:t xml:space="preserve">Det </w:t>
      </w:r>
      <w:r w:rsidR="00E9254D" w:rsidRPr="001A1C75">
        <w:rPr>
          <w:rFonts w:cs="Times New Roman"/>
          <w:szCs w:val="24"/>
        </w:rPr>
        <w:t xml:space="preserve">kan </w:t>
      </w:r>
      <w:r w:rsidR="0032711A" w:rsidRPr="001A1C75">
        <w:rPr>
          <w:rFonts w:cs="Times New Roman"/>
          <w:szCs w:val="24"/>
        </w:rPr>
        <w:t xml:space="preserve">også </w:t>
      </w:r>
      <w:r w:rsidR="00E9254D" w:rsidRPr="001A1C75">
        <w:rPr>
          <w:rFonts w:cs="Times New Roman"/>
          <w:szCs w:val="24"/>
        </w:rPr>
        <w:t xml:space="preserve">være </w:t>
      </w:r>
      <w:r w:rsidR="00DA13C5" w:rsidRPr="001A1C75">
        <w:rPr>
          <w:rFonts w:cs="Times New Roman"/>
          <w:szCs w:val="24"/>
        </w:rPr>
        <w:t>en utfordring</w:t>
      </w:r>
      <w:r w:rsidR="00E9254D" w:rsidRPr="001A1C75">
        <w:rPr>
          <w:rFonts w:cs="Times New Roman"/>
          <w:szCs w:val="24"/>
        </w:rPr>
        <w:t xml:space="preserve"> å </w:t>
      </w:r>
      <w:r w:rsidR="0032711A" w:rsidRPr="001A1C75">
        <w:rPr>
          <w:rFonts w:cs="Times New Roman"/>
          <w:szCs w:val="24"/>
        </w:rPr>
        <w:t>utforske seg selv</w:t>
      </w:r>
      <w:r w:rsidR="00E9254D" w:rsidRPr="001A1C75">
        <w:rPr>
          <w:rFonts w:cs="Times New Roman"/>
          <w:szCs w:val="24"/>
        </w:rPr>
        <w:t>, og det kan være problemer med å delta i planleggingen og utøvelsen av egenomsorg, på grunn av fysisk,</w:t>
      </w:r>
      <w:r w:rsidR="00E45B95" w:rsidRPr="001A1C75">
        <w:rPr>
          <w:rFonts w:cs="Times New Roman"/>
          <w:szCs w:val="24"/>
        </w:rPr>
        <w:t xml:space="preserve"> psykisk eller emosjonell svikt.</w:t>
      </w:r>
    </w:p>
    <w:p w:rsidR="003E3CE2" w:rsidRPr="001A1C75" w:rsidRDefault="007073F9" w:rsidP="002C2501">
      <w:pPr>
        <w:tabs>
          <w:tab w:val="left" w:pos="1276"/>
        </w:tabs>
        <w:spacing w:line="360" w:lineRule="auto"/>
        <w:rPr>
          <w:rFonts w:cs="Times New Roman"/>
          <w:szCs w:val="24"/>
        </w:rPr>
      </w:pPr>
      <w:r w:rsidRPr="001A1C75">
        <w:rPr>
          <w:rFonts w:cs="Times New Roman"/>
          <w:szCs w:val="24"/>
        </w:rPr>
        <w:t>Det viser seg</w:t>
      </w:r>
      <w:r w:rsidR="004373B3" w:rsidRPr="001A1C75">
        <w:rPr>
          <w:rFonts w:cs="Times New Roman"/>
          <w:szCs w:val="24"/>
        </w:rPr>
        <w:t xml:space="preserve"> </w:t>
      </w:r>
      <w:r w:rsidR="00A95061" w:rsidRPr="001A1C75">
        <w:rPr>
          <w:rFonts w:cs="Times New Roman"/>
          <w:szCs w:val="24"/>
        </w:rPr>
        <w:t xml:space="preserve">i resultatet </w:t>
      </w:r>
      <w:r w:rsidR="004373B3" w:rsidRPr="001A1C75">
        <w:rPr>
          <w:rFonts w:cs="Times New Roman"/>
          <w:szCs w:val="24"/>
        </w:rPr>
        <w:t xml:space="preserve">at enkelte pasienter ikke er seksuelt aktive før det kirurgiske inngrepet, </w:t>
      </w:r>
      <w:r w:rsidR="00674272" w:rsidRPr="001A1C75">
        <w:rPr>
          <w:rFonts w:cs="Times New Roman"/>
          <w:szCs w:val="24"/>
        </w:rPr>
        <w:t>og dermed har stomien liten effekt hos disse på deres seksualitet, og med en høyere alder faller IIEF, FSFI og seksuell funksjon (hyppighet).</w:t>
      </w:r>
      <w:r w:rsidR="00883D93" w:rsidRPr="001A1C75">
        <w:rPr>
          <w:rFonts w:cs="Times New Roman"/>
          <w:szCs w:val="24"/>
        </w:rPr>
        <w:t xml:space="preserve"> </w:t>
      </w:r>
      <w:r w:rsidR="00BB167B" w:rsidRPr="001A1C75">
        <w:rPr>
          <w:rFonts w:cs="Times New Roman"/>
          <w:szCs w:val="24"/>
        </w:rPr>
        <w:t>Borg, T. (</w:t>
      </w:r>
      <w:r w:rsidR="004A6324" w:rsidRPr="001A1C75">
        <w:rPr>
          <w:rFonts w:cs="Times New Roman"/>
          <w:szCs w:val="24"/>
        </w:rPr>
        <w:t>5</w:t>
      </w:r>
      <w:r w:rsidR="00BB167B" w:rsidRPr="001A1C75">
        <w:rPr>
          <w:rFonts w:cs="Times New Roman"/>
          <w:szCs w:val="24"/>
        </w:rPr>
        <w:t xml:space="preserve">) forteller at over tre av fire kreftpasienter er over 65 år, og den genitale seksuelle aktiviteten avtar med alderen, men langt </w:t>
      </w:r>
      <w:r w:rsidR="0061322D" w:rsidRPr="001A1C75">
        <w:rPr>
          <w:rFonts w:cs="Times New Roman"/>
          <w:szCs w:val="24"/>
        </w:rPr>
        <w:t xml:space="preserve">i </w:t>
      </w:r>
      <w:r w:rsidR="00BB167B" w:rsidRPr="001A1C75">
        <w:rPr>
          <w:rFonts w:cs="Times New Roman"/>
          <w:szCs w:val="24"/>
        </w:rPr>
        <w:t xml:space="preserve">fra for alle. Denne utviklingen utelukker ikke </w:t>
      </w:r>
      <w:r w:rsidR="0032711A" w:rsidRPr="001A1C75">
        <w:rPr>
          <w:rFonts w:cs="Times New Roman"/>
          <w:szCs w:val="24"/>
        </w:rPr>
        <w:t>nødvendigvis et godt seksualliv.</w:t>
      </w:r>
      <w:r w:rsidR="00BB167B" w:rsidRPr="001A1C75">
        <w:rPr>
          <w:rFonts w:cs="Times New Roman"/>
          <w:szCs w:val="24"/>
        </w:rPr>
        <w:t xml:space="preserve"> </w:t>
      </w:r>
      <w:r w:rsidR="0032711A" w:rsidRPr="001A1C75">
        <w:rPr>
          <w:rFonts w:cs="Times New Roman"/>
          <w:szCs w:val="24"/>
        </w:rPr>
        <w:t>Gamnes, S. (</w:t>
      </w:r>
      <w:r w:rsidR="004A6324" w:rsidRPr="001A1C75">
        <w:rPr>
          <w:rFonts w:cs="Times New Roman"/>
          <w:szCs w:val="24"/>
        </w:rPr>
        <w:t>7</w:t>
      </w:r>
      <w:r w:rsidR="0032711A" w:rsidRPr="001A1C75">
        <w:rPr>
          <w:rFonts w:cs="Times New Roman"/>
          <w:szCs w:val="24"/>
        </w:rPr>
        <w:t>) sier de</w:t>
      </w:r>
      <w:r w:rsidR="00BB167B" w:rsidRPr="001A1C75">
        <w:rPr>
          <w:rFonts w:cs="Times New Roman"/>
          <w:szCs w:val="24"/>
        </w:rPr>
        <w:t xml:space="preserve"> seksuelle behovene kan forsterke seg med årene, fordi man opplever tap på andre områder. </w:t>
      </w:r>
      <w:r w:rsidR="00306F73" w:rsidRPr="001A1C75">
        <w:rPr>
          <w:rFonts w:cs="Times New Roman"/>
          <w:szCs w:val="24"/>
        </w:rPr>
        <w:lastRenderedPageBreak/>
        <w:t>Så lenge de eldre er friske og klarer seg selv, er ikke alderdommen til hi</w:t>
      </w:r>
      <w:r w:rsidR="0032711A" w:rsidRPr="001A1C75">
        <w:rPr>
          <w:rFonts w:cs="Times New Roman"/>
          <w:szCs w:val="24"/>
        </w:rPr>
        <w:t xml:space="preserve">nder for å utfolde sin livslyst. </w:t>
      </w:r>
      <w:r w:rsidR="002E1BA7" w:rsidRPr="001A1C75">
        <w:rPr>
          <w:rFonts w:cs="Times New Roman"/>
          <w:szCs w:val="24"/>
        </w:rPr>
        <w:t xml:space="preserve">Helsesviktrelaterte egenomsorgsbehov </w:t>
      </w:r>
      <w:r w:rsidR="003E3CE2" w:rsidRPr="001A1C75">
        <w:rPr>
          <w:rFonts w:cs="Times New Roman"/>
          <w:szCs w:val="24"/>
        </w:rPr>
        <w:t xml:space="preserve">foreligger hos </w:t>
      </w:r>
      <w:r w:rsidR="00242E75" w:rsidRPr="001A1C75">
        <w:rPr>
          <w:rFonts w:cs="Times New Roman"/>
          <w:szCs w:val="24"/>
        </w:rPr>
        <w:t>pasienter med stomi</w:t>
      </w:r>
      <w:r w:rsidR="003E3CE2" w:rsidRPr="001A1C75">
        <w:rPr>
          <w:rFonts w:cs="Times New Roman"/>
          <w:szCs w:val="24"/>
        </w:rPr>
        <w:t xml:space="preserve"> fordi det har forekommet et funksjons-tap eller begrensninger (</w:t>
      </w:r>
      <w:r w:rsidR="004A6324" w:rsidRPr="001A1C75">
        <w:rPr>
          <w:rFonts w:cs="Times New Roman"/>
          <w:szCs w:val="24"/>
        </w:rPr>
        <w:t>30</w:t>
      </w:r>
      <w:r w:rsidR="003E3CE2" w:rsidRPr="001A1C75">
        <w:rPr>
          <w:rFonts w:cs="Times New Roman"/>
          <w:szCs w:val="24"/>
        </w:rPr>
        <w:t>).</w:t>
      </w:r>
    </w:p>
    <w:p w:rsidR="0067251F" w:rsidRPr="001A1C75" w:rsidRDefault="004A6324" w:rsidP="002C2501">
      <w:pPr>
        <w:tabs>
          <w:tab w:val="left" w:pos="1276"/>
        </w:tabs>
        <w:spacing w:line="360" w:lineRule="auto"/>
        <w:rPr>
          <w:rFonts w:cs="Times New Roman"/>
          <w:szCs w:val="24"/>
        </w:rPr>
      </w:pPr>
      <w:r w:rsidRPr="001A1C75">
        <w:rPr>
          <w:rFonts w:cs="Times New Roman"/>
          <w:szCs w:val="24"/>
        </w:rPr>
        <w:t>”</w:t>
      </w:r>
      <w:r w:rsidR="003E3CE2" w:rsidRPr="001A1C75">
        <w:rPr>
          <w:rFonts w:cs="Times New Roman"/>
          <w:szCs w:val="24"/>
        </w:rPr>
        <w:t>[…] å være oppmerksom på og ta hensyn til konsekvenser av sykdom og helsesvikt (</w:t>
      </w:r>
      <w:r w:rsidR="003C0D38" w:rsidRPr="001A1C75">
        <w:rPr>
          <w:rFonts w:cs="Times New Roman"/>
          <w:szCs w:val="24"/>
        </w:rPr>
        <w:t>30, s. 232</w:t>
      </w:r>
      <w:r w:rsidR="003E3CE2" w:rsidRPr="001A1C75">
        <w:rPr>
          <w:rFonts w:cs="Times New Roman"/>
          <w:szCs w:val="24"/>
        </w:rPr>
        <w:t>).</w:t>
      </w:r>
      <w:r w:rsidRPr="001A1C75">
        <w:rPr>
          <w:rFonts w:cs="Times New Roman"/>
          <w:szCs w:val="24"/>
        </w:rPr>
        <w:t>”</w:t>
      </w:r>
      <w:r w:rsidR="00F66F46" w:rsidRPr="001A1C75">
        <w:rPr>
          <w:rFonts w:cs="Times New Roman"/>
          <w:szCs w:val="24"/>
        </w:rPr>
        <w:t xml:space="preserve"> </w:t>
      </w:r>
      <w:r w:rsidR="00012A09" w:rsidRPr="001A1C75">
        <w:rPr>
          <w:rFonts w:cs="Times New Roman"/>
          <w:szCs w:val="24"/>
        </w:rPr>
        <w:t>Orem (</w:t>
      </w:r>
      <w:r w:rsidRPr="001A1C75">
        <w:rPr>
          <w:rFonts w:cs="Times New Roman"/>
          <w:szCs w:val="24"/>
        </w:rPr>
        <w:t>30</w:t>
      </w:r>
      <w:r w:rsidR="00012A09" w:rsidRPr="001A1C75">
        <w:rPr>
          <w:rFonts w:cs="Times New Roman"/>
          <w:szCs w:val="24"/>
        </w:rPr>
        <w:t>) forankrer dette sitatet ved å forklare at f</w:t>
      </w:r>
      <w:r w:rsidR="003E3CE2" w:rsidRPr="001A1C75">
        <w:rPr>
          <w:rFonts w:cs="Times New Roman"/>
          <w:szCs w:val="24"/>
        </w:rPr>
        <w:t xml:space="preserve">orandringer i funksjonsevne eller i handlinger og vaner i dagliglivet kan føre til at pasienter retter oppmerksomheten mot seg selv. Situasjonen </w:t>
      </w:r>
      <w:r w:rsidR="00FB360A" w:rsidRPr="001A1C75">
        <w:rPr>
          <w:rFonts w:cs="Times New Roman"/>
          <w:szCs w:val="24"/>
        </w:rPr>
        <w:t>kan føre</w:t>
      </w:r>
      <w:r w:rsidR="003E3CE2" w:rsidRPr="001A1C75">
        <w:rPr>
          <w:rFonts w:cs="Times New Roman"/>
          <w:szCs w:val="24"/>
        </w:rPr>
        <w:t xml:space="preserve"> til en rekke spørsmål både fra personen selv, fra familie og venner. En pasient som</w:t>
      </w:r>
      <w:r w:rsidR="00FB360A" w:rsidRPr="001A1C75">
        <w:rPr>
          <w:rFonts w:cs="Times New Roman"/>
          <w:szCs w:val="24"/>
        </w:rPr>
        <w:t xml:space="preserve"> har fått stomi</w:t>
      </w:r>
      <w:r w:rsidR="0032711A" w:rsidRPr="001A1C75">
        <w:rPr>
          <w:rFonts w:cs="Times New Roman"/>
          <w:szCs w:val="24"/>
        </w:rPr>
        <w:t xml:space="preserve">, kan bli </w:t>
      </w:r>
      <w:r w:rsidR="003E3CE2" w:rsidRPr="001A1C75">
        <w:rPr>
          <w:rFonts w:cs="Times New Roman"/>
          <w:szCs w:val="24"/>
        </w:rPr>
        <w:t>indirekte tvunget til å tilegne seg nye kunnskaper og ferdighe</w:t>
      </w:r>
      <w:r w:rsidR="00012A09" w:rsidRPr="001A1C75">
        <w:rPr>
          <w:rFonts w:cs="Times New Roman"/>
          <w:szCs w:val="24"/>
        </w:rPr>
        <w:t xml:space="preserve">ter når det gjelder seksualitet. </w:t>
      </w:r>
      <w:r w:rsidR="00FC5F81" w:rsidRPr="001A1C75">
        <w:rPr>
          <w:rFonts w:cs="Times New Roman"/>
          <w:szCs w:val="24"/>
        </w:rPr>
        <w:t>S</w:t>
      </w:r>
      <w:r w:rsidR="0067251F" w:rsidRPr="001A1C75">
        <w:rPr>
          <w:rFonts w:cs="Times New Roman"/>
          <w:szCs w:val="24"/>
        </w:rPr>
        <w:t xml:space="preserve">eksualiteten </w:t>
      </w:r>
      <w:r w:rsidR="0067251F" w:rsidRPr="001A1C75">
        <w:rPr>
          <w:rFonts w:cs="Times New Roman"/>
          <w:szCs w:val="24"/>
        </w:rPr>
        <w:lastRenderedPageBreak/>
        <w:t>omfatter livslysten</w:t>
      </w:r>
      <w:r w:rsidR="00306F73" w:rsidRPr="001A1C75">
        <w:rPr>
          <w:rFonts w:cs="Times New Roman"/>
          <w:szCs w:val="24"/>
        </w:rPr>
        <w:t>, og for veldig mange vil den seksue</w:t>
      </w:r>
      <w:r w:rsidR="0067251F" w:rsidRPr="001A1C75">
        <w:rPr>
          <w:rFonts w:cs="Times New Roman"/>
          <w:szCs w:val="24"/>
        </w:rPr>
        <w:t xml:space="preserve">lle lystfølelsen vare livet ut, men </w:t>
      </w:r>
      <w:r w:rsidR="00306F73" w:rsidRPr="001A1C75">
        <w:rPr>
          <w:rFonts w:cs="Times New Roman"/>
          <w:szCs w:val="24"/>
        </w:rPr>
        <w:t xml:space="preserve">evnen til seksuell aktivitet </w:t>
      </w:r>
      <w:r w:rsidR="003E3CE2" w:rsidRPr="001A1C75">
        <w:rPr>
          <w:rFonts w:cs="Times New Roman"/>
          <w:szCs w:val="24"/>
        </w:rPr>
        <w:t xml:space="preserve">kan </w:t>
      </w:r>
      <w:r w:rsidR="00306F73" w:rsidRPr="001A1C75">
        <w:rPr>
          <w:rFonts w:cs="Times New Roman"/>
          <w:szCs w:val="24"/>
        </w:rPr>
        <w:t>avta med årene</w:t>
      </w:r>
      <w:r w:rsidR="00FC5F81" w:rsidRPr="001A1C75">
        <w:rPr>
          <w:rFonts w:cs="Times New Roman"/>
          <w:szCs w:val="24"/>
        </w:rPr>
        <w:t xml:space="preserve"> (</w:t>
      </w:r>
      <w:r w:rsidRPr="001A1C75">
        <w:rPr>
          <w:rFonts w:cs="Times New Roman"/>
          <w:szCs w:val="24"/>
        </w:rPr>
        <w:t>7</w:t>
      </w:r>
      <w:r w:rsidR="00FC5F81" w:rsidRPr="001A1C75">
        <w:rPr>
          <w:rFonts w:cs="Times New Roman"/>
          <w:szCs w:val="24"/>
        </w:rPr>
        <w:t>)</w:t>
      </w:r>
      <w:r w:rsidR="00306F73" w:rsidRPr="001A1C75">
        <w:rPr>
          <w:rFonts w:cs="Times New Roman"/>
          <w:szCs w:val="24"/>
        </w:rPr>
        <w:t xml:space="preserve">. </w:t>
      </w:r>
      <w:r w:rsidR="0032711A" w:rsidRPr="001A1C75">
        <w:rPr>
          <w:rFonts w:cs="Times New Roman"/>
          <w:szCs w:val="24"/>
        </w:rPr>
        <w:t>P</w:t>
      </w:r>
      <w:r w:rsidR="00306F73" w:rsidRPr="001A1C75">
        <w:rPr>
          <w:rFonts w:cs="Times New Roman"/>
          <w:szCs w:val="24"/>
        </w:rPr>
        <w:t xml:space="preserve">re-operativt seksuelle aktive menn varierer fra 37-79 %, og av disse er det 5-88 % som uttrykker en form for seksuell dysfunksjon, </w:t>
      </w:r>
      <w:r w:rsidR="00FB360A" w:rsidRPr="001A1C75">
        <w:rPr>
          <w:rFonts w:cs="Times New Roman"/>
          <w:szCs w:val="24"/>
        </w:rPr>
        <w:t xml:space="preserve">og </w:t>
      </w:r>
      <w:r w:rsidR="00306F73" w:rsidRPr="001A1C75">
        <w:rPr>
          <w:rFonts w:cs="Times New Roman"/>
          <w:szCs w:val="24"/>
        </w:rPr>
        <w:t>en økning i impotens og/eller ejakulasjonsproblemer blir oftest rapportert</w:t>
      </w:r>
      <w:r w:rsidR="0032711A" w:rsidRPr="001A1C75">
        <w:rPr>
          <w:rFonts w:cs="Times New Roman"/>
          <w:szCs w:val="24"/>
        </w:rPr>
        <w:t xml:space="preserve"> (</w:t>
      </w:r>
      <w:r w:rsidRPr="001A1C75">
        <w:rPr>
          <w:rFonts w:cs="Times New Roman"/>
          <w:szCs w:val="24"/>
        </w:rPr>
        <w:t>39</w:t>
      </w:r>
      <w:r w:rsidR="0032711A" w:rsidRPr="001A1C75">
        <w:rPr>
          <w:rFonts w:cs="Times New Roman"/>
          <w:szCs w:val="24"/>
        </w:rPr>
        <w:t>)</w:t>
      </w:r>
      <w:r w:rsidR="00306F73" w:rsidRPr="001A1C75">
        <w:rPr>
          <w:rFonts w:cs="Times New Roman"/>
          <w:szCs w:val="24"/>
        </w:rPr>
        <w:t>.</w:t>
      </w:r>
      <w:r w:rsidR="0067251F" w:rsidRPr="001A1C75">
        <w:rPr>
          <w:rFonts w:cs="Times New Roman"/>
          <w:szCs w:val="24"/>
        </w:rPr>
        <w:t xml:space="preserve"> Gamnes, S. (</w:t>
      </w:r>
      <w:r w:rsidRPr="001A1C75">
        <w:rPr>
          <w:rFonts w:cs="Times New Roman"/>
          <w:szCs w:val="24"/>
        </w:rPr>
        <w:t>7</w:t>
      </w:r>
      <w:r w:rsidR="0067251F" w:rsidRPr="001A1C75">
        <w:rPr>
          <w:rFonts w:cs="Times New Roman"/>
          <w:szCs w:val="24"/>
        </w:rPr>
        <w:t xml:space="preserve">) </w:t>
      </w:r>
      <w:r w:rsidR="0032711A" w:rsidRPr="001A1C75">
        <w:rPr>
          <w:rFonts w:cs="Times New Roman"/>
          <w:szCs w:val="24"/>
        </w:rPr>
        <w:t>utdyper</w:t>
      </w:r>
      <w:r w:rsidR="0067251F" w:rsidRPr="001A1C75">
        <w:rPr>
          <w:rFonts w:cs="Times New Roman"/>
          <w:szCs w:val="24"/>
        </w:rPr>
        <w:t xml:space="preserve"> dette ved å formidle at den hyppigste årsaken blant eldre menn er ereksjonsproblemer, men ereksjonsproblemene er øken</w:t>
      </w:r>
      <w:r w:rsidR="00FC5F81" w:rsidRPr="001A1C75">
        <w:rPr>
          <w:rFonts w:cs="Times New Roman"/>
          <w:szCs w:val="24"/>
        </w:rPr>
        <w:t xml:space="preserve">de fra 40-årsalderen, og ca. 65 </w:t>
      </w:r>
      <w:r w:rsidR="0067251F" w:rsidRPr="001A1C75">
        <w:rPr>
          <w:rFonts w:cs="Times New Roman"/>
          <w:szCs w:val="24"/>
        </w:rPr>
        <w:t xml:space="preserve">% av menn over 70 år sliter </w:t>
      </w:r>
      <w:r w:rsidR="00FB360A" w:rsidRPr="001A1C75">
        <w:rPr>
          <w:rFonts w:cs="Times New Roman"/>
          <w:szCs w:val="24"/>
        </w:rPr>
        <w:t xml:space="preserve">allerede </w:t>
      </w:r>
      <w:r w:rsidR="0067251F" w:rsidRPr="001A1C75">
        <w:rPr>
          <w:rFonts w:cs="Times New Roman"/>
          <w:szCs w:val="24"/>
        </w:rPr>
        <w:t xml:space="preserve">med dette. </w:t>
      </w:r>
      <w:r w:rsidR="0032711A" w:rsidRPr="001A1C75">
        <w:rPr>
          <w:rFonts w:cs="Times New Roman"/>
          <w:szCs w:val="24"/>
        </w:rPr>
        <w:t>M</w:t>
      </w:r>
      <w:r w:rsidR="00306F73" w:rsidRPr="001A1C75">
        <w:rPr>
          <w:rFonts w:cs="Times New Roman"/>
          <w:szCs w:val="24"/>
        </w:rPr>
        <w:t xml:space="preserve">enn med årene </w:t>
      </w:r>
      <w:r w:rsidR="0067251F" w:rsidRPr="001A1C75">
        <w:rPr>
          <w:rFonts w:cs="Times New Roman"/>
          <w:szCs w:val="24"/>
        </w:rPr>
        <w:t xml:space="preserve">vil </w:t>
      </w:r>
      <w:r w:rsidR="00306F73" w:rsidRPr="001A1C75">
        <w:rPr>
          <w:rFonts w:cs="Times New Roman"/>
          <w:szCs w:val="24"/>
        </w:rPr>
        <w:t>reagere langsommere på seksuell stimulering. Mens full ereksjon av penis kunne skje</w:t>
      </w:r>
      <w:r w:rsidR="00FB360A" w:rsidRPr="001A1C75">
        <w:rPr>
          <w:rFonts w:cs="Times New Roman"/>
          <w:szCs w:val="24"/>
        </w:rPr>
        <w:t xml:space="preserve"> i løpet av sekunder i ungdomstiden</w:t>
      </w:r>
      <w:r w:rsidR="00306F73" w:rsidRPr="001A1C75">
        <w:rPr>
          <w:rFonts w:cs="Times New Roman"/>
          <w:szCs w:val="24"/>
        </w:rPr>
        <w:t xml:space="preserve">, dreier det seg nå kanskje om minutter. For de fleste over </w:t>
      </w:r>
      <w:r w:rsidR="0067251F" w:rsidRPr="001A1C75">
        <w:rPr>
          <w:rFonts w:cs="Times New Roman"/>
          <w:szCs w:val="24"/>
        </w:rPr>
        <w:t>60</w:t>
      </w:r>
      <w:r w:rsidR="00306F73" w:rsidRPr="001A1C75">
        <w:rPr>
          <w:rFonts w:cs="Times New Roman"/>
          <w:szCs w:val="24"/>
        </w:rPr>
        <w:t xml:space="preserve"> år er ereksjo</w:t>
      </w:r>
      <w:r w:rsidR="00306F73" w:rsidRPr="001A1C75">
        <w:rPr>
          <w:rFonts w:cs="Times New Roman"/>
          <w:szCs w:val="24"/>
        </w:rPr>
        <w:lastRenderedPageBreak/>
        <w:t>nen heller ikke så hard som tidligere, og det kan bli vanskelig å oppretth</w:t>
      </w:r>
      <w:r w:rsidR="0067251F" w:rsidRPr="001A1C75">
        <w:rPr>
          <w:rFonts w:cs="Times New Roman"/>
          <w:szCs w:val="24"/>
        </w:rPr>
        <w:t>olde den så lenge som ønskelig, men dette ses hovedsakelig som resultat av forandringene ved</w:t>
      </w:r>
      <w:r w:rsidR="00511206" w:rsidRPr="001A1C75">
        <w:rPr>
          <w:rFonts w:cs="Times New Roman"/>
          <w:szCs w:val="24"/>
        </w:rPr>
        <w:t xml:space="preserve"> blodårene i penis</w:t>
      </w:r>
      <w:r w:rsidR="0032711A" w:rsidRPr="001A1C75">
        <w:rPr>
          <w:rFonts w:cs="Times New Roman"/>
          <w:szCs w:val="24"/>
        </w:rPr>
        <w:t xml:space="preserve"> (</w:t>
      </w:r>
      <w:r w:rsidRPr="001A1C75">
        <w:rPr>
          <w:rFonts w:cs="Times New Roman"/>
          <w:szCs w:val="24"/>
        </w:rPr>
        <w:t>40</w:t>
      </w:r>
      <w:r w:rsidR="0032711A" w:rsidRPr="001A1C75">
        <w:rPr>
          <w:rFonts w:cs="Times New Roman"/>
          <w:szCs w:val="24"/>
        </w:rPr>
        <w:t>)</w:t>
      </w:r>
      <w:r w:rsidR="00511206" w:rsidRPr="001A1C75">
        <w:rPr>
          <w:rFonts w:cs="Times New Roman"/>
          <w:szCs w:val="24"/>
        </w:rPr>
        <w:t>, men Traa, M. J. et. al (</w:t>
      </w:r>
      <w:r w:rsidRPr="001A1C75">
        <w:rPr>
          <w:rFonts w:cs="Times New Roman"/>
          <w:szCs w:val="24"/>
        </w:rPr>
        <w:t>39</w:t>
      </w:r>
      <w:r w:rsidR="00511206" w:rsidRPr="001A1C75">
        <w:rPr>
          <w:rFonts w:cs="Times New Roman"/>
          <w:szCs w:val="24"/>
        </w:rPr>
        <w:t xml:space="preserve">) </w:t>
      </w:r>
      <w:r w:rsidR="0032711A" w:rsidRPr="001A1C75">
        <w:rPr>
          <w:rFonts w:cs="Times New Roman"/>
          <w:szCs w:val="24"/>
        </w:rPr>
        <w:t>sier</w:t>
      </w:r>
      <w:r w:rsidR="00511206" w:rsidRPr="001A1C75">
        <w:rPr>
          <w:rFonts w:cs="Times New Roman"/>
          <w:szCs w:val="24"/>
        </w:rPr>
        <w:t xml:space="preserve"> at seksuell </w:t>
      </w:r>
      <w:r w:rsidR="00FB360A" w:rsidRPr="001A1C75">
        <w:rPr>
          <w:rFonts w:cs="Times New Roman"/>
          <w:szCs w:val="24"/>
        </w:rPr>
        <w:t>tilfredsstillelse hos menn avtar</w:t>
      </w:r>
      <w:r w:rsidR="00511206" w:rsidRPr="001A1C75">
        <w:rPr>
          <w:rFonts w:cs="Times New Roman"/>
          <w:szCs w:val="24"/>
        </w:rPr>
        <w:t xml:space="preserve"> etter </w:t>
      </w:r>
      <w:r w:rsidR="00FB360A" w:rsidRPr="001A1C75">
        <w:rPr>
          <w:rFonts w:cs="Times New Roman"/>
          <w:szCs w:val="24"/>
        </w:rPr>
        <w:t>et stomi inngrep</w:t>
      </w:r>
      <w:r w:rsidR="00511206" w:rsidRPr="001A1C75">
        <w:rPr>
          <w:rFonts w:cs="Times New Roman"/>
          <w:szCs w:val="24"/>
        </w:rPr>
        <w:t>, og i en gjennomsnittlig oppfølgingsperiode på 5 år, rapporterte 64% av mennene seg for å være utilfreds med der</w:t>
      </w:r>
      <w:r w:rsidR="00E9254D" w:rsidRPr="001A1C75">
        <w:rPr>
          <w:rFonts w:cs="Times New Roman"/>
          <w:szCs w:val="24"/>
        </w:rPr>
        <w:t>es n</w:t>
      </w:r>
      <w:r w:rsidR="004F2981" w:rsidRPr="001A1C75">
        <w:rPr>
          <w:rFonts w:cs="Times New Roman"/>
          <w:szCs w:val="24"/>
        </w:rPr>
        <w:t xml:space="preserve">åværende seksuelle funksjon. </w:t>
      </w:r>
      <w:r w:rsidR="00E9254D" w:rsidRPr="001A1C75">
        <w:rPr>
          <w:rFonts w:cs="Times New Roman"/>
          <w:szCs w:val="24"/>
        </w:rPr>
        <w:t>Berndtsson, I., Öresland, T., &amp; Laurberg, S. (</w:t>
      </w:r>
      <w:r w:rsidRPr="001A1C75">
        <w:rPr>
          <w:rFonts w:cs="Times New Roman"/>
          <w:szCs w:val="24"/>
        </w:rPr>
        <w:t>4</w:t>
      </w:r>
      <w:r w:rsidR="00E9254D" w:rsidRPr="001A1C75">
        <w:rPr>
          <w:rFonts w:cs="Times New Roman"/>
          <w:szCs w:val="24"/>
        </w:rPr>
        <w:t xml:space="preserve">) forteller </w:t>
      </w:r>
      <w:r w:rsidR="004F2981" w:rsidRPr="001A1C75">
        <w:rPr>
          <w:rFonts w:cs="Times New Roman"/>
          <w:szCs w:val="24"/>
        </w:rPr>
        <w:t xml:space="preserve">derimot </w:t>
      </w:r>
      <w:r w:rsidR="00E9254D" w:rsidRPr="001A1C75">
        <w:rPr>
          <w:rFonts w:cs="Times New Roman"/>
          <w:szCs w:val="24"/>
        </w:rPr>
        <w:t>at en del stomiopererte menn rapporterer o</w:t>
      </w:r>
      <w:r w:rsidR="004F2981" w:rsidRPr="001A1C75">
        <w:rPr>
          <w:rFonts w:cs="Times New Roman"/>
          <w:szCs w:val="24"/>
        </w:rPr>
        <w:t>m sekundære seksuelle problemer</w:t>
      </w:r>
      <w:r w:rsidR="004F2981" w:rsidRPr="001A1C75">
        <w:rPr>
          <w:rStyle w:val="Fotnotereferanse"/>
          <w:rFonts w:cs="Times New Roman"/>
          <w:szCs w:val="24"/>
        </w:rPr>
        <w:footnoteReference w:id="8"/>
      </w:r>
      <w:r w:rsidR="004F2981" w:rsidRPr="001A1C75">
        <w:rPr>
          <w:rFonts w:cs="Times New Roman"/>
          <w:szCs w:val="24"/>
        </w:rPr>
        <w:t xml:space="preserve">, </w:t>
      </w:r>
      <w:r w:rsidR="00E9254D" w:rsidRPr="001A1C75">
        <w:rPr>
          <w:rFonts w:cs="Times New Roman"/>
          <w:szCs w:val="24"/>
        </w:rPr>
        <w:t>og at det er vanskelig å skille mellom biologisk</w:t>
      </w:r>
      <w:r w:rsidR="007E1EB9" w:rsidRPr="001A1C75">
        <w:rPr>
          <w:rFonts w:cs="Times New Roman"/>
          <w:szCs w:val="24"/>
        </w:rPr>
        <w:t>-</w:t>
      </w:r>
      <w:r w:rsidR="00E9254D" w:rsidRPr="001A1C75">
        <w:rPr>
          <w:rFonts w:cs="Times New Roman"/>
          <w:szCs w:val="24"/>
        </w:rPr>
        <w:t xml:space="preserve"> og</w:t>
      </w:r>
      <w:r w:rsidR="007E1EB9" w:rsidRPr="001A1C75">
        <w:rPr>
          <w:rFonts w:cs="Times New Roman"/>
          <w:szCs w:val="24"/>
        </w:rPr>
        <w:t xml:space="preserve"> psykologisk opprinnelse, og </w:t>
      </w:r>
      <w:r w:rsidR="00E9254D" w:rsidRPr="001A1C75">
        <w:rPr>
          <w:rFonts w:cs="Times New Roman"/>
          <w:szCs w:val="24"/>
        </w:rPr>
        <w:t>normale aldersforandringer.</w:t>
      </w:r>
    </w:p>
    <w:p w:rsidR="00306F73" w:rsidRPr="001A1C75" w:rsidRDefault="0067251F" w:rsidP="002C2501">
      <w:pPr>
        <w:tabs>
          <w:tab w:val="left" w:pos="1276"/>
        </w:tabs>
        <w:spacing w:line="360" w:lineRule="auto"/>
        <w:rPr>
          <w:rFonts w:cs="Times New Roman"/>
          <w:szCs w:val="24"/>
        </w:rPr>
      </w:pPr>
      <w:r w:rsidRPr="001A1C75">
        <w:rPr>
          <w:rFonts w:cs="Times New Roman"/>
          <w:szCs w:val="24"/>
        </w:rPr>
        <w:lastRenderedPageBreak/>
        <w:t xml:space="preserve">Videre formidler Traa, M. J. et. al </w:t>
      </w:r>
      <w:r w:rsidR="00306F73" w:rsidRPr="001A1C75">
        <w:rPr>
          <w:rFonts w:cs="Times New Roman"/>
          <w:szCs w:val="24"/>
        </w:rPr>
        <w:t>(</w:t>
      </w:r>
      <w:r w:rsidR="004A6324" w:rsidRPr="001A1C75">
        <w:rPr>
          <w:rFonts w:cs="Times New Roman"/>
          <w:szCs w:val="24"/>
        </w:rPr>
        <w:t>39</w:t>
      </w:r>
      <w:r w:rsidR="00306F73" w:rsidRPr="001A1C75">
        <w:rPr>
          <w:rFonts w:cs="Times New Roman"/>
          <w:szCs w:val="24"/>
        </w:rPr>
        <w:t xml:space="preserve">) om </w:t>
      </w:r>
      <w:r w:rsidRPr="001A1C75">
        <w:rPr>
          <w:rFonts w:cs="Times New Roman"/>
          <w:szCs w:val="24"/>
        </w:rPr>
        <w:t xml:space="preserve">at </w:t>
      </w:r>
      <w:r w:rsidR="00306F73" w:rsidRPr="001A1C75">
        <w:rPr>
          <w:rFonts w:cs="Times New Roman"/>
          <w:szCs w:val="24"/>
        </w:rPr>
        <w:t xml:space="preserve">pre-operativt seksuelle aktive kvinner varierer fra 27-78 %, og kvinner som var seksuelt aktive før inngrepet, forble aktive post-operativt, men </w:t>
      </w:r>
      <w:r w:rsidRPr="001A1C75">
        <w:rPr>
          <w:rFonts w:cs="Times New Roman"/>
          <w:szCs w:val="24"/>
        </w:rPr>
        <w:t>disse</w:t>
      </w:r>
      <w:r w:rsidR="00306F73" w:rsidRPr="001A1C75">
        <w:rPr>
          <w:rFonts w:cs="Times New Roman"/>
          <w:szCs w:val="24"/>
        </w:rPr>
        <w:t xml:space="preserve"> forteller om dyspareuni og vaginal tørrhet.</w:t>
      </w:r>
      <w:r w:rsidR="004F2981" w:rsidRPr="001A1C75">
        <w:rPr>
          <w:rFonts w:cs="Times New Roman"/>
          <w:szCs w:val="24"/>
        </w:rPr>
        <w:t xml:space="preserve"> D</w:t>
      </w:r>
      <w:r w:rsidR="003A3E26" w:rsidRPr="001A1C75">
        <w:rPr>
          <w:rFonts w:cs="Times New Roman"/>
          <w:szCs w:val="24"/>
        </w:rPr>
        <w:t xml:space="preserve">et hyppigste aldersproblemet for kvinner </w:t>
      </w:r>
      <w:r w:rsidR="00CB5A61" w:rsidRPr="001A1C75">
        <w:rPr>
          <w:rFonts w:cs="Times New Roman"/>
          <w:szCs w:val="24"/>
        </w:rPr>
        <w:t xml:space="preserve">er </w:t>
      </w:r>
      <w:r w:rsidRPr="001A1C75">
        <w:rPr>
          <w:rFonts w:cs="Times New Roman"/>
          <w:szCs w:val="24"/>
        </w:rPr>
        <w:t>tørre og tynne slimhinner i skjeden, s</w:t>
      </w:r>
      <w:r w:rsidR="003A3E26" w:rsidRPr="001A1C75">
        <w:rPr>
          <w:rFonts w:cs="Times New Roman"/>
          <w:szCs w:val="24"/>
        </w:rPr>
        <w:t>om fører til sårhet ved samleie</w:t>
      </w:r>
      <w:r w:rsidR="004F2981" w:rsidRPr="001A1C75">
        <w:rPr>
          <w:rFonts w:cs="Times New Roman"/>
          <w:szCs w:val="24"/>
        </w:rPr>
        <w:t xml:space="preserve"> og</w:t>
      </w:r>
      <w:r w:rsidR="003A3E26" w:rsidRPr="001A1C75">
        <w:rPr>
          <w:rFonts w:cs="Times New Roman"/>
          <w:szCs w:val="24"/>
        </w:rPr>
        <w:t xml:space="preserve"> vevet</w:t>
      </w:r>
      <w:r w:rsidR="00306F73" w:rsidRPr="001A1C75">
        <w:rPr>
          <w:rFonts w:cs="Times New Roman"/>
          <w:szCs w:val="24"/>
        </w:rPr>
        <w:t xml:space="preserve"> i skjedeveggen er avhengig av østrogen for  å holde seg </w:t>
      </w:r>
      <w:r w:rsidR="004F2981" w:rsidRPr="001A1C75">
        <w:rPr>
          <w:rFonts w:cs="Times New Roman"/>
          <w:szCs w:val="24"/>
        </w:rPr>
        <w:t>optimalt</w:t>
      </w:r>
      <w:r w:rsidR="007E1EB9" w:rsidRPr="001A1C75">
        <w:rPr>
          <w:rFonts w:cs="Times New Roman"/>
          <w:szCs w:val="24"/>
        </w:rPr>
        <w:t xml:space="preserve"> (</w:t>
      </w:r>
      <w:r w:rsidR="004A6324" w:rsidRPr="001A1C75">
        <w:rPr>
          <w:rFonts w:cs="Times New Roman"/>
          <w:szCs w:val="24"/>
        </w:rPr>
        <w:t>7</w:t>
      </w:r>
      <w:r w:rsidR="007E1EB9" w:rsidRPr="001A1C75">
        <w:rPr>
          <w:rFonts w:cs="Times New Roman"/>
          <w:szCs w:val="24"/>
        </w:rPr>
        <w:t>)</w:t>
      </w:r>
      <w:r w:rsidR="00306F73" w:rsidRPr="001A1C75">
        <w:rPr>
          <w:rFonts w:cs="Times New Roman"/>
          <w:szCs w:val="24"/>
        </w:rPr>
        <w:t>. Fra overgangsalderen vil det derfor være en tendens til at slimhinnen bl</w:t>
      </w:r>
      <w:r w:rsidR="003A3E26" w:rsidRPr="001A1C75">
        <w:rPr>
          <w:rFonts w:cs="Times New Roman"/>
          <w:szCs w:val="24"/>
        </w:rPr>
        <w:t>ir tynnere og skjørere, samtidig som elastisiteten</w:t>
      </w:r>
      <w:r w:rsidR="00306F73" w:rsidRPr="001A1C75">
        <w:rPr>
          <w:rFonts w:cs="Times New Roman"/>
          <w:szCs w:val="24"/>
        </w:rPr>
        <w:t xml:space="preserve"> avtar</w:t>
      </w:r>
      <w:r w:rsidR="004F2981" w:rsidRPr="001A1C75">
        <w:rPr>
          <w:rFonts w:cs="Times New Roman"/>
          <w:szCs w:val="24"/>
        </w:rPr>
        <w:t xml:space="preserve">. </w:t>
      </w:r>
      <w:r w:rsidR="00306F73" w:rsidRPr="001A1C75">
        <w:rPr>
          <w:rFonts w:cs="Times New Roman"/>
          <w:szCs w:val="24"/>
        </w:rPr>
        <w:t>Begge deler kan føre til sårhet, rifter og smerter under samleie</w:t>
      </w:r>
      <w:r w:rsidR="003A3E26" w:rsidRPr="001A1C75">
        <w:rPr>
          <w:rFonts w:cs="Times New Roman"/>
          <w:szCs w:val="24"/>
        </w:rPr>
        <w:t>t</w:t>
      </w:r>
      <w:r w:rsidR="00306F73" w:rsidRPr="001A1C75">
        <w:rPr>
          <w:rFonts w:cs="Times New Roman"/>
          <w:szCs w:val="24"/>
        </w:rPr>
        <w:t>. En forverrede faktor er det også at kjertlene i og omkring skjedeåpningen ikke produserer så mye fuktighet</w:t>
      </w:r>
      <w:r w:rsidR="003A3E26" w:rsidRPr="001A1C75">
        <w:rPr>
          <w:rFonts w:cs="Times New Roman"/>
          <w:szCs w:val="24"/>
        </w:rPr>
        <w:t>,</w:t>
      </w:r>
      <w:r w:rsidR="00306F73" w:rsidRPr="001A1C75">
        <w:rPr>
          <w:rFonts w:cs="Times New Roman"/>
          <w:szCs w:val="24"/>
        </w:rPr>
        <w:t xml:space="preserve"> eller smøremiddel som tidligere. </w:t>
      </w:r>
      <w:r w:rsidR="003A3E26" w:rsidRPr="001A1C75">
        <w:rPr>
          <w:rFonts w:cs="Times New Roman"/>
          <w:szCs w:val="24"/>
        </w:rPr>
        <w:t>Kapasiteten deres er</w:t>
      </w:r>
      <w:r w:rsidR="00306F73" w:rsidRPr="001A1C75">
        <w:rPr>
          <w:rFonts w:cs="Times New Roman"/>
          <w:szCs w:val="24"/>
        </w:rPr>
        <w:t xml:space="preserve"> nedsatt, og dels trenger de å stimuleres i lengre tid før produksjonen blir </w:t>
      </w:r>
      <w:r w:rsidR="00306F73" w:rsidRPr="001A1C75">
        <w:rPr>
          <w:rFonts w:cs="Times New Roman"/>
          <w:szCs w:val="24"/>
        </w:rPr>
        <w:lastRenderedPageBreak/>
        <w:t>merkbar</w:t>
      </w:r>
      <w:r w:rsidR="004F2981" w:rsidRPr="001A1C75">
        <w:rPr>
          <w:rFonts w:cs="Times New Roman"/>
          <w:szCs w:val="24"/>
        </w:rPr>
        <w:t xml:space="preserve"> (</w:t>
      </w:r>
      <w:r w:rsidR="004A6324" w:rsidRPr="001A1C75">
        <w:rPr>
          <w:rFonts w:cs="Times New Roman"/>
          <w:szCs w:val="24"/>
        </w:rPr>
        <w:t>40</w:t>
      </w:r>
      <w:r w:rsidR="004F2981" w:rsidRPr="001A1C75">
        <w:rPr>
          <w:rFonts w:cs="Times New Roman"/>
          <w:szCs w:val="24"/>
        </w:rPr>
        <w:t>)</w:t>
      </w:r>
      <w:r w:rsidR="00306F73" w:rsidRPr="001A1C75">
        <w:rPr>
          <w:rFonts w:cs="Times New Roman"/>
          <w:szCs w:val="24"/>
        </w:rPr>
        <w:t xml:space="preserve">. </w:t>
      </w:r>
      <w:r w:rsidR="00511206" w:rsidRPr="001A1C75">
        <w:rPr>
          <w:rFonts w:cs="Times New Roman"/>
          <w:szCs w:val="24"/>
        </w:rPr>
        <w:t>Dette bekrefter Traa, M. J. et. al (</w:t>
      </w:r>
      <w:r w:rsidR="004A6324" w:rsidRPr="001A1C75">
        <w:rPr>
          <w:rFonts w:cs="Times New Roman"/>
          <w:szCs w:val="24"/>
        </w:rPr>
        <w:t>39</w:t>
      </w:r>
      <w:r w:rsidR="00CB5A61" w:rsidRPr="001A1C75">
        <w:rPr>
          <w:rFonts w:cs="Times New Roman"/>
          <w:szCs w:val="24"/>
        </w:rPr>
        <w:t>)</w:t>
      </w:r>
      <w:r w:rsidR="002C2501" w:rsidRPr="001A1C75">
        <w:rPr>
          <w:rFonts w:cs="Times New Roman"/>
          <w:szCs w:val="24"/>
        </w:rPr>
        <w:t>,</w:t>
      </w:r>
      <w:r w:rsidR="00CB5A61" w:rsidRPr="001A1C75">
        <w:rPr>
          <w:rFonts w:cs="Times New Roman"/>
          <w:szCs w:val="24"/>
        </w:rPr>
        <w:t xml:space="preserve"> og legger til at en økt alder hos kvinner </w:t>
      </w:r>
      <w:r w:rsidR="001858E7" w:rsidRPr="001A1C75">
        <w:rPr>
          <w:rFonts w:cs="Times New Roman"/>
          <w:szCs w:val="24"/>
        </w:rPr>
        <w:t>kan</w:t>
      </w:r>
      <w:r w:rsidR="00511206" w:rsidRPr="001A1C75">
        <w:rPr>
          <w:rFonts w:cs="Times New Roman"/>
          <w:szCs w:val="24"/>
        </w:rPr>
        <w:t xml:space="preserve"> gi mindre opphisselse og mindre antall gjennomførte samleier per måned. </w:t>
      </w:r>
    </w:p>
    <w:p w:rsidR="007B5ECF" w:rsidRPr="001A1C75" w:rsidRDefault="00FC5F81" w:rsidP="002C2501">
      <w:pPr>
        <w:tabs>
          <w:tab w:val="left" w:pos="1276"/>
        </w:tabs>
        <w:spacing w:line="360" w:lineRule="auto"/>
        <w:rPr>
          <w:rFonts w:cs="Times New Roman"/>
          <w:szCs w:val="24"/>
        </w:rPr>
      </w:pPr>
      <w:r w:rsidRPr="001A1C75">
        <w:rPr>
          <w:rFonts w:cs="Times New Roman"/>
          <w:szCs w:val="24"/>
        </w:rPr>
        <w:t xml:space="preserve">Det kan antas </w:t>
      </w:r>
      <w:r w:rsidR="00635A86" w:rsidRPr="001A1C75">
        <w:rPr>
          <w:rFonts w:cs="Times New Roman"/>
          <w:szCs w:val="24"/>
        </w:rPr>
        <w:t xml:space="preserve">ut fra resultatet </w:t>
      </w:r>
      <w:r w:rsidRPr="001A1C75">
        <w:rPr>
          <w:rFonts w:cs="Times New Roman"/>
          <w:szCs w:val="24"/>
        </w:rPr>
        <w:t xml:space="preserve">at sykepleiere bør anskaffe seg mer kunnskap om seksualitet, og bruke denne kunnskapen til </w:t>
      </w:r>
      <w:r w:rsidR="00635A86" w:rsidRPr="001A1C75">
        <w:rPr>
          <w:rFonts w:cs="Times New Roman"/>
          <w:szCs w:val="24"/>
        </w:rPr>
        <w:t xml:space="preserve">å kunne </w:t>
      </w:r>
      <w:r w:rsidR="007E1EB9" w:rsidRPr="001A1C75">
        <w:rPr>
          <w:rFonts w:cs="Times New Roman"/>
          <w:szCs w:val="24"/>
        </w:rPr>
        <w:t>understøtte</w:t>
      </w:r>
      <w:r w:rsidR="00635A86" w:rsidRPr="001A1C75">
        <w:rPr>
          <w:rFonts w:cs="Times New Roman"/>
          <w:szCs w:val="24"/>
        </w:rPr>
        <w:t xml:space="preserve"> sykepleien </w:t>
      </w:r>
      <w:r w:rsidR="007E1EB9" w:rsidRPr="001A1C75">
        <w:rPr>
          <w:rFonts w:cs="Times New Roman"/>
          <w:szCs w:val="24"/>
        </w:rPr>
        <w:t>som utøves</w:t>
      </w:r>
      <w:r w:rsidR="00635A86" w:rsidRPr="001A1C75">
        <w:rPr>
          <w:rFonts w:cs="Times New Roman"/>
          <w:szCs w:val="24"/>
        </w:rPr>
        <w:t>, men i</w:t>
      </w:r>
      <w:r w:rsidR="00361F73" w:rsidRPr="001A1C75">
        <w:rPr>
          <w:rFonts w:cs="Times New Roman"/>
          <w:szCs w:val="24"/>
        </w:rPr>
        <w:t xml:space="preserve"> en voksen alder har de fleste utviklet sin seksuelle identitet, og velger livsform ut i fra dette</w:t>
      </w:r>
      <w:r w:rsidR="00635A86" w:rsidRPr="001A1C75">
        <w:rPr>
          <w:rFonts w:cs="Times New Roman"/>
          <w:szCs w:val="24"/>
        </w:rPr>
        <w:t xml:space="preserve">. </w:t>
      </w:r>
      <w:r w:rsidR="00361F73" w:rsidRPr="001A1C75">
        <w:rPr>
          <w:rFonts w:cs="Times New Roman"/>
          <w:szCs w:val="24"/>
        </w:rPr>
        <w:t>Uavhengig av om man lever i</w:t>
      </w:r>
      <w:r w:rsidR="00635A86" w:rsidRPr="001A1C75">
        <w:rPr>
          <w:rFonts w:cs="Times New Roman"/>
          <w:szCs w:val="24"/>
        </w:rPr>
        <w:t xml:space="preserve"> et forhold eller alene, kan det være viktig </w:t>
      </w:r>
      <w:r w:rsidR="00361F73" w:rsidRPr="001A1C75">
        <w:rPr>
          <w:rFonts w:cs="Times New Roman"/>
          <w:szCs w:val="24"/>
        </w:rPr>
        <w:t>å kunne opprettholde sin seksuelle identitet og sitt seksualliv.</w:t>
      </w:r>
      <w:r w:rsidR="003A3E26" w:rsidRPr="001A1C75">
        <w:rPr>
          <w:rFonts w:cs="Times New Roman"/>
          <w:szCs w:val="24"/>
        </w:rPr>
        <w:t xml:space="preserve"> Enkelte</w:t>
      </w:r>
      <w:r w:rsidR="00361F73" w:rsidRPr="001A1C75">
        <w:rPr>
          <w:rFonts w:cs="Times New Roman"/>
          <w:szCs w:val="24"/>
        </w:rPr>
        <w:t xml:space="preserve"> enslige velger å leve et liv uten seksualitet, men at de fleste opprettholder et seksualliv basert på sporadiske forhold og onani</w:t>
      </w:r>
      <w:r w:rsidR="00635A86" w:rsidRPr="001A1C75">
        <w:rPr>
          <w:rFonts w:cs="Times New Roman"/>
          <w:szCs w:val="24"/>
        </w:rPr>
        <w:t xml:space="preserve"> (</w:t>
      </w:r>
      <w:r w:rsidR="004A6324" w:rsidRPr="001A1C75">
        <w:rPr>
          <w:rFonts w:cs="Times New Roman"/>
          <w:szCs w:val="24"/>
        </w:rPr>
        <w:t>5</w:t>
      </w:r>
      <w:r w:rsidR="00635A86" w:rsidRPr="001A1C75">
        <w:rPr>
          <w:rFonts w:cs="Times New Roman"/>
          <w:szCs w:val="24"/>
        </w:rPr>
        <w:t>)</w:t>
      </w:r>
      <w:r w:rsidR="00361F73" w:rsidRPr="001A1C75">
        <w:rPr>
          <w:rFonts w:cs="Times New Roman"/>
          <w:szCs w:val="24"/>
        </w:rPr>
        <w:t xml:space="preserve">. </w:t>
      </w:r>
      <w:r w:rsidR="007E1EB9" w:rsidRPr="001A1C75">
        <w:rPr>
          <w:rFonts w:cs="Times New Roman"/>
          <w:szCs w:val="24"/>
        </w:rPr>
        <w:t>E</w:t>
      </w:r>
      <w:r w:rsidR="00361F73" w:rsidRPr="001A1C75">
        <w:rPr>
          <w:rFonts w:cs="Times New Roman"/>
          <w:szCs w:val="24"/>
        </w:rPr>
        <w:t xml:space="preserve">nkelte kvinner ikke fortalte </w:t>
      </w:r>
      <w:r w:rsidR="00361F73" w:rsidRPr="001A1C75">
        <w:rPr>
          <w:rFonts w:cs="Times New Roman"/>
          <w:szCs w:val="24"/>
        </w:rPr>
        <w:lastRenderedPageBreak/>
        <w:t>om langsiktige utfordringer og var i stand til å gjennomføre samleie med ektefellen, men</w:t>
      </w:r>
      <w:r w:rsidR="003A3E26" w:rsidRPr="001A1C75">
        <w:rPr>
          <w:rFonts w:cs="Times New Roman"/>
          <w:szCs w:val="24"/>
        </w:rPr>
        <w:t>s</w:t>
      </w:r>
      <w:r w:rsidR="00361F73" w:rsidRPr="001A1C75">
        <w:rPr>
          <w:rFonts w:cs="Times New Roman"/>
          <w:szCs w:val="24"/>
        </w:rPr>
        <w:t xml:space="preserve"> </w:t>
      </w:r>
      <w:r w:rsidR="003A3E26" w:rsidRPr="001A1C75">
        <w:rPr>
          <w:rFonts w:cs="Times New Roman"/>
          <w:szCs w:val="24"/>
        </w:rPr>
        <w:t>enkelte</w:t>
      </w:r>
      <w:r w:rsidR="00361F73" w:rsidRPr="001A1C75">
        <w:rPr>
          <w:rFonts w:cs="Times New Roman"/>
          <w:szCs w:val="24"/>
        </w:rPr>
        <w:t xml:space="preserve"> kvinner måtte gjennomføre andre erotiske aktiviteter, som for ek</w:t>
      </w:r>
      <w:r w:rsidR="007E1EB9" w:rsidRPr="001A1C75">
        <w:rPr>
          <w:rFonts w:cs="Times New Roman"/>
          <w:szCs w:val="24"/>
        </w:rPr>
        <w:t>sempel oralsex. D</w:t>
      </w:r>
      <w:r w:rsidR="003A3E26" w:rsidRPr="001A1C75">
        <w:rPr>
          <w:rFonts w:cs="Times New Roman"/>
          <w:szCs w:val="24"/>
        </w:rPr>
        <w:t>isse kvinnene var i</w:t>
      </w:r>
      <w:r w:rsidR="00361F73" w:rsidRPr="001A1C75">
        <w:rPr>
          <w:rFonts w:cs="Times New Roman"/>
          <w:szCs w:val="24"/>
        </w:rPr>
        <w:t xml:space="preserve"> stand til å oppre</w:t>
      </w:r>
      <w:r w:rsidR="001858E7" w:rsidRPr="001A1C75">
        <w:rPr>
          <w:rFonts w:cs="Times New Roman"/>
          <w:szCs w:val="24"/>
        </w:rPr>
        <w:t>t</w:t>
      </w:r>
      <w:r w:rsidR="007E1EB9" w:rsidRPr="001A1C75">
        <w:rPr>
          <w:rFonts w:cs="Times New Roman"/>
          <w:szCs w:val="24"/>
        </w:rPr>
        <w:t>tholde et seksuelt parforhold, mens a</w:t>
      </w:r>
      <w:r w:rsidR="001858E7" w:rsidRPr="001A1C75">
        <w:rPr>
          <w:rFonts w:cs="Times New Roman"/>
          <w:szCs w:val="24"/>
        </w:rPr>
        <w:t>ndre kvinner valgte å ikke lenger</w:t>
      </w:r>
      <w:r w:rsidR="00361F73" w:rsidRPr="001A1C75">
        <w:rPr>
          <w:rFonts w:cs="Times New Roman"/>
          <w:szCs w:val="24"/>
        </w:rPr>
        <w:t xml:space="preserve"> være seksuelt</w:t>
      </w:r>
      <w:r w:rsidR="001858E7" w:rsidRPr="001A1C75">
        <w:rPr>
          <w:rFonts w:cs="Times New Roman"/>
          <w:szCs w:val="24"/>
        </w:rPr>
        <w:t xml:space="preserve"> aktiv på grunn av alderen,</w:t>
      </w:r>
      <w:r w:rsidR="00361F73" w:rsidRPr="001A1C75">
        <w:rPr>
          <w:rFonts w:cs="Times New Roman"/>
          <w:szCs w:val="24"/>
        </w:rPr>
        <w:t xml:space="preserve"> </w:t>
      </w:r>
      <w:r w:rsidR="001858E7" w:rsidRPr="001A1C75">
        <w:rPr>
          <w:rFonts w:cs="Times New Roman"/>
          <w:szCs w:val="24"/>
        </w:rPr>
        <w:t xml:space="preserve">eller </w:t>
      </w:r>
      <w:r w:rsidR="00361F73" w:rsidRPr="001A1C75">
        <w:rPr>
          <w:rFonts w:cs="Times New Roman"/>
          <w:szCs w:val="24"/>
        </w:rPr>
        <w:t xml:space="preserve">at de ikke greide å forsone seg med avskyen, eller potensielle reaksjoner </w:t>
      </w:r>
      <w:r w:rsidR="007E1EB9" w:rsidRPr="001A1C75">
        <w:rPr>
          <w:rFonts w:cs="Times New Roman"/>
          <w:szCs w:val="24"/>
        </w:rPr>
        <w:t xml:space="preserve">som </w:t>
      </w:r>
      <w:r w:rsidR="004A6324" w:rsidRPr="001A1C75">
        <w:rPr>
          <w:rFonts w:cs="Times New Roman"/>
          <w:szCs w:val="24"/>
        </w:rPr>
        <w:t xml:space="preserve">de ville få gå grunn av stomien. </w:t>
      </w:r>
      <w:r w:rsidR="0044249A" w:rsidRPr="001A1C75">
        <w:rPr>
          <w:rFonts w:cs="Times New Roman"/>
          <w:szCs w:val="24"/>
        </w:rPr>
        <w:t>E</w:t>
      </w:r>
      <w:r w:rsidR="004A6324" w:rsidRPr="001A1C75">
        <w:rPr>
          <w:rFonts w:cs="Times New Roman"/>
          <w:szCs w:val="24"/>
        </w:rPr>
        <w:t>n ø</w:t>
      </w:r>
      <w:r w:rsidR="00C15A01" w:rsidRPr="001A1C75">
        <w:rPr>
          <w:rFonts w:cs="Times New Roman"/>
          <w:szCs w:val="24"/>
        </w:rPr>
        <w:t xml:space="preserve">kende alder har </w:t>
      </w:r>
      <w:r w:rsidR="0044249A" w:rsidRPr="001A1C75">
        <w:rPr>
          <w:rFonts w:cs="Times New Roman"/>
          <w:szCs w:val="24"/>
        </w:rPr>
        <w:t xml:space="preserve">dermed </w:t>
      </w:r>
      <w:r w:rsidR="00C15A01" w:rsidRPr="001A1C75">
        <w:rPr>
          <w:rFonts w:cs="Times New Roman"/>
          <w:szCs w:val="24"/>
        </w:rPr>
        <w:t>betydning for seksuell dysfunksjon, tap av seksuell aktivitet og en forverring i orgasmefu</w:t>
      </w:r>
      <w:r w:rsidR="002C2501" w:rsidRPr="001A1C75">
        <w:rPr>
          <w:rFonts w:cs="Times New Roman"/>
          <w:szCs w:val="24"/>
        </w:rPr>
        <w:t xml:space="preserve">nksjonen </w:t>
      </w:r>
      <w:r w:rsidR="004A6324" w:rsidRPr="001A1C75">
        <w:rPr>
          <w:rFonts w:cs="Times New Roman"/>
          <w:szCs w:val="24"/>
        </w:rPr>
        <w:t>(39)</w:t>
      </w:r>
      <w:r w:rsidR="001905EE" w:rsidRPr="001A1C75">
        <w:rPr>
          <w:rFonts w:cs="Times New Roman"/>
          <w:szCs w:val="24"/>
        </w:rPr>
        <w:t xml:space="preserve">. Det kan </w:t>
      </w:r>
      <w:r w:rsidR="007E1EB9" w:rsidRPr="001A1C75">
        <w:rPr>
          <w:rFonts w:cs="Times New Roman"/>
          <w:szCs w:val="24"/>
        </w:rPr>
        <w:t xml:space="preserve">dermed </w:t>
      </w:r>
      <w:r w:rsidR="001905EE" w:rsidRPr="001A1C75">
        <w:rPr>
          <w:rFonts w:cs="Times New Roman"/>
          <w:szCs w:val="24"/>
        </w:rPr>
        <w:t xml:space="preserve">antas at </w:t>
      </w:r>
      <w:r w:rsidR="00242E75" w:rsidRPr="001A1C75">
        <w:rPr>
          <w:rFonts w:cs="Times New Roman"/>
          <w:szCs w:val="24"/>
        </w:rPr>
        <w:t>pasienter med stomi</w:t>
      </w:r>
      <w:r w:rsidR="001905EE" w:rsidRPr="001A1C75">
        <w:rPr>
          <w:rFonts w:cs="Times New Roman"/>
          <w:szCs w:val="24"/>
        </w:rPr>
        <w:t xml:space="preserve"> opplever seksuelle dysfunksjoner før inngrepet</w:t>
      </w:r>
      <w:r w:rsidR="003F4D28" w:rsidRPr="001A1C75">
        <w:rPr>
          <w:rFonts w:cs="Times New Roman"/>
          <w:szCs w:val="24"/>
        </w:rPr>
        <w:t xml:space="preserve"> </w:t>
      </w:r>
      <w:r w:rsidR="007E1EB9" w:rsidRPr="001A1C75">
        <w:rPr>
          <w:rFonts w:cs="Times New Roman"/>
          <w:szCs w:val="24"/>
        </w:rPr>
        <w:t>med grunn i</w:t>
      </w:r>
      <w:r w:rsidR="003F4D28" w:rsidRPr="001A1C75">
        <w:rPr>
          <w:rFonts w:cs="Times New Roman"/>
          <w:szCs w:val="24"/>
        </w:rPr>
        <w:t xml:space="preserve"> generelle aldersforandringer</w:t>
      </w:r>
      <w:r w:rsidR="001905EE" w:rsidRPr="001A1C75">
        <w:rPr>
          <w:rFonts w:cs="Times New Roman"/>
          <w:szCs w:val="24"/>
        </w:rPr>
        <w:t xml:space="preserve">, </w:t>
      </w:r>
      <w:r w:rsidR="0044249A" w:rsidRPr="001A1C75">
        <w:rPr>
          <w:rFonts w:cs="Times New Roman"/>
          <w:szCs w:val="24"/>
        </w:rPr>
        <w:t xml:space="preserve">men endringene i deres seksualitet oppdages </w:t>
      </w:r>
      <w:r w:rsidR="00DE159C" w:rsidRPr="001A1C75">
        <w:rPr>
          <w:rFonts w:cs="Times New Roman"/>
          <w:szCs w:val="24"/>
        </w:rPr>
        <w:t xml:space="preserve">kanskje </w:t>
      </w:r>
      <w:r w:rsidR="0044249A" w:rsidRPr="001A1C75">
        <w:rPr>
          <w:rFonts w:cs="Times New Roman"/>
          <w:szCs w:val="24"/>
        </w:rPr>
        <w:t>ikke før etter inngrepet</w:t>
      </w:r>
      <w:r w:rsidR="00D92E82" w:rsidRPr="001A1C75">
        <w:rPr>
          <w:rFonts w:cs="Times New Roman"/>
          <w:szCs w:val="24"/>
        </w:rPr>
        <w:t xml:space="preserve">s påvirkning. </w:t>
      </w:r>
      <w:r w:rsidR="003A3E26" w:rsidRPr="001A1C75">
        <w:rPr>
          <w:rFonts w:cs="Times New Roman"/>
          <w:szCs w:val="24"/>
        </w:rPr>
        <w:t>Weerakoon, P. (</w:t>
      </w:r>
      <w:r w:rsidR="004A6324" w:rsidRPr="001A1C75">
        <w:rPr>
          <w:rFonts w:cs="Times New Roman"/>
          <w:szCs w:val="24"/>
        </w:rPr>
        <w:t>41</w:t>
      </w:r>
      <w:r w:rsidR="003A3E26" w:rsidRPr="001A1C75">
        <w:rPr>
          <w:rFonts w:cs="Times New Roman"/>
          <w:szCs w:val="24"/>
        </w:rPr>
        <w:t xml:space="preserve">) </w:t>
      </w:r>
      <w:r w:rsidR="007E1EB9" w:rsidRPr="001A1C75">
        <w:rPr>
          <w:rFonts w:cs="Times New Roman"/>
          <w:szCs w:val="24"/>
        </w:rPr>
        <w:t>sier derimot at</w:t>
      </w:r>
      <w:r w:rsidR="00C15A01" w:rsidRPr="001A1C75">
        <w:rPr>
          <w:rFonts w:cs="Times New Roman"/>
          <w:szCs w:val="24"/>
        </w:rPr>
        <w:t xml:space="preserve"> </w:t>
      </w:r>
      <w:r w:rsidR="003A3E26" w:rsidRPr="001A1C75">
        <w:rPr>
          <w:rFonts w:cs="Times New Roman"/>
          <w:szCs w:val="24"/>
        </w:rPr>
        <w:t>e</w:t>
      </w:r>
      <w:r w:rsidR="00361F73" w:rsidRPr="001A1C75">
        <w:rPr>
          <w:rFonts w:cs="Times New Roman"/>
          <w:szCs w:val="24"/>
        </w:rPr>
        <w:t xml:space="preserve">n stomi vil </w:t>
      </w:r>
      <w:r w:rsidR="00361F73" w:rsidRPr="001A1C75">
        <w:rPr>
          <w:rFonts w:cs="Times New Roman"/>
          <w:szCs w:val="24"/>
        </w:rPr>
        <w:lastRenderedPageBreak/>
        <w:t xml:space="preserve">kunne påvirke det biologiske samt. de psykososiale </w:t>
      </w:r>
      <w:r w:rsidR="00FB360A" w:rsidRPr="001A1C75">
        <w:rPr>
          <w:rFonts w:cs="Times New Roman"/>
          <w:szCs w:val="24"/>
        </w:rPr>
        <w:t>aspektene ved seksuell funksjon.</w:t>
      </w:r>
      <w:r w:rsidR="00361F73" w:rsidRPr="001A1C75">
        <w:rPr>
          <w:rFonts w:cs="Times New Roman"/>
          <w:szCs w:val="24"/>
        </w:rPr>
        <w:t xml:space="preserve"> </w:t>
      </w:r>
      <w:r w:rsidR="007E1EB9" w:rsidRPr="001A1C75">
        <w:rPr>
          <w:rFonts w:cs="Times New Roman"/>
          <w:szCs w:val="24"/>
        </w:rPr>
        <w:t>Den kan</w:t>
      </w:r>
      <w:r w:rsidR="00361F73" w:rsidRPr="001A1C75">
        <w:rPr>
          <w:rFonts w:cs="Times New Roman"/>
          <w:szCs w:val="24"/>
        </w:rPr>
        <w:t xml:space="preserve"> resultere i problemer med lyst, opphisselse, orgasme og eventuell seksuell smerte.</w:t>
      </w:r>
      <w:r w:rsidR="003A3E26" w:rsidRPr="001A1C75">
        <w:rPr>
          <w:rFonts w:cs="Times New Roman"/>
          <w:szCs w:val="24"/>
        </w:rPr>
        <w:t xml:space="preserve"> </w:t>
      </w:r>
      <w:r w:rsidR="007E1EB9" w:rsidRPr="001A1C75">
        <w:rPr>
          <w:rFonts w:cs="Times New Roman"/>
          <w:szCs w:val="24"/>
        </w:rPr>
        <w:t>S</w:t>
      </w:r>
      <w:r w:rsidR="007B5ECF" w:rsidRPr="001A1C75">
        <w:rPr>
          <w:rFonts w:cs="Times New Roman"/>
          <w:szCs w:val="24"/>
        </w:rPr>
        <w:t xml:space="preserve">eksualiteten vår </w:t>
      </w:r>
      <w:r w:rsidR="007E1EB9" w:rsidRPr="001A1C75">
        <w:rPr>
          <w:rFonts w:cs="Times New Roman"/>
          <w:szCs w:val="24"/>
        </w:rPr>
        <w:t>omfatter ikke bare</w:t>
      </w:r>
      <w:r w:rsidR="007B5ECF" w:rsidRPr="001A1C75">
        <w:rPr>
          <w:rFonts w:cs="Times New Roman"/>
          <w:szCs w:val="24"/>
        </w:rPr>
        <w:t xml:space="preserve"> selve akten, men seksuell atfe</w:t>
      </w:r>
      <w:r w:rsidR="00C15A01" w:rsidRPr="001A1C75">
        <w:rPr>
          <w:rFonts w:cs="Times New Roman"/>
          <w:szCs w:val="24"/>
        </w:rPr>
        <w:t>rd, holdninger og begjær, og det</w:t>
      </w:r>
      <w:r w:rsidR="007B5ECF" w:rsidRPr="001A1C75">
        <w:rPr>
          <w:rFonts w:cs="Times New Roman"/>
          <w:szCs w:val="24"/>
        </w:rPr>
        <w:t xml:space="preserve"> psykologiske</w:t>
      </w:r>
      <w:r w:rsidR="00C15A01" w:rsidRPr="001A1C75">
        <w:rPr>
          <w:rFonts w:cs="Times New Roman"/>
          <w:szCs w:val="24"/>
        </w:rPr>
        <w:t>-</w:t>
      </w:r>
      <w:r w:rsidR="007B5ECF" w:rsidRPr="001A1C75">
        <w:rPr>
          <w:rFonts w:cs="Times New Roman"/>
          <w:szCs w:val="24"/>
        </w:rPr>
        <w:t xml:space="preserve"> og fysiologiske samspill</w:t>
      </w:r>
      <w:r w:rsidR="00C15A01" w:rsidRPr="001A1C75">
        <w:rPr>
          <w:rFonts w:cs="Times New Roman"/>
          <w:szCs w:val="24"/>
        </w:rPr>
        <w:t>et</w:t>
      </w:r>
      <w:r w:rsidR="007B5ECF" w:rsidRPr="001A1C75">
        <w:rPr>
          <w:rFonts w:cs="Times New Roman"/>
          <w:szCs w:val="24"/>
        </w:rPr>
        <w:t xml:space="preserve"> av menneskelig seksuell respons. </w:t>
      </w:r>
      <w:r w:rsidR="004A6089" w:rsidRPr="001A1C75">
        <w:rPr>
          <w:rFonts w:cs="Times New Roman"/>
          <w:szCs w:val="24"/>
        </w:rPr>
        <w:t>En forståels</w:t>
      </w:r>
      <w:r w:rsidR="007E1EB9" w:rsidRPr="001A1C75">
        <w:rPr>
          <w:rFonts w:cs="Times New Roman"/>
          <w:szCs w:val="24"/>
        </w:rPr>
        <w:t>e av disse seksuelle bekymringene</w:t>
      </w:r>
      <w:r w:rsidR="004A6089" w:rsidRPr="001A1C75">
        <w:rPr>
          <w:rFonts w:cs="Times New Roman"/>
          <w:szCs w:val="24"/>
        </w:rPr>
        <w:t xml:space="preserve"> og evnen til å håndtere det på både personlig og profesjonelt nivå </w:t>
      </w:r>
      <w:r w:rsidR="007E1EB9" w:rsidRPr="001A1C75">
        <w:rPr>
          <w:rFonts w:cs="Times New Roman"/>
          <w:szCs w:val="24"/>
        </w:rPr>
        <w:t>kan være</w:t>
      </w:r>
      <w:r w:rsidR="004A6089" w:rsidRPr="001A1C75">
        <w:rPr>
          <w:rFonts w:cs="Times New Roman"/>
          <w:szCs w:val="24"/>
        </w:rPr>
        <w:t xml:space="preserve"> viktig for </w:t>
      </w:r>
      <w:r w:rsidR="007E1EB9" w:rsidRPr="001A1C75">
        <w:rPr>
          <w:rFonts w:cs="Times New Roman"/>
          <w:szCs w:val="24"/>
        </w:rPr>
        <w:t>utfallet</w:t>
      </w:r>
      <w:r w:rsidR="004A6089" w:rsidRPr="001A1C75">
        <w:rPr>
          <w:rFonts w:cs="Times New Roman"/>
          <w:szCs w:val="24"/>
        </w:rPr>
        <w:t>, slik at sykepleien som utøves blir profesjonell, derimot er det leit at s</w:t>
      </w:r>
      <w:r w:rsidR="00635A86" w:rsidRPr="001A1C75">
        <w:rPr>
          <w:rFonts w:cs="Times New Roman"/>
          <w:szCs w:val="24"/>
        </w:rPr>
        <w:t xml:space="preserve">eksualitet blir </w:t>
      </w:r>
      <w:r w:rsidR="007B5ECF" w:rsidRPr="001A1C75">
        <w:rPr>
          <w:rFonts w:cs="Times New Roman"/>
          <w:szCs w:val="24"/>
        </w:rPr>
        <w:t xml:space="preserve">beskrevet som et område som bare er diskutert av og til, </w:t>
      </w:r>
      <w:r w:rsidR="004A6089" w:rsidRPr="001A1C75">
        <w:rPr>
          <w:rFonts w:cs="Times New Roman"/>
          <w:szCs w:val="24"/>
        </w:rPr>
        <w:t>og</w:t>
      </w:r>
      <w:r w:rsidR="00635A86" w:rsidRPr="001A1C75">
        <w:rPr>
          <w:rFonts w:cs="Times New Roman"/>
          <w:szCs w:val="24"/>
        </w:rPr>
        <w:t xml:space="preserve"> som ofte unngås av sykepleiere</w:t>
      </w:r>
      <w:r w:rsidR="007E1EB9" w:rsidRPr="001A1C75">
        <w:rPr>
          <w:rFonts w:cs="Times New Roman"/>
          <w:szCs w:val="24"/>
        </w:rPr>
        <w:t xml:space="preserve"> (</w:t>
      </w:r>
      <w:r w:rsidR="004A6324" w:rsidRPr="001A1C75">
        <w:rPr>
          <w:rFonts w:cs="Times New Roman"/>
          <w:szCs w:val="24"/>
        </w:rPr>
        <w:t>35</w:t>
      </w:r>
      <w:r w:rsidR="007E1EB9" w:rsidRPr="001A1C75">
        <w:rPr>
          <w:rFonts w:cs="Times New Roman"/>
          <w:szCs w:val="24"/>
        </w:rPr>
        <w:t>)</w:t>
      </w:r>
      <w:r w:rsidR="00635A86" w:rsidRPr="001A1C75">
        <w:rPr>
          <w:rFonts w:cs="Times New Roman"/>
          <w:szCs w:val="24"/>
        </w:rPr>
        <w:t xml:space="preserve">. </w:t>
      </w:r>
    </w:p>
    <w:p w:rsidR="00726407" w:rsidRPr="001A1C75" w:rsidRDefault="00DE159C" w:rsidP="002C2501">
      <w:pPr>
        <w:tabs>
          <w:tab w:val="left" w:pos="1276"/>
        </w:tabs>
        <w:spacing w:line="360" w:lineRule="auto"/>
        <w:rPr>
          <w:rFonts w:cs="Times New Roman"/>
          <w:szCs w:val="24"/>
        </w:rPr>
      </w:pPr>
      <w:r w:rsidRPr="001A1C75">
        <w:rPr>
          <w:rFonts w:cs="Times New Roman"/>
          <w:szCs w:val="24"/>
        </w:rPr>
        <w:t>S</w:t>
      </w:r>
      <w:r w:rsidR="00726407" w:rsidRPr="001A1C75">
        <w:rPr>
          <w:rFonts w:cs="Times New Roman"/>
          <w:szCs w:val="24"/>
        </w:rPr>
        <w:t xml:space="preserve">eksualitet og det å ha seksuelle følelser er </w:t>
      </w:r>
      <w:r w:rsidRPr="001A1C75">
        <w:rPr>
          <w:rFonts w:cs="Times New Roman"/>
          <w:szCs w:val="24"/>
        </w:rPr>
        <w:t>en del av det og være menneske, og Ayaz, S. forteller videre at ifølge</w:t>
      </w:r>
      <w:r w:rsidR="00726407" w:rsidRPr="001A1C75">
        <w:rPr>
          <w:rFonts w:cs="Times New Roman"/>
          <w:szCs w:val="24"/>
        </w:rPr>
        <w:t xml:space="preserve"> </w:t>
      </w:r>
      <w:r w:rsidR="00726407" w:rsidRPr="001A1C75">
        <w:rPr>
          <w:rFonts w:cs="Times New Roman"/>
          <w:szCs w:val="24"/>
        </w:rPr>
        <w:lastRenderedPageBreak/>
        <w:t>Maslow's definisjon</w:t>
      </w:r>
      <w:r w:rsidRPr="001A1C75">
        <w:rPr>
          <w:rFonts w:cs="Times New Roman"/>
          <w:szCs w:val="24"/>
        </w:rPr>
        <w:t xml:space="preserve"> (</w:t>
      </w:r>
      <w:r w:rsidR="004A6324" w:rsidRPr="001A1C75">
        <w:rPr>
          <w:rFonts w:cs="Times New Roman"/>
          <w:szCs w:val="24"/>
        </w:rPr>
        <w:t>42</w:t>
      </w:r>
      <w:r w:rsidR="00797C66" w:rsidRPr="001A1C75">
        <w:rPr>
          <w:rFonts w:cs="Times New Roman"/>
          <w:szCs w:val="24"/>
        </w:rPr>
        <w:t>)</w:t>
      </w:r>
      <w:r w:rsidR="00726407" w:rsidRPr="001A1C75">
        <w:rPr>
          <w:rFonts w:cs="Times New Roman"/>
          <w:szCs w:val="24"/>
        </w:rPr>
        <w:t>, er seksualiteten en av de grunnleggende menneskelige behov for å kunne opprettholde liv. Seksuelle behov er det laveste trinnet i Maslow´s grunnleggende behovspyramide, og bør bli respektert deretter. Seksuelle</w:t>
      </w:r>
      <w:r w:rsidR="00D6094B" w:rsidRPr="001A1C75">
        <w:rPr>
          <w:rFonts w:cs="Times New Roman"/>
          <w:szCs w:val="24"/>
        </w:rPr>
        <w:t xml:space="preserve"> behov kan påvirkes negativt </w:t>
      </w:r>
      <w:r w:rsidR="00726407" w:rsidRPr="001A1C75">
        <w:rPr>
          <w:rFonts w:cs="Times New Roman"/>
          <w:szCs w:val="24"/>
        </w:rPr>
        <w:t>og endringer kan forekomme i pasientenes seksuell funksjon.</w:t>
      </w:r>
      <w:r w:rsidR="006B094A" w:rsidRPr="001A1C75">
        <w:rPr>
          <w:rFonts w:cs="Times New Roman"/>
          <w:szCs w:val="24"/>
        </w:rPr>
        <w:t xml:space="preserve"> Derimot viser resultatet at enkelte ikke var seksuelt aktive før inngrepet, og mange pasienter er tilfredsstilt med deres sek</w:t>
      </w:r>
      <w:r w:rsidR="004A6089" w:rsidRPr="001A1C75">
        <w:rPr>
          <w:rFonts w:cs="Times New Roman"/>
          <w:szCs w:val="24"/>
        </w:rPr>
        <w:t>suelle aktivitet</w:t>
      </w:r>
      <w:r w:rsidR="00D6094B" w:rsidRPr="001A1C75">
        <w:rPr>
          <w:rFonts w:cs="Times New Roman"/>
          <w:szCs w:val="24"/>
        </w:rPr>
        <w:t>. F</w:t>
      </w:r>
      <w:r w:rsidR="004A6089" w:rsidRPr="001A1C75">
        <w:rPr>
          <w:rFonts w:cs="Times New Roman"/>
          <w:szCs w:val="24"/>
        </w:rPr>
        <w:t xml:space="preserve">or disse pasientene vil seksualitet ikke være et like sentralt grunnleggende behov, noe sykepleiere kan </w:t>
      </w:r>
      <w:r w:rsidRPr="001A1C75">
        <w:rPr>
          <w:rFonts w:cs="Times New Roman"/>
          <w:szCs w:val="24"/>
        </w:rPr>
        <w:t>avklare</w:t>
      </w:r>
      <w:r w:rsidR="00D6094B" w:rsidRPr="001A1C75">
        <w:rPr>
          <w:rFonts w:cs="Times New Roman"/>
          <w:szCs w:val="24"/>
        </w:rPr>
        <w:t xml:space="preserve"> med Orems kommunikasjon i relasjon</w:t>
      </w:r>
      <w:r w:rsidR="004A6089" w:rsidRPr="001A1C75">
        <w:rPr>
          <w:rFonts w:cs="Times New Roman"/>
          <w:szCs w:val="24"/>
        </w:rPr>
        <w:t>.</w:t>
      </w:r>
    </w:p>
    <w:p w:rsidR="00E56EED" w:rsidRPr="001A1C75" w:rsidRDefault="00F94555" w:rsidP="002C2501">
      <w:pPr>
        <w:tabs>
          <w:tab w:val="left" w:pos="1276"/>
        </w:tabs>
        <w:spacing w:line="360" w:lineRule="auto"/>
        <w:rPr>
          <w:rFonts w:cs="Times New Roman"/>
          <w:szCs w:val="24"/>
        </w:rPr>
      </w:pPr>
      <w:r w:rsidRPr="001A1C75">
        <w:rPr>
          <w:rFonts w:cs="Times New Roman"/>
          <w:szCs w:val="24"/>
        </w:rPr>
        <w:t>”</w:t>
      </w:r>
      <w:r w:rsidR="00361F73" w:rsidRPr="001A1C75">
        <w:rPr>
          <w:rFonts w:cs="Times New Roman"/>
          <w:szCs w:val="24"/>
        </w:rPr>
        <w:t>En viktig del av å være en frisk person er evnen til å tilfredsstille behovet for kjærlighet, intimitet og seksuell tilfredsstillelse (</w:t>
      </w:r>
      <w:r w:rsidR="003C0D38" w:rsidRPr="001A1C75">
        <w:rPr>
          <w:rFonts w:cs="Times New Roman"/>
          <w:szCs w:val="24"/>
        </w:rPr>
        <w:t>35</w:t>
      </w:r>
      <w:r w:rsidR="00361F73" w:rsidRPr="001A1C75">
        <w:rPr>
          <w:rFonts w:cs="Times New Roman"/>
          <w:szCs w:val="24"/>
        </w:rPr>
        <w:t>).</w:t>
      </w:r>
      <w:r w:rsidRPr="001A1C75">
        <w:rPr>
          <w:rFonts w:cs="Times New Roman"/>
          <w:szCs w:val="24"/>
        </w:rPr>
        <w:t xml:space="preserve">” </w:t>
      </w:r>
      <w:r w:rsidR="00511206" w:rsidRPr="001A1C75">
        <w:rPr>
          <w:rFonts w:cs="Times New Roman"/>
          <w:szCs w:val="24"/>
        </w:rPr>
        <w:t>Ifølge Håkonsen, K. M. (</w:t>
      </w:r>
      <w:r w:rsidR="00EA5153" w:rsidRPr="001A1C75">
        <w:rPr>
          <w:rFonts w:cs="Times New Roman"/>
          <w:szCs w:val="24"/>
        </w:rPr>
        <w:t>43</w:t>
      </w:r>
      <w:r w:rsidR="00511206" w:rsidRPr="001A1C75">
        <w:rPr>
          <w:rFonts w:cs="Times New Roman"/>
          <w:szCs w:val="24"/>
        </w:rPr>
        <w:t xml:space="preserve">) hevder </w:t>
      </w:r>
      <w:r w:rsidR="00763311" w:rsidRPr="001A1C75">
        <w:rPr>
          <w:rFonts w:cs="Times New Roman"/>
          <w:szCs w:val="24"/>
        </w:rPr>
        <w:lastRenderedPageBreak/>
        <w:t xml:space="preserve">Maslow at mennesket </w:t>
      </w:r>
      <w:r w:rsidR="00511206" w:rsidRPr="001A1C75">
        <w:rPr>
          <w:rFonts w:cs="Times New Roman"/>
          <w:szCs w:val="24"/>
        </w:rPr>
        <w:t>strever</w:t>
      </w:r>
      <w:r w:rsidR="00D6094B" w:rsidRPr="001A1C75">
        <w:rPr>
          <w:rFonts w:cs="Times New Roman"/>
          <w:szCs w:val="24"/>
        </w:rPr>
        <w:t xml:space="preserve"> etter vekst og utvikling, realisering av </w:t>
      </w:r>
      <w:r w:rsidR="00763311" w:rsidRPr="001A1C75">
        <w:rPr>
          <w:rFonts w:cs="Times New Roman"/>
          <w:szCs w:val="24"/>
        </w:rPr>
        <w:t xml:space="preserve">sine evner og </w:t>
      </w:r>
      <w:r w:rsidR="00C15A01" w:rsidRPr="001A1C75">
        <w:rPr>
          <w:rFonts w:cs="Times New Roman"/>
          <w:szCs w:val="24"/>
        </w:rPr>
        <w:t>behov</w:t>
      </w:r>
      <w:r w:rsidR="00763311" w:rsidRPr="001A1C75">
        <w:rPr>
          <w:rFonts w:cs="Times New Roman"/>
          <w:szCs w:val="24"/>
        </w:rPr>
        <w:t xml:space="preserve">. De mer grunnleggende behovene må (i det minste delvis) </w:t>
      </w:r>
      <w:r w:rsidR="00511206" w:rsidRPr="001A1C75">
        <w:rPr>
          <w:rFonts w:cs="Times New Roman"/>
          <w:szCs w:val="24"/>
        </w:rPr>
        <w:t>tilfredsstilles</w:t>
      </w:r>
      <w:r w:rsidR="00763311" w:rsidRPr="001A1C75">
        <w:rPr>
          <w:rFonts w:cs="Times New Roman"/>
          <w:szCs w:val="24"/>
        </w:rPr>
        <w:t xml:space="preserve"> før behov som er høyere i</w:t>
      </w:r>
      <w:r w:rsidR="00511206" w:rsidRPr="001A1C75">
        <w:rPr>
          <w:rFonts w:cs="Times New Roman"/>
          <w:szCs w:val="24"/>
        </w:rPr>
        <w:t xml:space="preserve"> hierarkiet, blir framtredende. </w:t>
      </w:r>
      <w:r w:rsidR="00A222B2" w:rsidRPr="001A1C75">
        <w:rPr>
          <w:rFonts w:cs="Times New Roman"/>
          <w:szCs w:val="24"/>
        </w:rPr>
        <w:t>Ut i fra dette kan det tolkes at så</w:t>
      </w:r>
      <w:r w:rsidR="00763311" w:rsidRPr="001A1C75">
        <w:rPr>
          <w:rFonts w:cs="Times New Roman"/>
          <w:szCs w:val="24"/>
        </w:rPr>
        <w:t xml:space="preserve"> lenge vi er i et beskyttende og støttende miljø, </w:t>
      </w:r>
      <w:r w:rsidR="00A222B2" w:rsidRPr="001A1C75">
        <w:rPr>
          <w:rFonts w:cs="Times New Roman"/>
          <w:szCs w:val="24"/>
        </w:rPr>
        <w:t>har vi mulighet til</w:t>
      </w:r>
      <w:r w:rsidR="00763311" w:rsidRPr="001A1C75">
        <w:rPr>
          <w:rFonts w:cs="Times New Roman"/>
          <w:szCs w:val="24"/>
        </w:rPr>
        <w:t xml:space="preserve"> bevege</w:t>
      </w:r>
      <w:r w:rsidR="00A222B2" w:rsidRPr="001A1C75">
        <w:rPr>
          <w:rFonts w:cs="Times New Roman"/>
          <w:szCs w:val="24"/>
        </w:rPr>
        <w:t xml:space="preserve"> oss oppover i behovshierarkiet, dermed kan det være vesentlig for sykepleiere å forstå at ikke alle har seksualitet som et</w:t>
      </w:r>
      <w:r w:rsidR="00763311" w:rsidRPr="001A1C75">
        <w:rPr>
          <w:rFonts w:cs="Times New Roman"/>
          <w:szCs w:val="24"/>
        </w:rPr>
        <w:t xml:space="preserve"> </w:t>
      </w:r>
      <w:r w:rsidR="00D6094B" w:rsidRPr="001A1C75">
        <w:rPr>
          <w:rFonts w:cs="Times New Roman"/>
          <w:szCs w:val="24"/>
        </w:rPr>
        <w:t>sentralt</w:t>
      </w:r>
      <w:r w:rsidR="00A222B2" w:rsidRPr="001A1C75">
        <w:rPr>
          <w:rFonts w:cs="Times New Roman"/>
          <w:szCs w:val="24"/>
        </w:rPr>
        <w:t xml:space="preserve"> grunnleggende behov. </w:t>
      </w:r>
      <w:r w:rsidR="00763311" w:rsidRPr="001A1C75">
        <w:rPr>
          <w:rFonts w:cs="Times New Roman"/>
          <w:szCs w:val="24"/>
        </w:rPr>
        <w:t xml:space="preserve">Slike omgivelser tillater </w:t>
      </w:r>
      <w:r w:rsidR="00C15A01" w:rsidRPr="001A1C75">
        <w:rPr>
          <w:rFonts w:cs="Times New Roman"/>
          <w:szCs w:val="24"/>
        </w:rPr>
        <w:t>at vi kan nå det høyeste nivået, selvrealisering</w:t>
      </w:r>
      <w:r w:rsidR="008A3FAC" w:rsidRPr="001A1C75">
        <w:rPr>
          <w:rFonts w:cs="Times New Roman"/>
          <w:szCs w:val="24"/>
        </w:rPr>
        <w:t xml:space="preserve">. </w:t>
      </w:r>
      <w:r w:rsidR="00E56EED" w:rsidRPr="001A1C75">
        <w:rPr>
          <w:rFonts w:cs="Times New Roman"/>
          <w:szCs w:val="24"/>
        </w:rPr>
        <w:t>Kirkevold, M. (</w:t>
      </w:r>
      <w:r w:rsidR="00EA5153" w:rsidRPr="001A1C75">
        <w:rPr>
          <w:rFonts w:cs="Times New Roman"/>
          <w:szCs w:val="24"/>
        </w:rPr>
        <w:t>9</w:t>
      </w:r>
      <w:r w:rsidR="00E56EED" w:rsidRPr="001A1C75">
        <w:rPr>
          <w:rFonts w:cs="Times New Roman"/>
          <w:szCs w:val="24"/>
        </w:rPr>
        <w:t>) sier egenomsorgskravene til Orem er formulerte mål som må til for å sikre helse og velvære:</w:t>
      </w:r>
      <w:r w:rsidR="00803821" w:rsidRPr="001A1C75">
        <w:rPr>
          <w:rFonts w:cs="Times New Roman"/>
          <w:szCs w:val="24"/>
        </w:rPr>
        <w:t xml:space="preserve"> </w:t>
      </w:r>
      <w:r w:rsidR="00EA5153" w:rsidRPr="001A1C75">
        <w:rPr>
          <w:rFonts w:cs="Times New Roman"/>
          <w:szCs w:val="24"/>
        </w:rPr>
        <w:t>”</w:t>
      </w:r>
      <w:r w:rsidR="00E56EED" w:rsidRPr="001A1C75">
        <w:rPr>
          <w:rFonts w:cs="Times New Roman"/>
          <w:szCs w:val="24"/>
        </w:rPr>
        <w:t>[…]fremming av menneskelig funksjon og utvikling innenfor sosiale grup</w:t>
      </w:r>
      <w:r w:rsidR="00E56EED" w:rsidRPr="001A1C75">
        <w:rPr>
          <w:rFonts w:cs="Times New Roman"/>
          <w:szCs w:val="24"/>
        </w:rPr>
        <w:lastRenderedPageBreak/>
        <w:t>per i henhold til menneskelig potensial, kjente menneskelige begrensninger og det menneskelige ønsket om å være normal (</w:t>
      </w:r>
      <w:r w:rsidR="003C0D38" w:rsidRPr="001A1C75">
        <w:rPr>
          <w:rFonts w:cs="Times New Roman"/>
          <w:szCs w:val="24"/>
        </w:rPr>
        <w:t>9, s. 130</w:t>
      </w:r>
      <w:r w:rsidR="00E56EED" w:rsidRPr="001A1C75">
        <w:rPr>
          <w:rFonts w:cs="Times New Roman"/>
          <w:szCs w:val="24"/>
        </w:rPr>
        <w:t>).</w:t>
      </w:r>
      <w:r w:rsidR="00EA5153" w:rsidRPr="001A1C75">
        <w:rPr>
          <w:rFonts w:cs="Times New Roman"/>
          <w:szCs w:val="24"/>
        </w:rPr>
        <w:t>”</w:t>
      </w:r>
    </w:p>
    <w:p w:rsidR="00D6094B" w:rsidRPr="001A1C75" w:rsidRDefault="00E56EED" w:rsidP="002C2501">
      <w:pPr>
        <w:tabs>
          <w:tab w:val="left" w:pos="1276"/>
        </w:tabs>
        <w:spacing w:line="360" w:lineRule="auto"/>
        <w:rPr>
          <w:rFonts w:cs="Times New Roman"/>
          <w:szCs w:val="24"/>
        </w:rPr>
      </w:pPr>
      <w:r w:rsidRPr="001A1C75">
        <w:rPr>
          <w:rFonts w:cs="Times New Roman"/>
          <w:szCs w:val="24"/>
        </w:rPr>
        <w:t>Dette er et</w:t>
      </w:r>
      <w:r w:rsidR="00DF2D1B" w:rsidRPr="001A1C75">
        <w:rPr>
          <w:rFonts w:cs="Times New Roman"/>
          <w:szCs w:val="24"/>
        </w:rPr>
        <w:t xml:space="preserve"> av de universelle egenomsorgskravene til Orem som er knyttet til antakelsen om at mennesket må iverksette egenomsorg for å opprettholde menneskelig funksjon</w:t>
      </w:r>
      <w:r w:rsidRPr="001A1C75">
        <w:rPr>
          <w:rFonts w:cs="Times New Roman"/>
          <w:szCs w:val="24"/>
        </w:rPr>
        <w:t xml:space="preserve">, </w:t>
      </w:r>
      <w:r w:rsidR="00FB360A" w:rsidRPr="001A1C75">
        <w:rPr>
          <w:rFonts w:cs="Times New Roman"/>
          <w:szCs w:val="24"/>
        </w:rPr>
        <w:t>disse egenomsorgskravene er felles for alle mennesker, men kravet til handling må tilpasses den enkeltes alder (</w:t>
      </w:r>
      <w:r w:rsidR="00EA5153" w:rsidRPr="001A1C75">
        <w:rPr>
          <w:rFonts w:cs="Times New Roman"/>
          <w:szCs w:val="24"/>
        </w:rPr>
        <w:t>30</w:t>
      </w:r>
      <w:r w:rsidR="00FB360A" w:rsidRPr="001A1C75">
        <w:rPr>
          <w:rFonts w:cs="Times New Roman"/>
          <w:szCs w:val="24"/>
        </w:rPr>
        <w:t>).</w:t>
      </w:r>
      <w:r w:rsidRPr="001A1C75">
        <w:rPr>
          <w:rFonts w:cs="Times New Roman"/>
          <w:szCs w:val="24"/>
        </w:rPr>
        <w:t xml:space="preserve"> </w:t>
      </w:r>
      <w:r w:rsidR="00D6094B" w:rsidRPr="001A1C75">
        <w:rPr>
          <w:rFonts w:cs="Times New Roman"/>
          <w:szCs w:val="24"/>
        </w:rPr>
        <w:t>Seksualitet er</w:t>
      </w:r>
      <w:r w:rsidR="00000DE5" w:rsidRPr="001A1C75">
        <w:rPr>
          <w:rFonts w:cs="Times New Roman"/>
          <w:szCs w:val="24"/>
        </w:rPr>
        <w:t xml:space="preserve"> fortsatt i stor grad er fremstilt i media og blant </w:t>
      </w:r>
      <w:r w:rsidR="00002638" w:rsidRPr="001A1C75">
        <w:rPr>
          <w:rFonts w:cs="Times New Roman"/>
          <w:szCs w:val="24"/>
        </w:rPr>
        <w:t>befolkningen</w:t>
      </w:r>
      <w:r w:rsidR="00000DE5" w:rsidRPr="001A1C75">
        <w:rPr>
          <w:rFonts w:cs="Times New Roman"/>
          <w:szCs w:val="24"/>
        </w:rPr>
        <w:t xml:space="preserve">, </w:t>
      </w:r>
      <w:r w:rsidR="00D6094B" w:rsidRPr="001A1C75">
        <w:rPr>
          <w:rFonts w:cs="Times New Roman"/>
          <w:szCs w:val="24"/>
        </w:rPr>
        <w:t>noe som kun</w:t>
      </w:r>
      <w:r w:rsidR="00000DE5" w:rsidRPr="001A1C75">
        <w:rPr>
          <w:rFonts w:cs="Times New Roman"/>
          <w:szCs w:val="24"/>
        </w:rPr>
        <w:t xml:space="preserve"> foreligger de unge og perfekte</w:t>
      </w:r>
      <w:r w:rsidR="00D6094B" w:rsidRPr="001A1C75">
        <w:rPr>
          <w:rFonts w:cs="Times New Roman"/>
          <w:szCs w:val="24"/>
        </w:rPr>
        <w:t xml:space="preserve"> (</w:t>
      </w:r>
      <w:r w:rsidR="00EA5153" w:rsidRPr="001A1C75">
        <w:rPr>
          <w:rFonts w:cs="Times New Roman"/>
          <w:szCs w:val="24"/>
        </w:rPr>
        <w:t>41</w:t>
      </w:r>
      <w:r w:rsidR="00D6094B" w:rsidRPr="001A1C75">
        <w:rPr>
          <w:rFonts w:cs="Times New Roman"/>
          <w:szCs w:val="24"/>
        </w:rPr>
        <w:t>)</w:t>
      </w:r>
      <w:r w:rsidR="00000DE5" w:rsidRPr="001A1C75">
        <w:rPr>
          <w:rFonts w:cs="Times New Roman"/>
          <w:szCs w:val="24"/>
        </w:rPr>
        <w:t xml:space="preserve">, </w:t>
      </w:r>
      <w:r w:rsidR="00FB360A" w:rsidRPr="001A1C75">
        <w:rPr>
          <w:rFonts w:cs="Times New Roman"/>
          <w:szCs w:val="24"/>
        </w:rPr>
        <w:t>men</w:t>
      </w:r>
      <w:r w:rsidR="00000DE5" w:rsidRPr="001A1C75">
        <w:rPr>
          <w:rFonts w:cs="Times New Roman"/>
          <w:szCs w:val="24"/>
        </w:rPr>
        <w:t xml:space="preserve"> Beck, M. &amp; Justham, D. (</w:t>
      </w:r>
      <w:r w:rsidR="00EA5153" w:rsidRPr="001A1C75">
        <w:rPr>
          <w:rFonts w:cs="Times New Roman"/>
          <w:szCs w:val="24"/>
        </w:rPr>
        <w:t>35</w:t>
      </w:r>
      <w:r w:rsidR="00000DE5" w:rsidRPr="001A1C75">
        <w:rPr>
          <w:rFonts w:cs="Times New Roman"/>
          <w:szCs w:val="24"/>
        </w:rPr>
        <w:t xml:space="preserve">) sier at hver enkelt person har rett til å nyte en tilstand av seksuell helse, upåvirket av sykdom, alder, med eller uten stomi. </w:t>
      </w:r>
      <w:r w:rsidR="00000DE5" w:rsidRPr="001A1C75">
        <w:rPr>
          <w:rFonts w:cs="Times New Roman"/>
          <w:szCs w:val="24"/>
        </w:rPr>
        <w:lastRenderedPageBreak/>
        <w:t xml:space="preserve">Dette </w:t>
      </w:r>
      <w:r w:rsidR="00D6094B" w:rsidRPr="001A1C75">
        <w:rPr>
          <w:rFonts w:cs="Times New Roman"/>
          <w:szCs w:val="24"/>
        </w:rPr>
        <w:t>kan være</w:t>
      </w:r>
      <w:r w:rsidR="00000DE5" w:rsidRPr="001A1C75">
        <w:rPr>
          <w:rFonts w:cs="Times New Roman"/>
          <w:szCs w:val="24"/>
        </w:rPr>
        <w:t xml:space="preserve"> vesentlig, siden </w:t>
      </w:r>
      <w:r w:rsidR="0016218A" w:rsidRPr="001A1C75">
        <w:rPr>
          <w:rFonts w:cs="Times New Roman"/>
          <w:szCs w:val="24"/>
        </w:rPr>
        <w:t xml:space="preserve">et godt forhold til </w:t>
      </w:r>
      <w:r w:rsidR="00000DE5" w:rsidRPr="001A1C75">
        <w:rPr>
          <w:rFonts w:cs="Times New Roman"/>
          <w:szCs w:val="24"/>
        </w:rPr>
        <w:t>s</w:t>
      </w:r>
      <w:r w:rsidR="0016218A" w:rsidRPr="001A1C75">
        <w:rPr>
          <w:rFonts w:cs="Times New Roman"/>
          <w:szCs w:val="24"/>
        </w:rPr>
        <w:t>eksualitet</w:t>
      </w:r>
      <w:r w:rsidR="00763311" w:rsidRPr="001A1C75">
        <w:rPr>
          <w:rFonts w:cs="Times New Roman"/>
          <w:szCs w:val="24"/>
        </w:rPr>
        <w:t xml:space="preserve"> fremmer kroppskontakt og forsterker samhørighet og trygghetsfølelse</w:t>
      </w:r>
      <w:r w:rsidR="00D6094B" w:rsidRPr="001A1C75">
        <w:rPr>
          <w:rFonts w:cs="Times New Roman"/>
          <w:szCs w:val="24"/>
        </w:rPr>
        <w:t xml:space="preserve"> (</w:t>
      </w:r>
      <w:r w:rsidR="00EA5153" w:rsidRPr="001A1C75">
        <w:rPr>
          <w:rFonts w:cs="Times New Roman"/>
          <w:szCs w:val="24"/>
        </w:rPr>
        <w:t>5</w:t>
      </w:r>
      <w:r w:rsidR="00D6094B" w:rsidRPr="001A1C75">
        <w:rPr>
          <w:rFonts w:cs="Times New Roman"/>
          <w:szCs w:val="24"/>
        </w:rPr>
        <w:t>)</w:t>
      </w:r>
      <w:r w:rsidR="00763311" w:rsidRPr="001A1C75">
        <w:rPr>
          <w:rFonts w:cs="Times New Roman"/>
          <w:szCs w:val="24"/>
        </w:rPr>
        <w:t xml:space="preserve">. </w:t>
      </w:r>
    </w:p>
    <w:p w:rsidR="00763311" w:rsidRPr="001A1C75" w:rsidRDefault="004A6089" w:rsidP="002C2501">
      <w:pPr>
        <w:tabs>
          <w:tab w:val="left" w:pos="1276"/>
        </w:tabs>
        <w:spacing w:line="360" w:lineRule="auto"/>
        <w:rPr>
          <w:rFonts w:cs="Times New Roman"/>
          <w:szCs w:val="24"/>
        </w:rPr>
      </w:pPr>
      <w:r w:rsidRPr="001A1C75">
        <w:rPr>
          <w:rFonts w:cs="Times New Roman"/>
          <w:szCs w:val="24"/>
        </w:rPr>
        <w:t>Hvis sykepleiere gir muligheter for åpen og generell kommu</w:t>
      </w:r>
      <w:r w:rsidR="00D6094B" w:rsidRPr="001A1C75">
        <w:rPr>
          <w:rFonts w:cs="Times New Roman"/>
          <w:szCs w:val="24"/>
        </w:rPr>
        <w:t>nikasjon for pasienter med stomi</w:t>
      </w:r>
      <w:r w:rsidRPr="001A1C75">
        <w:rPr>
          <w:rFonts w:cs="Times New Roman"/>
          <w:szCs w:val="24"/>
        </w:rPr>
        <w:t xml:space="preserve">, kan det bli mer sannsynlig at </w:t>
      </w:r>
      <w:r w:rsidR="00D6094B" w:rsidRPr="001A1C75">
        <w:rPr>
          <w:rFonts w:cs="Times New Roman"/>
          <w:szCs w:val="24"/>
        </w:rPr>
        <w:t>sykepleiere styrker positive følelser</w:t>
      </w:r>
      <w:r w:rsidRPr="001A1C75">
        <w:rPr>
          <w:rFonts w:cs="Times New Roman"/>
          <w:szCs w:val="24"/>
        </w:rPr>
        <w:t xml:space="preserve">. Sykepleiere bør </w:t>
      </w:r>
      <w:r w:rsidR="00D6094B" w:rsidRPr="001A1C75">
        <w:rPr>
          <w:rFonts w:cs="Times New Roman"/>
          <w:szCs w:val="24"/>
        </w:rPr>
        <w:t xml:space="preserve">dermed </w:t>
      </w:r>
      <w:r w:rsidRPr="001A1C75">
        <w:rPr>
          <w:rFonts w:cs="Times New Roman"/>
          <w:szCs w:val="24"/>
        </w:rPr>
        <w:t>oppfordre pasienter til å uttrykke sine følelser og søke veiledning etter behov (</w:t>
      </w:r>
      <w:r w:rsidR="00EA5153" w:rsidRPr="001A1C75">
        <w:rPr>
          <w:rFonts w:cs="Times New Roman"/>
          <w:szCs w:val="24"/>
        </w:rPr>
        <w:t>44</w:t>
      </w:r>
      <w:r w:rsidRPr="001A1C75">
        <w:rPr>
          <w:rFonts w:cs="Times New Roman"/>
          <w:szCs w:val="24"/>
        </w:rPr>
        <w:t>).</w:t>
      </w:r>
      <w:r w:rsidR="00D6094B" w:rsidRPr="001A1C75">
        <w:rPr>
          <w:rFonts w:cs="Times New Roman"/>
          <w:szCs w:val="24"/>
        </w:rPr>
        <w:t xml:space="preserve"> </w:t>
      </w:r>
      <w:r w:rsidRPr="001A1C75">
        <w:rPr>
          <w:rFonts w:cs="Times New Roman"/>
          <w:szCs w:val="24"/>
        </w:rPr>
        <w:t>Slik kan k</w:t>
      </w:r>
      <w:r w:rsidR="00763311" w:rsidRPr="001A1C75">
        <w:rPr>
          <w:rFonts w:cs="Times New Roman"/>
          <w:szCs w:val="24"/>
        </w:rPr>
        <w:t>jønnsidentitet</w:t>
      </w:r>
      <w:r w:rsidR="00000DE5" w:rsidRPr="001A1C75">
        <w:rPr>
          <w:rFonts w:cs="Times New Roman"/>
          <w:szCs w:val="24"/>
        </w:rPr>
        <w:t>en bli styrket, livskraft samt.</w:t>
      </w:r>
      <w:r w:rsidR="00763311" w:rsidRPr="001A1C75">
        <w:rPr>
          <w:rFonts w:cs="Times New Roman"/>
          <w:szCs w:val="24"/>
        </w:rPr>
        <w:t xml:space="preserve"> livsglede opprettholdes </w:t>
      </w:r>
      <w:r w:rsidR="00D6094B" w:rsidRPr="001A1C75">
        <w:rPr>
          <w:rFonts w:cs="Times New Roman"/>
          <w:szCs w:val="24"/>
        </w:rPr>
        <w:t xml:space="preserve">og kroppsfunksjonene forbedres. Seksualitet er dermed </w:t>
      </w:r>
      <w:r w:rsidR="00763311" w:rsidRPr="001A1C75">
        <w:rPr>
          <w:rFonts w:cs="Times New Roman"/>
          <w:szCs w:val="24"/>
        </w:rPr>
        <w:t>et fint uttrykk for kjærlighet og</w:t>
      </w:r>
      <w:r w:rsidR="00000DE5" w:rsidRPr="001A1C75">
        <w:rPr>
          <w:rFonts w:cs="Times New Roman"/>
          <w:szCs w:val="24"/>
        </w:rPr>
        <w:t>så når vi blir eldre. Gamnes, S. (</w:t>
      </w:r>
      <w:r w:rsidR="00EA5153" w:rsidRPr="001A1C75">
        <w:rPr>
          <w:rFonts w:cs="Times New Roman"/>
          <w:szCs w:val="24"/>
        </w:rPr>
        <w:t>7</w:t>
      </w:r>
      <w:r w:rsidR="00000DE5" w:rsidRPr="001A1C75">
        <w:rPr>
          <w:rFonts w:cs="Times New Roman"/>
          <w:szCs w:val="24"/>
        </w:rPr>
        <w:t xml:space="preserve">) </w:t>
      </w:r>
      <w:r w:rsidR="00002638" w:rsidRPr="001A1C75">
        <w:rPr>
          <w:rFonts w:cs="Times New Roman"/>
          <w:szCs w:val="24"/>
        </w:rPr>
        <w:t>uttrykker at seksualitet og samliv</w:t>
      </w:r>
      <w:r w:rsidR="00763311" w:rsidRPr="001A1C75">
        <w:rPr>
          <w:rFonts w:cs="Times New Roman"/>
          <w:szCs w:val="24"/>
        </w:rPr>
        <w:t xml:space="preserve"> sjelden er </w:t>
      </w:r>
      <w:r w:rsidR="00002638" w:rsidRPr="001A1C75">
        <w:rPr>
          <w:rFonts w:cs="Times New Roman"/>
          <w:szCs w:val="24"/>
        </w:rPr>
        <w:t xml:space="preserve">et </w:t>
      </w:r>
      <w:r w:rsidR="00763311" w:rsidRPr="001A1C75">
        <w:rPr>
          <w:rFonts w:cs="Times New Roman"/>
          <w:szCs w:val="24"/>
        </w:rPr>
        <w:t xml:space="preserve">tema for den eldre generasjonen, men kanskje ville mange fått et bedre samliv hvis de ble gitt tillatelse til å snakke om </w:t>
      </w:r>
      <w:r w:rsidR="00763311" w:rsidRPr="001A1C75">
        <w:rPr>
          <w:rFonts w:cs="Times New Roman"/>
          <w:szCs w:val="24"/>
        </w:rPr>
        <w:lastRenderedPageBreak/>
        <w:t xml:space="preserve">dette. Ved å informere om de vanligste problemene som oppstår i alderdommen, og om </w:t>
      </w:r>
      <w:r w:rsidR="00002638" w:rsidRPr="001A1C75">
        <w:rPr>
          <w:rFonts w:cs="Times New Roman"/>
          <w:szCs w:val="24"/>
        </w:rPr>
        <w:t xml:space="preserve">hvordan de kan avhjelpes, kan </w:t>
      </w:r>
      <w:r w:rsidR="00763311" w:rsidRPr="001A1C75">
        <w:rPr>
          <w:rFonts w:cs="Times New Roman"/>
          <w:szCs w:val="24"/>
        </w:rPr>
        <w:t>pro</w:t>
      </w:r>
      <w:r w:rsidR="00002638" w:rsidRPr="001A1C75">
        <w:rPr>
          <w:rFonts w:cs="Times New Roman"/>
          <w:szCs w:val="24"/>
        </w:rPr>
        <w:t xml:space="preserve">blemene </w:t>
      </w:r>
      <w:r w:rsidR="00D6094B" w:rsidRPr="001A1C75">
        <w:rPr>
          <w:rFonts w:cs="Times New Roman"/>
          <w:szCs w:val="24"/>
        </w:rPr>
        <w:t xml:space="preserve">mulig </w:t>
      </w:r>
      <w:r w:rsidR="00002638" w:rsidRPr="001A1C75">
        <w:rPr>
          <w:rFonts w:cs="Times New Roman"/>
          <w:szCs w:val="24"/>
        </w:rPr>
        <w:t>forebygges og reduseres.</w:t>
      </w:r>
    </w:p>
    <w:p w:rsidR="00566427" w:rsidRPr="001A1C75" w:rsidRDefault="00CC09F5" w:rsidP="002C2501">
      <w:pPr>
        <w:tabs>
          <w:tab w:val="left" w:pos="1276"/>
        </w:tabs>
        <w:spacing w:line="360" w:lineRule="auto"/>
        <w:rPr>
          <w:rFonts w:cs="Times New Roman"/>
          <w:szCs w:val="24"/>
        </w:rPr>
      </w:pPr>
      <w:r w:rsidRPr="001A1C75">
        <w:rPr>
          <w:rFonts w:cs="Times New Roman"/>
          <w:szCs w:val="24"/>
        </w:rPr>
        <w:t>En kan forstå ut i fra resultatet</w:t>
      </w:r>
      <w:r w:rsidR="00C26B76" w:rsidRPr="001A1C75">
        <w:rPr>
          <w:rFonts w:cs="Times New Roman"/>
          <w:szCs w:val="24"/>
        </w:rPr>
        <w:t xml:space="preserve"> at nåværende </w:t>
      </w:r>
      <w:r w:rsidR="00242E75" w:rsidRPr="001A1C75">
        <w:rPr>
          <w:rFonts w:cs="Times New Roman"/>
          <w:szCs w:val="24"/>
        </w:rPr>
        <w:t>pasienter med stomi</w:t>
      </w:r>
      <w:r w:rsidR="00C26B76" w:rsidRPr="001A1C75">
        <w:rPr>
          <w:rFonts w:cs="Times New Roman"/>
          <w:szCs w:val="24"/>
        </w:rPr>
        <w:t xml:space="preserve"> har et verre syn på sitt eget kroppsbilde, </w:t>
      </w:r>
      <w:r w:rsidR="00BD1025" w:rsidRPr="001A1C75">
        <w:rPr>
          <w:rFonts w:cs="Times New Roman"/>
          <w:szCs w:val="24"/>
        </w:rPr>
        <w:t xml:space="preserve">følelsen av å være annerledes, redusert- selvrespekt og selvtillit, men kroppsbilde </w:t>
      </w:r>
      <w:r w:rsidR="00C26B76" w:rsidRPr="001A1C75">
        <w:rPr>
          <w:rFonts w:cs="Times New Roman"/>
          <w:szCs w:val="24"/>
        </w:rPr>
        <w:t xml:space="preserve">nevnes </w:t>
      </w:r>
      <w:r w:rsidR="00BD1025" w:rsidRPr="001A1C75">
        <w:rPr>
          <w:rFonts w:cs="Times New Roman"/>
          <w:szCs w:val="24"/>
        </w:rPr>
        <w:t>hovedsakelig kun</w:t>
      </w:r>
      <w:r w:rsidR="00C26B76" w:rsidRPr="001A1C75">
        <w:rPr>
          <w:rFonts w:cs="Times New Roman"/>
          <w:szCs w:val="24"/>
        </w:rPr>
        <w:t xml:space="preserve"> av kvinner.</w:t>
      </w:r>
      <w:r w:rsidR="003D62C1" w:rsidRPr="001A1C75">
        <w:rPr>
          <w:rFonts w:cs="Times New Roman"/>
          <w:szCs w:val="24"/>
        </w:rPr>
        <w:t xml:space="preserve"> Håkonsen, K. M</w:t>
      </w:r>
      <w:r w:rsidR="001021AA" w:rsidRPr="001A1C75">
        <w:rPr>
          <w:rFonts w:cs="Times New Roman"/>
          <w:szCs w:val="24"/>
        </w:rPr>
        <w:t>. (</w:t>
      </w:r>
      <w:r w:rsidR="00EA5153" w:rsidRPr="001A1C75">
        <w:rPr>
          <w:rFonts w:cs="Times New Roman"/>
          <w:szCs w:val="24"/>
        </w:rPr>
        <w:t>43</w:t>
      </w:r>
      <w:r w:rsidR="001021AA" w:rsidRPr="001A1C75">
        <w:rPr>
          <w:rFonts w:cs="Times New Roman"/>
          <w:szCs w:val="24"/>
        </w:rPr>
        <w:t>) sier s</w:t>
      </w:r>
      <w:r w:rsidR="00C923D3" w:rsidRPr="001A1C75">
        <w:rPr>
          <w:rFonts w:cs="Times New Roman"/>
          <w:szCs w:val="24"/>
        </w:rPr>
        <w:t>elvbildet er en del av selvet, men begrepet brukes for å beskrive</w:t>
      </w:r>
      <w:r w:rsidR="001021AA" w:rsidRPr="001A1C75">
        <w:rPr>
          <w:rFonts w:cs="Times New Roman"/>
          <w:szCs w:val="24"/>
        </w:rPr>
        <w:t xml:space="preserve"> hvordan vi vurderer oss selv. S</w:t>
      </w:r>
      <w:r w:rsidR="00C923D3" w:rsidRPr="001A1C75">
        <w:rPr>
          <w:rFonts w:cs="Times New Roman"/>
          <w:szCs w:val="24"/>
        </w:rPr>
        <w:t>elvbildet er vår evaluering av oss selv på</w:t>
      </w:r>
      <w:r w:rsidR="001021AA" w:rsidRPr="001A1C75">
        <w:rPr>
          <w:rFonts w:cs="Times New Roman"/>
          <w:szCs w:val="24"/>
        </w:rPr>
        <w:t xml:space="preserve"> en positiv eller negativ måte, og v</w:t>
      </w:r>
      <w:r w:rsidR="00C923D3" w:rsidRPr="001A1C75">
        <w:rPr>
          <w:rFonts w:cs="Times New Roman"/>
          <w:szCs w:val="24"/>
        </w:rPr>
        <w:t xml:space="preserve">år beskrivelse av oss selv- positivt eller negativt- synes å være relativt stabil over tid og i ulike situasjoner. De fleste mennesker har dermed syn på seg selv som enten overveiende positivt eller negativt, </w:t>
      </w:r>
      <w:r w:rsidR="00C923D3" w:rsidRPr="001A1C75">
        <w:rPr>
          <w:rFonts w:cs="Times New Roman"/>
          <w:szCs w:val="24"/>
        </w:rPr>
        <w:lastRenderedPageBreak/>
        <w:t>uavhengig av hvilk</w:t>
      </w:r>
      <w:r w:rsidR="001021AA" w:rsidRPr="001A1C75">
        <w:rPr>
          <w:rFonts w:cs="Times New Roman"/>
          <w:szCs w:val="24"/>
        </w:rPr>
        <w:t>en situasjon en befinner seg i, men Crouch, S. (</w:t>
      </w:r>
      <w:r w:rsidR="00EA5153" w:rsidRPr="001A1C75">
        <w:rPr>
          <w:rFonts w:cs="Times New Roman"/>
          <w:szCs w:val="24"/>
        </w:rPr>
        <w:t>33</w:t>
      </w:r>
      <w:r w:rsidR="001021AA" w:rsidRPr="001A1C75">
        <w:rPr>
          <w:rFonts w:cs="Times New Roman"/>
          <w:szCs w:val="24"/>
        </w:rPr>
        <w:t>) sier at f</w:t>
      </w:r>
      <w:r w:rsidR="00566427" w:rsidRPr="001A1C75">
        <w:rPr>
          <w:rFonts w:cs="Times New Roman"/>
          <w:szCs w:val="24"/>
        </w:rPr>
        <w:t xml:space="preserve">orskjellige </w:t>
      </w:r>
      <w:r w:rsidR="001D03D9" w:rsidRPr="001A1C75">
        <w:rPr>
          <w:rFonts w:cs="Times New Roman"/>
          <w:szCs w:val="24"/>
        </w:rPr>
        <w:t>pasienter</w:t>
      </w:r>
      <w:r w:rsidR="00566427" w:rsidRPr="001A1C75">
        <w:rPr>
          <w:rFonts w:cs="Times New Roman"/>
          <w:szCs w:val="24"/>
        </w:rPr>
        <w:t xml:space="preserve"> holder ulike </w:t>
      </w:r>
      <w:r w:rsidR="001021AA" w:rsidRPr="001A1C75">
        <w:rPr>
          <w:rFonts w:cs="Times New Roman"/>
          <w:szCs w:val="24"/>
        </w:rPr>
        <w:t>syn på hva som utgjør ”selvet. ”</w:t>
      </w:r>
    </w:p>
    <w:p w:rsidR="007D6BA8" w:rsidRPr="001A1C75" w:rsidRDefault="00BE750A" w:rsidP="002C2501">
      <w:pPr>
        <w:tabs>
          <w:tab w:val="left" w:pos="1276"/>
        </w:tabs>
        <w:spacing w:line="360" w:lineRule="auto"/>
        <w:rPr>
          <w:rFonts w:cs="Times New Roman"/>
          <w:szCs w:val="24"/>
        </w:rPr>
      </w:pPr>
      <w:r w:rsidRPr="001A1C75">
        <w:rPr>
          <w:rFonts w:cs="Times New Roman"/>
          <w:szCs w:val="24"/>
        </w:rPr>
        <w:t>Hvordan vi tenker om kroppen, hvilke deler den består av, hvordan den fungerer, hva den</w:t>
      </w:r>
      <w:r w:rsidR="00F61498" w:rsidRPr="001A1C75">
        <w:rPr>
          <w:rFonts w:cs="Times New Roman"/>
          <w:szCs w:val="24"/>
        </w:rPr>
        <w:t xml:space="preserve"> har godt av og ikke, </w:t>
      </w:r>
      <w:r w:rsidRPr="001A1C75">
        <w:rPr>
          <w:rFonts w:cs="Times New Roman"/>
          <w:szCs w:val="24"/>
        </w:rPr>
        <w:t>har konsekvenser for hvordan vi tenker om kroppen</w:t>
      </w:r>
      <w:r w:rsidR="00F61498" w:rsidRPr="001A1C75">
        <w:rPr>
          <w:rFonts w:cs="Times New Roman"/>
          <w:szCs w:val="24"/>
        </w:rPr>
        <w:t xml:space="preserve">. </w:t>
      </w:r>
      <w:r w:rsidRPr="001A1C75">
        <w:rPr>
          <w:rFonts w:cs="Times New Roman"/>
          <w:szCs w:val="24"/>
        </w:rPr>
        <w:t>Når temaet er seks</w:t>
      </w:r>
      <w:r w:rsidR="00F61498" w:rsidRPr="001A1C75">
        <w:rPr>
          <w:rFonts w:cs="Times New Roman"/>
          <w:szCs w:val="24"/>
        </w:rPr>
        <w:t>ualitet, blir kanskje de fleste raskt klar over hva man</w:t>
      </w:r>
      <w:r w:rsidRPr="001A1C75">
        <w:rPr>
          <w:rFonts w:cs="Times New Roman"/>
          <w:szCs w:val="24"/>
        </w:rPr>
        <w:t xml:space="preserve"> tenker om kroppens seksuelle behov. Noen vil </w:t>
      </w:r>
      <w:r w:rsidR="00F61498" w:rsidRPr="001A1C75">
        <w:rPr>
          <w:rFonts w:cs="Times New Roman"/>
          <w:szCs w:val="24"/>
        </w:rPr>
        <w:t xml:space="preserve">kanskje </w:t>
      </w:r>
      <w:r w:rsidRPr="001A1C75">
        <w:rPr>
          <w:rFonts w:cs="Times New Roman"/>
          <w:szCs w:val="24"/>
        </w:rPr>
        <w:t xml:space="preserve">definere seksualitet som et så sterkt behov og dermed så viktig for hele </w:t>
      </w:r>
      <w:r w:rsidR="00F61498" w:rsidRPr="001A1C75">
        <w:rPr>
          <w:rFonts w:cs="Times New Roman"/>
          <w:szCs w:val="24"/>
        </w:rPr>
        <w:t>deres</w:t>
      </w:r>
      <w:r w:rsidRPr="001A1C75">
        <w:rPr>
          <w:rFonts w:cs="Times New Roman"/>
          <w:szCs w:val="24"/>
        </w:rPr>
        <w:t xml:space="preserve"> helse</w:t>
      </w:r>
      <w:r w:rsidR="00F61498" w:rsidRPr="001A1C75">
        <w:rPr>
          <w:rFonts w:cs="Times New Roman"/>
          <w:szCs w:val="24"/>
        </w:rPr>
        <w:t>,</w:t>
      </w:r>
      <w:r w:rsidRPr="001A1C75">
        <w:rPr>
          <w:rFonts w:cs="Times New Roman"/>
          <w:szCs w:val="24"/>
        </w:rPr>
        <w:t xml:space="preserve"> at de frykter skadevirkningene hvis </w:t>
      </w:r>
      <w:r w:rsidR="00F61498" w:rsidRPr="001A1C75">
        <w:rPr>
          <w:rFonts w:cs="Times New Roman"/>
          <w:szCs w:val="24"/>
        </w:rPr>
        <w:t>de</w:t>
      </w:r>
      <w:r w:rsidRPr="001A1C75">
        <w:rPr>
          <w:rFonts w:cs="Times New Roman"/>
          <w:szCs w:val="24"/>
        </w:rPr>
        <w:t xml:space="preserve"> ikke jevnlig opplever seksuell tilfredsstillelse. For </w:t>
      </w:r>
      <w:r w:rsidR="00544A47" w:rsidRPr="001A1C75">
        <w:rPr>
          <w:rFonts w:cs="Times New Roman"/>
          <w:szCs w:val="24"/>
        </w:rPr>
        <w:t>de</w:t>
      </w:r>
      <w:r w:rsidRPr="001A1C75">
        <w:rPr>
          <w:rFonts w:cs="Times New Roman"/>
          <w:szCs w:val="24"/>
        </w:rPr>
        <w:t xml:space="preserve"> vil nesten alle begrensninger på seksuell praksis fremstå som potensielt helseskadelige</w:t>
      </w:r>
      <w:r w:rsidR="00F61498" w:rsidRPr="001A1C75">
        <w:rPr>
          <w:rFonts w:cs="Times New Roman"/>
          <w:szCs w:val="24"/>
        </w:rPr>
        <w:t xml:space="preserve"> (</w:t>
      </w:r>
      <w:r w:rsidR="00EA5153" w:rsidRPr="001A1C75">
        <w:rPr>
          <w:rFonts w:cs="Times New Roman"/>
          <w:szCs w:val="24"/>
        </w:rPr>
        <w:t>45</w:t>
      </w:r>
      <w:r w:rsidR="00F61498" w:rsidRPr="001A1C75">
        <w:rPr>
          <w:rFonts w:cs="Times New Roman"/>
          <w:szCs w:val="24"/>
        </w:rPr>
        <w:t>)</w:t>
      </w:r>
      <w:r w:rsidRPr="001A1C75">
        <w:rPr>
          <w:rFonts w:cs="Times New Roman"/>
          <w:szCs w:val="24"/>
        </w:rPr>
        <w:t xml:space="preserve">. Weerakoon, P. </w:t>
      </w:r>
      <w:r w:rsidR="00F61498" w:rsidRPr="001A1C75">
        <w:rPr>
          <w:rFonts w:cs="Times New Roman"/>
          <w:szCs w:val="24"/>
        </w:rPr>
        <w:t xml:space="preserve">legger til at det er </w:t>
      </w:r>
      <w:r w:rsidRPr="001A1C75">
        <w:rPr>
          <w:rFonts w:cs="Times New Roman"/>
          <w:szCs w:val="24"/>
        </w:rPr>
        <w:t xml:space="preserve">den plutselige endringen i </w:t>
      </w:r>
      <w:r w:rsidRPr="001A1C75">
        <w:rPr>
          <w:rFonts w:cs="Times New Roman"/>
          <w:szCs w:val="24"/>
        </w:rPr>
        <w:lastRenderedPageBreak/>
        <w:t xml:space="preserve">kroppsbilde som forekommer ved etableringen av en stomi, som </w:t>
      </w:r>
      <w:r w:rsidR="00F61498" w:rsidRPr="001A1C75">
        <w:rPr>
          <w:rFonts w:cs="Times New Roman"/>
          <w:szCs w:val="24"/>
        </w:rPr>
        <w:t>gjør det vanskelig</w:t>
      </w:r>
      <w:r w:rsidRPr="001A1C75">
        <w:rPr>
          <w:rFonts w:cs="Times New Roman"/>
          <w:szCs w:val="24"/>
        </w:rPr>
        <w:t xml:space="preserve">. </w:t>
      </w:r>
      <w:r w:rsidR="00544A47" w:rsidRPr="001A1C75">
        <w:rPr>
          <w:rFonts w:cs="Times New Roman"/>
          <w:szCs w:val="24"/>
        </w:rPr>
        <w:t>En forandring som i prinsippet ikke er ønsket</w:t>
      </w:r>
      <w:r w:rsidRPr="001A1C75">
        <w:rPr>
          <w:rFonts w:cs="Times New Roman"/>
          <w:szCs w:val="24"/>
        </w:rPr>
        <w:t xml:space="preserve"> og </w:t>
      </w:r>
      <w:r w:rsidR="00544A47" w:rsidRPr="001A1C75">
        <w:rPr>
          <w:rFonts w:cs="Times New Roman"/>
          <w:szCs w:val="24"/>
        </w:rPr>
        <w:t>som forårsaker en forandring av kroppslig funksjon.</w:t>
      </w:r>
      <w:r w:rsidRPr="001A1C75">
        <w:rPr>
          <w:rFonts w:cs="Times New Roman"/>
          <w:szCs w:val="24"/>
        </w:rPr>
        <w:t xml:space="preserve"> </w:t>
      </w:r>
      <w:r w:rsidR="00544A47" w:rsidRPr="001A1C75">
        <w:rPr>
          <w:rFonts w:cs="Times New Roman"/>
          <w:szCs w:val="24"/>
        </w:rPr>
        <w:t>Denne plutselige forandringen av endret utseende og funksjon</w:t>
      </w:r>
      <w:r w:rsidRPr="001A1C75">
        <w:rPr>
          <w:rFonts w:cs="Times New Roman"/>
          <w:szCs w:val="24"/>
        </w:rPr>
        <w:t xml:space="preserve"> </w:t>
      </w:r>
      <w:r w:rsidR="00544A47" w:rsidRPr="001A1C75">
        <w:rPr>
          <w:rFonts w:cs="Times New Roman"/>
          <w:szCs w:val="24"/>
        </w:rPr>
        <w:t xml:space="preserve">resulterer i </w:t>
      </w:r>
      <w:r w:rsidRPr="001A1C75">
        <w:rPr>
          <w:rFonts w:cs="Times New Roman"/>
          <w:szCs w:val="24"/>
        </w:rPr>
        <w:t xml:space="preserve">negative assosiasjoner knyttet til kroppsbilde, seksuell selvbilde og selvfølelse </w:t>
      </w:r>
      <w:r w:rsidR="00544A47" w:rsidRPr="001A1C75">
        <w:rPr>
          <w:rFonts w:cs="Times New Roman"/>
          <w:szCs w:val="24"/>
        </w:rPr>
        <w:t>som kan være vanskelig å takle for pasientene</w:t>
      </w:r>
      <w:r w:rsidRPr="001A1C75">
        <w:rPr>
          <w:rFonts w:cs="Times New Roman"/>
          <w:szCs w:val="24"/>
        </w:rPr>
        <w:t>. (</w:t>
      </w:r>
      <w:r w:rsidR="00EA5153" w:rsidRPr="001A1C75">
        <w:rPr>
          <w:rFonts w:cs="Times New Roman"/>
          <w:szCs w:val="24"/>
        </w:rPr>
        <w:t>41</w:t>
      </w:r>
      <w:r w:rsidRPr="001A1C75">
        <w:rPr>
          <w:rFonts w:cs="Times New Roman"/>
          <w:szCs w:val="24"/>
        </w:rPr>
        <w:t>)</w:t>
      </w:r>
      <w:r w:rsidR="009A26F2" w:rsidRPr="001A1C75">
        <w:rPr>
          <w:rFonts w:cs="Times New Roman"/>
          <w:szCs w:val="24"/>
        </w:rPr>
        <w:t xml:space="preserve"> Videre formidler Thorbjørnsrud, B. (</w:t>
      </w:r>
      <w:r w:rsidR="00EA5153" w:rsidRPr="001A1C75">
        <w:rPr>
          <w:rFonts w:cs="Times New Roman"/>
          <w:szCs w:val="24"/>
        </w:rPr>
        <w:t>45</w:t>
      </w:r>
      <w:r w:rsidR="009A26F2" w:rsidRPr="001A1C75">
        <w:rPr>
          <w:rFonts w:cs="Times New Roman"/>
          <w:szCs w:val="24"/>
        </w:rPr>
        <w:t>) at a</w:t>
      </w:r>
      <w:r w:rsidR="007D6BA8" w:rsidRPr="001A1C75">
        <w:rPr>
          <w:rFonts w:cs="Times New Roman"/>
          <w:szCs w:val="24"/>
        </w:rPr>
        <w:t>ndre kan imidlertidig definere fri seksualm</w:t>
      </w:r>
      <w:r w:rsidR="009A26F2" w:rsidRPr="001A1C75">
        <w:rPr>
          <w:rFonts w:cs="Times New Roman"/>
          <w:szCs w:val="24"/>
        </w:rPr>
        <w:t>oral som skadelig for utviklingen av helse</w:t>
      </w:r>
      <w:r w:rsidR="007D6BA8" w:rsidRPr="001A1C75">
        <w:rPr>
          <w:rFonts w:cs="Times New Roman"/>
          <w:szCs w:val="24"/>
        </w:rPr>
        <w:t xml:space="preserve">. Ut fra deres kroppsoppfatning representerer seksualiteten noe som bør disiplineres og begrenses til </w:t>
      </w:r>
      <w:r w:rsidR="00B6644F" w:rsidRPr="001A1C75">
        <w:rPr>
          <w:rFonts w:cs="Times New Roman"/>
          <w:szCs w:val="24"/>
        </w:rPr>
        <w:t>ekteskapets</w:t>
      </w:r>
      <w:r w:rsidR="007D6BA8" w:rsidRPr="001A1C75">
        <w:rPr>
          <w:rFonts w:cs="Times New Roman"/>
          <w:szCs w:val="24"/>
        </w:rPr>
        <w:t xml:space="preserve"> rammer. Slike ulike oppfat</w:t>
      </w:r>
      <w:r w:rsidR="009A26F2" w:rsidRPr="001A1C75">
        <w:rPr>
          <w:rFonts w:cs="Times New Roman"/>
          <w:szCs w:val="24"/>
        </w:rPr>
        <w:t xml:space="preserve">ninger av seksualitet, og dermed av moralske regler, </w:t>
      </w:r>
      <w:r w:rsidR="007D6BA8" w:rsidRPr="001A1C75">
        <w:rPr>
          <w:rFonts w:cs="Times New Roman"/>
          <w:szCs w:val="24"/>
        </w:rPr>
        <w:t xml:space="preserve">kan gi motsatte holdninger til for eksempel homoseksualitet. For den første </w:t>
      </w:r>
      <w:r w:rsidR="007D6BA8" w:rsidRPr="001A1C75">
        <w:rPr>
          <w:rFonts w:cs="Times New Roman"/>
          <w:szCs w:val="24"/>
        </w:rPr>
        <w:lastRenderedPageBreak/>
        <w:t>gruppen vil det igjen være skadelig ikke å leve ut sin homoseksualitet, mens for det for den andre vil være skadelig å gjø</w:t>
      </w:r>
      <w:r w:rsidR="00B6644F" w:rsidRPr="001A1C75">
        <w:rPr>
          <w:rFonts w:cs="Times New Roman"/>
          <w:szCs w:val="24"/>
        </w:rPr>
        <w:t>re det</w:t>
      </w:r>
      <w:r w:rsidR="007D6BA8" w:rsidRPr="001A1C75">
        <w:rPr>
          <w:rFonts w:cs="Times New Roman"/>
          <w:szCs w:val="24"/>
        </w:rPr>
        <w:t>.</w:t>
      </w:r>
    </w:p>
    <w:p w:rsidR="00A3110E" w:rsidRPr="001A1C75" w:rsidRDefault="008F4027" w:rsidP="002C2501">
      <w:pPr>
        <w:tabs>
          <w:tab w:val="left" w:pos="1276"/>
        </w:tabs>
        <w:spacing w:line="360" w:lineRule="auto"/>
        <w:rPr>
          <w:rFonts w:cs="Times New Roman"/>
          <w:szCs w:val="24"/>
        </w:rPr>
      </w:pPr>
      <w:r w:rsidRPr="001A1C75">
        <w:rPr>
          <w:rFonts w:cs="Times New Roman"/>
          <w:szCs w:val="24"/>
        </w:rPr>
        <w:t>K</w:t>
      </w:r>
      <w:r w:rsidR="00340265" w:rsidRPr="001A1C75">
        <w:rPr>
          <w:rFonts w:cs="Times New Roman"/>
          <w:szCs w:val="24"/>
        </w:rPr>
        <w:t xml:space="preserve">roppsbildet er måten vi ser oss selv, og holdningen vi </w:t>
      </w:r>
      <w:r w:rsidR="00E45B95" w:rsidRPr="001A1C75">
        <w:rPr>
          <w:rFonts w:cs="Times New Roman"/>
          <w:szCs w:val="24"/>
        </w:rPr>
        <w:t>har mot vår egen kropp, kroppen</w:t>
      </w:r>
      <w:r w:rsidR="00340265" w:rsidRPr="001A1C75">
        <w:rPr>
          <w:rFonts w:cs="Times New Roman"/>
          <w:szCs w:val="24"/>
        </w:rPr>
        <w:t xml:space="preserve"> </w:t>
      </w:r>
      <w:r w:rsidR="00E45B95" w:rsidRPr="001A1C75">
        <w:rPr>
          <w:rFonts w:cs="Times New Roman"/>
          <w:szCs w:val="24"/>
        </w:rPr>
        <w:t>vår</w:t>
      </w:r>
      <w:r w:rsidR="00340265" w:rsidRPr="001A1C75">
        <w:rPr>
          <w:rFonts w:cs="Times New Roman"/>
          <w:szCs w:val="24"/>
        </w:rPr>
        <w:t xml:space="preserve"> endrer</w:t>
      </w:r>
      <w:r w:rsidR="00E45B95" w:rsidRPr="001A1C75">
        <w:rPr>
          <w:rFonts w:cs="Times New Roman"/>
          <w:szCs w:val="24"/>
        </w:rPr>
        <w:t xml:space="preserve"> seg</w:t>
      </w:r>
      <w:r w:rsidR="00340265" w:rsidRPr="001A1C75">
        <w:rPr>
          <w:rFonts w:cs="Times New Roman"/>
          <w:szCs w:val="24"/>
        </w:rPr>
        <w:t xml:space="preserve"> gradvis med tiden, og som regel vi</w:t>
      </w:r>
      <w:r w:rsidR="00E45B95" w:rsidRPr="001A1C75">
        <w:rPr>
          <w:rFonts w:cs="Times New Roman"/>
          <w:szCs w:val="24"/>
        </w:rPr>
        <w:t>l vi</w:t>
      </w:r>
      <w:r w:rsidR="00340265" w:rsidRPr="001A1C75">
        <w:rPr>
          <w:rFonts w:cs="Times New Roman"/>
          <w:szCs w:val="24"/>
        </w:rPr>
        <w:t xml:space="preserve"> lære å akseptere disse endringene</w:t>
      </w:r>
      <w:r w:rsidRPr="001A1C75">
        <w:rPr>
          <w:rFonts w:cs="Times New Roman"/>
          <w:szCs w:val="24"/>
        </w:rPr>
        <w:t xml:space="preserve"> (</w:t>
      </w:r>
      <w:r w:rsidR="00EA5153" w:rsidRPr="001A1C75">
        <w:rPr>
          <w:rFonts w:cs="Times New Roman"/>
          <w:szCs w:val="24"/>
        </w:rPr>
        <w:t>41</w:t>
      </w:r>
      <w:r w:rsidRPr="001A1C75">
        <w:rPr>
          <w:rFonts w:cs="Times New Roman"/>
          <w:szCs w:val="24"/>
        </w:rPr>
        <w:t>)</w:t>
      </w:r>
      <w:r w:rsidR="00340265" w:rsidRPr="001A1C75">
        <w:rPr>
          <w:rFonts w:cs="Times New Roman"/>
          <w:szCs w:val="24"/>
        </w:rPr>
        <w:t xml:space="preserve">, </w:t>
      </w:r>
      <w:r w:rsidRPr="001A1C75">
        <w:rPr>
          <w:rFonts w:cs="Times New Roman"/>
          <w:szCs w:val="24"/>
        </w:rPr>
        <w:t>men</w:t>
      </w:r>
      <w:r w:rsidR="00340265" w:rsidRPr="001A1C75">
        <w:rPr>
          <w:rFonts w:cs="Times New Roman"/>
          <w:szCs w:val="24"/>
        </w:rPr>
        <w:t xml:space="preserve"> Solvoll, B-A. (</w:t>
      </w:r>
      <w:r w:rsidR="00EA5153" w:rsidRPr="001A1C75">
        <w:rPr>
          <w:rFonts w:cs="Times New Roman"/>
          <w:szCs w:val="24"/>
        </w:rPr>
        <w:t>46</w:t>
      </w:r>
      <w:r w:rsidR="00340265" w:rsidRPr="001A1C75">
        <w:rPr>
          <w:rFonts w:cs="Times New Roman"/>
          <w:szCs w:val="24"/>
        </w:rPr>
        <w:t>) forteller at e</w:t>
      </w:r>
      <w:r w:rsidR="00764A37" w:rsidRPr="001A1C75">
        <w:rPr>
          <w:rFonts w:cs="Times New Roman"/>
          <w:szCs w:val="24"/>
        </w:rPr>
        <w:t xml:space="preserve">n </w:t>
      </w:r>
      <w:r w:rsidR="00340265" w:rsidRPr="001A1C75">
        <w:rPr>
          <w:rFonts w:cs="Times New Roman"/>
          <w:szCs w:val="24"/>
        </w:rPr>
        <w:t>pasient</w:t>
      </w:r>
      <w:r w:rsidR="00764A37" w:rsidRPr="001A1C75">
        <w:rPr>
          <w:rFonts w:cs="Times New Roman"/>
          <w:szCs w:val="24"/>
        </w:rPr>
        <w:t xml:space="preserve"> som </w:t>
      </w:r>
      <w:r w:rsidRPr="001A1C75">
        <w:rPr>
          <w:rFonts w:cs="Times New Roman"/>
          <w:szCs w:val="24"/>
        </w:rPr>
        <w:t>føler seg</w:t>
      </w:r>
      <w:r w:rsidR="00764A37" w:rsidRPr="001A1C75">
        <w:rPr>
          <w:rFonts w:cs="Times New Roman"/>
          <w:szCs w:val="24"/>
        </w:rPr>
        <w:t xml:space="preserve"> syk, kan oppleve endringer av kroppens utseende. </w:t>
      </w:r>
      <w:r w:rsidR="00A3110E" w:rsidRPr="001A1C75">
        <w:rPr>
          <w:rFonts w:cs="Times New Roman"/>
          <w:szCs w:val="24"/>
        </w:rPr>
        <w:t>Endringer trenger</w:t>
      </w:r>
      <w:r w:rsidR="00764A37" w:rsidRPr="001A1C75">
        <w:rPr>
          <w:rFonts w:cs="Times New Roman"/>
          <w:szCs w:val="24"/>
        </w:rPr>
        <w:t xml:space="preserve"> ikke</w:t>
      </w:r>
      <w:r w:rsidR="00A3110E" w:rsidRPr="001A1C75">
        <w:rPr>
          <w:rFonts w:cs="Times New Roman"/>
          <w:szCs w:val="24"/>
        </w:rPr>
        <w:t xml:space="preserve"> være</w:t>
      </w:r>
      <w:r w:rsidR="00764A37" w:rsidRPr="001A1C75">
        <w:rPr>
          <w:rFonts w:cs="Times New Roman"/>
          <w:szCs w:val="24"/>
        </w:rPr>
        <w:t xml:space="preserve"> så tydelige for andre, men kan likevel oppleves belastende av </w:t>
      </w:r>
      <w:r w:rsidR="00A3110E" w:rsidRPr="001A1C75">
        <w:rPr>
          <w:rFonts w:cs="Times New Roman"/>
          <w:szCs w:val="24"/>
        </w:rPr>
        <w:t>pasienten selv</w:t>
      </w:r>
      <w:r w:rsidRPr="001A1C75">
        <w:rPr>
          <w:rFonts w:cs="Times New Roman"/>
          <w:szCs w:val="24"/>
        </w:rPr>
        <w:t>.</w:t>
      </w:r>
      <w:r w:rsidR="00A3110E" w:rsidRPr="001A1C75">
        <w:rPr>
          <w:rFonts w:cs="Times New Roman"/>
          <w:szCs w:val="24"/>
        </w:rPr>
        <w:t xml:space="preserve"> </w:t>
      </w:r>
      <w:r w:rsidRPr="001A1C75">
        <w:rPr>
          <w:rFonts w:cs="Times New Roman"/>
          <w:szCs w:val="24"/>
        </w:rPr>
        <w:t xml:space="preserve">Det kan dermed antas at </w:t>
      </w:r>
      <w:r w:rsidR="00A3110E" w:rsidRPr="001A1C75">
        <w:rPr>
          <w:rFonts w:cs="Times New Roman"/>
          <w:szCs w:val="24"/>
        </w:rPr>
        <w:t xml:space="preserve">pasienter </w:t>
      </w:r>
      <w:r w:rsidRPr="001A1C75">
        <w:rPr>
          <w:rFonts w:cs="Times New Roman"/>
          <w:szCs w:val="24"/>
        </w:rPr>
        <w:t>med</w:t>
      </w:r>
      <w:r w:rsidR="00A3110E" w:rsidRPr="001A1C75">
        <w:rPr>
          <w:rFonts w:cs="Times New Roman"/>
          <w:szCs w:val="24"/>
        </w:rPr>
        <w:t xml:space="preserve"> stomi</w:t>
      </w:r>
      <w:r w:rsidR="00764A37" w:rsidRPr="001A1C75">
        <w:rPr>
          <w:rFonts w:cs="Times New Roman"/>
          <w:szCs w:val="24"/>
        </w:rPr>
        <w:t xml:space="preserve">, </w:t>
      </w:r>
      <w:r w:rsidRPr="001A1C75">
        <w:rPr>
          <w:rFonts w:cs="Times New Roman"/>
          <w:szCs w:val="24"/>
        </w:rPr>
        <w:t>kan oppleve</w:t>
      </w:r>
      <w:r w:rsidR="00764A37" w:rsidRPr="001A1C75">
        <w:rPr>
          <w:rFonts w:cs="Times New Roman"/>
          <w:szCs w:val="24"/>
        </w:rPr>
        <w:t xml:space="preserve"> seg</w:t>
      </w:r>
      <w:r w:rsidR="00A3110E" w:rsidRPr="001A1C75">
        <w:rPr>
          <w:rFonts w:cs="Times New Roman"/>
          <w:szCs w:val="24"/>
        </w:rPr>
        <w:t xml:space="preserve"> som</w:t>
      </w:r>
      <w:r w:rsidR="00764A37" w:rsidRPr="001A1C75">
        <w:rPr>
          <w:rFonts w:cs="Times New Roman"/>
          <w:szCs w:val="24"/>
        </w:rPr>
        <w:t xml:space="preserve"> ”innesperret” og forhindret fra å l</w:t>
      </w:r>
      <w:r w:rsidR="00340265" w:rsidRPr="001A1C75">
        <w:rPr>
          <w:rFonts w:cs="Times New Roman"/>
          <w:szCs w:val="24"/>
        </w:rPr>
        <w:t>eve slik de gjorde tidligere</w:t>
      </w:r>
      <w:r w:rsidR="00764A37" w:rsidRPr="001A1C75">
        <w:rPr>
          <w:rFonts w:cs="Times New Roman"/>
          <w:szCs w:val="24"/>
        </w:rPr>
        <w:t xml:space="preserve">. </w:t>
      </w:r>
      <w:r w:rsidR="00A3110E" w:rsidRPr="001A1C75">
        <w:rPr>
          <w:rFonts w:cs="Times New Roman"/>
          <w:szCs w:val="24"/>
        </w:rPr>
        <w:t>Dersom enkeltpersoner opplever en endret kroppsbilde, forteller Brown, H. og Randle, J. (</w:t>
      </w:r>
      <w:r w:rsidR="00EA5153" w:rsidRPr="001A1C75">
        <w:rPr>
          <w:rFonts w:cs="Times New Roman"/>
          <w:szCs w:val="24"/>
        </w:rPr>
        <w:t>44</w:t>
      </w:r>
      <w:r w:rsidR="00A3110E" w:rsidRPr="001A1C75">
        <w:rPr>
          <w:rFonts w:cs="Times New Roman"/>
          <w:szCs w:val="24"/>
        </w:rPr>
        <w:t xml:space="preserve">) at </w:t>
      </w:r>
      <w:r w:rsidR="00A3110E" w:rsidRPr="001A1C75">
        <w:rPr>
          <w:rFonts w:cs="Times New Roman"/>
          <w:szCs w:val="24"/>
        </w:rPr>
        <w:lastRenderedPageBreak/>
        <w:t xml:space="preserve">det er viktig at pasientene støttes. Dette er særlig aktuelt når det er foreslått at dårlig </w:t>
      </w:r>
      <w:r w:rsidR="00340265" w:rsidRPr="001A1C75">
        <w:rPr>
          <w:rFonts w:cs="Times New Roman"/>
          <w:szCs w:val="24"/>
        </w:rPr>
        <w:t>oppfølging</w:t>
      </w:r>
      <w:r w:rsidR="00A3110E" w:rsidRPr="001A1C75">
        <w:rPr>
          <w:rFonts w:cs="Times New Roman"/>
          <w:szCs w:val="24"/>
        </w:rPr>
        <w:t xml:space="preserve"> av </w:t>
      </w:r>
      <w:r w:rsidR="00340265" w:rsidRPr="001A1C75">
        <w:rPr>
          <w:rFonts w:cs="Times New Roman"/>
          <w:szCs w:val="24"/>
        </w:rPr>
        <w:t>et stomi inngrep</w:t>
      </w:r>
      <w:r w:rsidRPr="001A1C75">
        <w:rPr>
          <w:rFonts w:cs="Times New Roman"/>
          <w:szCs w:val="24"/>
        </w:rPr>
        <w:t>,</w:t>
      </w:r>
      <w:r w:rsidR="00A3110E" w:rsidRPr="001A1C75">
        <w:rPr>
          <w:rFonts w:cs="Times New Roman"/>
          <w:szCs w:val="24"/>
        </w:rPr>
        <w:t xml:space="preserve"> har vist seg å </w:t>
      </w:r>
      <w:r w:rsidRPr="001A1C75">
        <w:rPr>
          <w:rFonts w:cs="Times New Roman"/>
          <w:szCs w:val="24"/>
        </w:rPr>
        <w:t>lede an til depresjon. Dette bekreftes</w:t>
      </w:r>
      <w:r w:rsidR="00A3110E" w:rsidRPr="001A1C75">
        <w:rPr>
          <w:rFonts w:cs="Times New Roman"/>
          <w:szCs w:val="24"/>
        </w:rPr>
        <w:t xml:space="preserve"> av Solvoll, B-A. (</w:t>
      </w:r>
      <w:r w:rsidR="00EA5153" w:rsidRPr="001A1C75">
        <w:rPr>
          <w:rFonts w:cs="Times New Roman"/>
          <w:szCs w:val="24"/>
        </w:rPr>
        <w:t>46</w:t>
      </w:r>
      <w:r w:rsidR="00A3110E" w:rsidRPr="001A1C75">
        <w:rPr>
          <w:rFonts w:cs="Times New Roman"/>
          <w:szCs w:val="24"/>
        </w:rPr>
        <w:t>) som mener s</w:t>
      </w:r>
      <w:r w:rsidR="00764A37" w:rsidRPr="001A1C75">
        <w:rPr>
          <w:rFonts w:cs="Times New Roman"/>
          <w:szCs w:val="24"/>
        </w:rPr>
        <w:t>tøtte fra andre, for eksempel familie eller</w:t>
      </w:r>
      <w:r w:rsidR="00A3110E" w:rsidRPr="001A1C75">
        <w:rPr>
          <w:rFonts w:cs="Times New Roman"/>
          <w:szCs w:val="24"/>
        </w:rPr>
        <w:t xml:space="preserve"> venner, har stor betydning.</w:t>
      </w:r>
      <w:r w:rsidR="008A3FAC" w:rsidRPr="001A1C75">
        <w:rPr>
          <w:rFonts w:cs="Times New Roman"/>
          <w:szCs w:val="24"/>
        </w:rPr>
        <w:t xml:space="preserve"> Orem har </w:t>
      </w:r>
      <w:r w:rsidRPr="001A1C75">
        <w:rPr>
          <w:rFonts w:cs="Times New Roman"/>
          <w:szCs w:val="24"/>
        </w:rPr>
        <w:t>derimot som</w:t>
      </w:r>
      <w:r w:rsidR="008A3FAC" w:rsidRPr="001A1C75">
        <w:rPr>
          <w:rFonts w:cs="Times New Roman"/>
          <w:szCs w:val="24"/>
        </w:rPr>
        <w:t xml:space="preserve"> utgangspunkt at mennesket har bestemte grunnleggende behov av fysiologisk, psykologisk og sosial art, og at disse grunnleggende behovene blir ivaretatt på ulike måter i ulike samfunn (</w:t>
      </w:r>
      <w:r w:rsidR="00EA5153" w:rsidRPr="001A1C75">
        <w:rPr>
          <w:rFonts w:cs="Times New Roman"/>
          <w:szCs w:val="24"/>
        </w:rPr>
        <w:t>30</w:t>
      </w:r>
      <w:r w:rsidR="008A3FAC" w:rsidRPr="001A1C75">
        <w:rPr>
          <w:rFonts w:cs="Times New Roman"/>
          <w:szCs w:val="24"/>
        </w:rPr>
        <w:t>). Hun nevner ikke spesifikt menneskets åndelige behov, men hun understreker imidlertidig at mennesket er en helhet, og hun avviser oppfatningen om at kropp og sjel er to atskilte deler som innvirker på hverandre;</w:t>
      </w:r>
    </w:p>
    <w:p w:rsidR="008A3FAC" w:rsidRPr="001A1C75" w:rsidRDefault="00EA5153" w:rsidP="002C2501">
      <w:pPr>
        <w:tabs>
          <w:tab w:val="left" w:pos="1276"/>
        </w:tabs>
        <w:spacing w:line="360" w:lineRule="auto"/>
        <w:rPr>
          <w:rFonts w:cs="Times New Roman"/>
          <w:szCs w:val="24"/>
        </w:rPr>
      </w:pPr>
      <w:r w:rsidRPr="001A1C75">
        <w:rPr>
          <w:rFonts w:cs="Times New Roman"/>
          <w:i/>
          <w:szCs w:val="24"/>
        </w:rPr>
        <w:lastRenderedPageBreak/>
        <w:t>”</w:t>
      </w:r>
      <w:r w:rsidR="008A3FAC" w:rsidRPr="001A1C75">
        <w:rPr>
          <w:rFonts w:cs="Times New Roman"/>
          <w:i/>
          <w:szCs w:val="24"/>
        </w:rPr>
        <w:t>Lekfolk og enkelte helsearbeidere har en tendens til å se på det enkelte mennesket som bestående av én del som kalles kropp og en annen del som kalles sjel, som gjensidig innvirker på hverandre. Et mer akseptabelt bilde er at menneske er en enhet som fungerer biologisk, symbolsk og sosialt</w:t>
      </w:r>
      <w:r w:rsidR="008A3FAC" w:rsidRPr="001A1C75">
        <w:rPr>
          <w:rFonts w:cs="Times New Roman"/>
          <w:szCs w:val="24"/>
        </w:rPr>
        <w:t xml:space="preserve"> (</w:t>
      </w:r>
      <w:r w:rsidR="003C0D38" w:rsidRPr="001A1C75">
        <w:rPr>
          <w:rFonts w:cs="Times New Roman"/>
          <w:szCs w:val="24"/>
        </w:rPr>
        <w:t>30, s. 228</w:t>
      </w:r>
      <w:r w:rsidR="008A3FAC" w:rsidRPr="001A1C75">
        <w:rPr>
          <w:rFonts w:cs="Times New Roman"/>
          <w:szCs w:val="24"/>
        </w:rPr>
        <w:t>).</w:t>
      </w:r>
      <w:r w:rsidRPr="001A1C75">
        <w:rPr>
          <w:rFonts w:cs="Times New Roman"/>
          <w:szCs w:val="24"/>
        </w:rPr>
        <w:t>”</w:t>
      </w:r>
    </w:p>
    <w:p w:rsidR="001C6EA4" w:rsidRPr="001A1C75" w:rsidRDefault="00EC67C1" w:rsidP="002C2501">
      <w:pPr>
        <w:tabs>
          <w:tab w:val="left" w:pos="1276"/>
        </w:tabs>
        <w:spacing w:line="360" w:lineRule="auto"/>
        <w:rPr>
          <w:rFonts w:cs="Times New Roman"/>
          <w:szCs w:val="24"/>
        </w:rPr>
      </w:pPr>
      <w:r w:rsidRPr="001A1C75">
        <w:rPr>
          <w:rFonts w:cs="Times New Roman"/>
          <w:szCs w:val="24"/>
        </w:rPr>
        <w:t>A</w:t>
      </w:r>
      <w:r w:rsidR="00764A37" w:rsidRPr="001A1C75">
        <w:rPr>
          <w:rFonts w:cs="Times New Roman"/>
          <w:szCs w:val="24"/>
        </w:rPr>
        <w:t xml:space="preserve">vhengig </w:t>
      </w:r>
      <w:r w:rsidR="00582551" w:rsidRPr="001A1C75">
        <w:rPr>
          <w:rFonts w:cs="Times New Roman"/>
          <w:szCs w:val="24"/>
        </w:rPr>
        <w:t>om</w:t>
      </w:r>
      <w:r w:rsidR="00764A37" w:rsidRPr="001A1C75">
        <w:rPr>
          <w:rFonts w:cs="Times New Roman"/>
          <w:szCs w:val="24"/>
        </w:rPr>
        <w:t xml:space="preserve"> hva pasienten selv tenker om sin kropp og dens utseende, og hvilke holdninger omgivelsene h</w:t>
      </w:r>
      <w:r w:rsidR="0016218A" w:rsidRPr="001A1C75">
        <w:rPr>
          <w:rFonts w:cs="Times New Roman"/>
          <w:szCs w:val="24"/>
        </w:rPr>
        <w:t>ar, vil endringer i utseende ha</w:t>
      </w:r>
      <w:r w:rsidR="00764A37" w:rsidRPr="001A1C75">
        <w:rPr>
          <w:rFonts w:cs="Times New Roman"/>
          <w:szCs w:val="24"/>
        </w:rPr>
        <w:t xml:space="preserve"> betyd</w:t>
      </w:r>
      <w:r w:rsidR="00340265" w:rsidRPr="001A1C75">
        <w:rPr>
          <w:rFonts w:cs="Times New Roman"/>
          <w:szCs w:val="24"/>
        </w:rPr>
        <w:t>ning for pasientens kroppsbilde</w:t>
      </w:r>
      <w:r w:rsidR="008F4027" w:rsidRPr="001A1C75">
        <w:rPr>
          <w:rFonts w:cs="Times New Roman"/>
          <w:szCs w:val="24"/>
        </w:rPr>
        <w:t xml:space="preserve"> (</w:t>
      </w:r>
      <w:r w:rsidR="00EA5153" w:rsidRPr="001A1C75">
        <w:rPr>
          <w:rFonts w:cs="Times New Roman"/>
          <w:szCs w:val="24"/>
        </w:rPr>
        <w:t>46</w:t>
      </w:r>
      <w:r w:rsidR="008F4027" w:rsidRPr="001A1C75">
        <w:rPr>
          <w:rFonts w:cs="Times New Roman"/>
          <w:szCs w:val="24"/>
        </w:rPr>
        <w:t>)</w:t>
      </w:r>
      <w:r w:rsidR="00764A37" w:rsidRPr="001A1C75">
        <w:rPr>
          <w:rFonts w:cs="Times New Roman"/>
          <w:szCs w:val="24"/>
        </w:rPr>
        <w:t xml:space="preserve">. Når </w:t>
      </w:r>
      <w:r w:rsidR="008F4027" w:rsidRPr="001A1C75">
        <w:rPr>
          <w:rFonts w:cs="Times New Roman"/>
          <w:szCs w:val="24"/>
        </w:rPr>
        <w:t>vår kultur</w:t>
      </w:r>
      <w:r w:rsidR="00764A37" w:rsidRPr="001A1C75">
        <w:rPr>
          <w:rFonts w:cs="Times New Roman"/>
          <w:szCs w:val="24"/>
        </w:rPr>
        <w:t xml:space="preserve"> gjenspeiler holdninger som skaper </w:t>
      </w:r>
      <w:r w:rsidR="008F4027" w:rsidRPr="001A1C75">
        <w:rPr>
          <w:rFonts w:cs="Times New Roman"/>
          <w:szCs w:val="24"/>
        </w:rPr>
        <w:t xml:space="preserve">et </w:t>
      </w:r>
      <w:r w:rsidR="00764A37" w:rsidRPr="001A1C75">
        <w:rPr>
          <w:rFonts w:cs="Times New Roman"/>
          <w:szCs w:val="24"/>
        </w:rPr>
        <w:t>inntrykk av at det handler me</w:t>
      </w:r>
      <w:r w:rsidR="008F4027" w:rsidRPr="001A1C75">
        <w:rPr>
          <w:rFonts w:cs="Times New Roman"/>
          <w:szCs w:val="24"/>
        </w:rPr>
        <w:t>st om hvordan kroppen bør se ut, kan e</w:t>
      </w:r>
      <w:r w:rsidRPr="001A1C75">
        <w:rPr>
          <w:rFonts w:cs="Times New Roman"/>
          <w:szCs w:val="24"/>
        </w:rPr>
        <w:t>n kan dermed</w:t>
      </w:r>
      <w:r w:rsidR="00764A37" w:rsidRPr="001A1C75">
        <w:rPr>
          <w:rFonts w:cs="Times New Roman"/>
          <w:szCs w:val="24"/>
        </w:rPr>
        <w:t xml:space="preserve"> </w:t>
      </w:r>
      <w:r w:rsidR="008F4027" w:rsidRPr="001A1C75">
        <w:rPr>
          <w:rFonts w:cs="Times New Roman"/>
          <w:szCs w:val="24"/>
        </w:rPr>
        <w:t>forstå</w:t>
      </w:r>
      <w:r w:rsidR="00764A37" w:rsidRPr="001A1C75">
        <w:rPr>
          <w:rFonts w:cs="Times New Roman"/>
          <w:szCs w:val="24"/>
        </w:rPr>
        <w:t xml:space="preserve"> seg at </w:t>
      </w:r>
      <w:r w:rsidR="008F4027" w:rsidRPr="001A1C75">
        <w:rPr>
          <w:rFonts w:cs="Times New Roman"/>
          <w:szCs w:val="24"/>
        </w:rPr>
        <w:t>disse pasientene</w:t>
      </w:r>
      <w:r w:rsidR="00764A37" w:rsidRPr="001A1C75">
        <w:rPr>
          <w:rFonts w:cs="Times New Roman"/>
          <w:szCs w:val="24"/>
        </w:rPr>
        <w:t xml:space="preserve"> </w:t>
      </w:r>
      <w:r w:rsidR="008F4027" w:rsidRPr="001A1C75">
        <w:rPr>
          <w:rFonts w:cs="Times New Roman"/>
          <w:szCs w:val="24"/>
        </w:rPr>
        <w:t>er</w:t>
      </w:r>
      <w:r w:rsidR="00764A37" w:rsidRPr="001A1C75">
        <w:rPr>
          <w:rFonts w:cs="Times New Roman"/>
          <w:szCs w:val="24"/>
        </w:rPr>
        <w:t xml:space="preserve"> svært sårbare for endringer i kroppens utseende. </w:t>
      </w:r>
      <w:r w:rsidR="008F4027" w:rsidRPr="001A1C75">
        <w:rPr>
          <w:rFonts w:cs="Times New Roman"/>
          <w:szCs w:val="24"/>
        </w:rPr>
        <w:t>Solvoll, B-A. (</w:t>
      </w:r>
      <w:r w:rsidR="00EA5153" w:rsidRPr="001A1C75">
        <w:rPr>
          <w:rFonts w:cs="Times New Roman"/>
          <w:szCs w:val="24"/>
        </w:rPr>
        <w:t>46</w:t>
      </w:r>
      <w:r w:rsidR="008F4027" w:rsidRPr="001A1C75">
        <w:rPr>
          <w:rFonts w:cs="Times New Roman"/>
          <w:szCs w:val="24"/>
        </w:rPr>
        <w:t>) sier k</w:t>
      </w:r>
      <w:r w:rsidR="00764A37" w:rsidRPr="001A1C75">
        <w:rPr>
          <w:rFonts w:cs="Times New Roman"/>
          <w:szCs w:val="24"/>
        </w:rPr>
        <w:t xml:space="preserve">roppen uttrykker </w:t>
      </w:r>
      <w:r w:rsidR="008F4027" w:rsidRPr="001A1C75">
        <w:rPr>
          <w:rFonts w:cs="Times New Roman"/>
          <w:szCs w:val="24"/>
        </w:rPr>
        <w:t xml:space="preserve">en </w:t>
      </w:r>
      <w:r w:rsidR="00764A37" w:rsidRPr="001A1C75">
        <w:rPr>
          <w:rFonts w:cs="Times New Roman"/>
          <w:szCs w:val="24"/>
        </w:rPr>
        <w:t xml:space="preserve">sosial mening og </w:t>
      </w:r>
      <w:r w:rsidR="00764A37" w:rsidRPr="001A1C75">
        <w:rPr>
          <w:rFonts w:cs="Times New Roman"/>
          <w:szCs w:val="24"/>
        </w:rPr>
        <w:lastRenderedPageBreak/>
        <w:t>identitet. Det er logisk å tenke seg at en</w:t>
      </w:r>
      <w:r w:rsidRPr="001A1C75">
        <w:rPr>
          <w:rFonts w:cs="Times New Roman"/>
          <w:szCs w:val="24"/>
        </w:rPr>
        <w:t>dringer i kroppens utseende</w:t>
      </w:r>
      <w:r w:rsidR="00764A37" w:rsidRPr="001A1C75">
        <w:rPr>
          <w:rFonts w:cs="Times New Roman"/>
          <w:szCs w:val="24"/>
        </w:rPr>
        <w:t>, vil utfordre personens evne til å bearbeide og forstå kroppen på nye måter og å lære seg å leve me</w:t>
      </w:r>
      <w:r w:rsidR="008F4027" w:rsidRPr="001A1C75">
        <w:rPr>
          <w:rFonts w:cs="Times New Roman"/>
          <w:szCs w:val="24"/>
        </w:rPr>
        <w:t>d at utseende er endret. Ut i fra resultatet kan en forstå at de</w:t>
      </w:r>
      <w:r w:rsidR="00582551" w:rsidRPr="001A1C75">
        <w:rPr>
          <w:rFonts w:cs="Times New Roman"/>
          <w:szCs w:val="24"/>
        </w:rPr>
        <w:t xml:space="preserve"> fleste pasienter </w:t>
      </w:r>
      <w:r w:rsidR="0013488E" w:rsidRPr="001A1C75">
        <w:rPr>
          <w:rFonts w:cs="Times New Roman"/>
          <w:szCs w:val="24"/>
        </w:rPr>
        <w:t>opplever en</w:t>
      </w:r>
      <w:r w:rsidR="00582551" w:rsidRPr="001A1C75">
        <w:rPr>
          <w:rFonts w:cs="Times New Roman"/>
          <w:szCs w:val="24"/>
        </w:rPr>
        <w:t xml:space="preserve"> endring i kroppsbildet, og en del </w:t>
      </w:r>
      <w:r w:rsidR="0013488E" w:rsidRPr="001A1C75">
        <w:rPr>
          <w:rFonts w:cs="Times New Roman"/>
          <w:szCs w:val="24"/>
        </w:rPr>
        <w:t>uttrykker</w:t>
      </w:r>
      <w:r w:rsidR="00582551" w:rsidRPr="001A1C75">
        <w:rPr>
          <w:rFonts w:cs="Times New Roman"/>
          <w:szCs w:val="24"/>
        </w:rPr>
        <w:t xml:space="preserve"> </w:t>
      </w:r>
      <w:r w:rsidR="0013488E" w:rsidRPr="001A1C75">
        <w:rPr>
          <w:rFonts w:cs="Times New Roman"/>
          <w:szCs w:val="24"/>
        </w:rPr>
        <w:t>en</w:t>
      </w:r>
      <w:r w:rsidR="00582551" w:rsidRPr="001A1C75">
        <w:rPr>
          <w:rFonts w:cs="Times New Roman"/>
          <w:szCs w:val="24"/>
        </w:rPr>
        <w:t xml:space="preserve"> manglende kroppskontroll samt. angst for lukt, lekkasje og lyd. For mange </w:t>
      </w:r>
      <w:r w:rsidR="0013488E" w:rsidRPr="001A1C75">
        <w:rPr>
          <w:rFonts w:cs="Times New Roman"/>
          <w:szCs w:val="24"/>
        </w:rPr>
        <w:t>av disse pasientene</w:t>
      </w:r>
      <w:r w:rsidR="00582551" w:rsidRPr="001A1C75">
        <w:rPr>
          <w:rFonts w:cs="Times New Roman"/>
          <w:szCs w:val="24"/>
        </w:rPr>
        <w:t xml:space="preserve"> er det i begynnelsen vanskelig å videreføre det seksuelle liv de </w:t>
      </w:r>
      <w:r w:rsidR="0013488E" w:rsidRPr="001A1C75">
        <w:rPr>
          <w:rFonts w:cs="Times New Roman"/>
          <w:szCs w:val="24"/>
        </w:rPr>
        <w:t>før hadde</w:t>
      </w:r>
      <w:r w:rsidR="00582551" w:rsidRPr="001A1C75">
        <w:rPr>
          <w:rFonts w:cs="Times New Roman"/>
          <w:szCs w:val="24"/>
        </w:rPr>
        <w:t xml:space="preserve"> hatt. Ved kreft i endetarmen vil endetarmsåpningen ofte bli lukket kirurgisk, noe som umuliggjør anal stimulering. For en del, både homo- og heteroseksuelle kvinner og menn er slike aktiviteter sentrale, og postoperativt kan det være vanskelig å etablere nye og meningsfulle seksuelle rutiner</w:t>
      </w:r>
      <w:r w:rsidRPr="001A1C75">
        <w:rPr>
          <w:rFonts w:cs="Times New Roman"/>
          <w:szCs w:val="24"/>
        </w:rPr>
        <w:t xml:space="preserve"> (</w:t>
      </w:r>
      <w:r w:rsidR="00EA5153" w:rsidRPr="001A1C75">
        <w:rPr>
          <w:rFonts w:cs="Times New Roman"/>
          <w:szCs w:val="24"/>
        </w:rPr>
        <w:t>3</w:t>
      </w:r>
      <w:r w:rsidRPr="001A1C75">
        <w:rPr>
          <w:rFonts w:cs="Times New Roman"/>
          <w:szCs w:val="24"/>
        </w:rPr>
        <w:t>)</w:t>
      </w:r>
      <w:r w:rsidR="00582551" w:rsidRPr="001A1C75">
        <w:rPr>
          <w:rFonts w:cs="Times New Roman"/>
          <w:szCs w:val="24"/>
        </w:rPr>
        <w:t>, men Solvoll, B-A. (</w:t>
      </w:r>
      <w:r w:rsidR="00EA5153" w:rsidRPr="001A1C75">
        <w:rPr>
          <w:rFonts w:cs="Times New Roman"/>
          <w:szCs w:val="24"/>
        </w:rPr>
        <w:t>46</w:t>
      </w:r>
      <w:r w:rsidR="00582551" w:rsidRPr="001A1C75">
        <w:rPr>
          <w:rFonts w:cs="Times New Roman"/>
          <w:szCs w:val="24"/>
        </w:rPr>
        <w:t xml:space="preserve">) mener </w:t>
      </w:r>
      <w:r w:rsidR="00582551" w:rsidRPr="001A1C75">
        <w:rPr>
          <w:rFonts w:cs="Times New Roman"/>
          <w:szCs w:val="24"/>
        </w:rPr>
        <w:lastRenderedPageBreak/>
        <w:t xml:space="preserve">det ikke bare vanskeliggjør videreføringen av det seksuelle liv, </w:t>
      </w:r>
      <w:r w:rsidRPr="001A1C75">
        <w:rPr>
          <w:rFonts w:cs="Times New Roman"/>
          <w:szCs w:val="24"/>
        </w:rPr>
        <w:t>men også innvirkningen</w:t>
      </w:r>
      <w:r w:rsidR="00764A37" w:rsidRPr="001A1C75">
        <w:rPr>
          <w:rFonts w:cs="Times New Roman"/>
          <w:szCs w:val="24"/>
        </w:rPr>
        <w:t xml:space="preserve"> på opplevelsen av egenverd. Når kroppen plutselig, eller over tid, mister noe av sin tidligere funksjon, påvirker det også kroppsbildet. For </w:t>
      </w:r>
      <w:r w:rsidRPr="001A1C75">
        <w:rPr>
          <w:rFonts w:cs="Times New Roman"/>
          <w:szCs w:val="24"/>
        </w:rPr>
        <w:t>pasienter med stomi,</w:t>
      </w:r>
      <w:r w:rsidR="00764A37" w:rsidRPr="001A1C75">
        <w:rPr>
          <w:rFonts w:cs="Times New Roman"/>
          <w:szCs w:val="24"/>
        </w:rPr>
        <w:t xml:space="preserve"> kan det </w:t>
      </w:r>
      <w:r w:rsidR="0013488E" w:rsidRPr="001A1C75">
        <w:rPr>
          <w:rFonts w:cs="Times New Roman"/>
          <w:szCs w:val="24"/>
        </w:rPr>
        <w:t xml:space="preserve">dermed antas å </w:t>
      </w:r>
      <w:r w:rsidR="00764A37" w:rsidRPr="001A1C75">
        <w:rPr>
          <w:rFonts w:cs="Times New Roman"/>
          <w:szCs w:val="24"/>
        </w:rPr>
        <w:t xml:space="preserve">handle om en endret opplevelse av egenverd. </w:t>
      </w:r>
    </w:p>
    <w:p w:rsidR="00764A37" w:rsidRPr="001A1C75" w:rsidRDefault="0013488E" w:rsidP="002C2501">
      <w:pPr>
        <w:tabs>
          <w:tab w:val="left" w:pos="1276"/>
        </w:tabs>
        <w:spacing w:line="360" w:lineRule="auto"/>
        <w:rPr>
          <w:rFonts w:cs="Times New Roman"/>
          <w:szCs w:val="24"/>
        </w:rPr>
      </w:pPr>
      <w:r w:rsidRPr="001A1C75">
        <w:rPr>
          <w:rFonts w:cs="Times New Roman"/>
          <w:szCs w:val="24"/>
        </w:rPr>
        <w:t>For</w:t>
      </w:r>
      <w:r w:rsidR="00764A37" w:rsidRPr="001A1C75">
        <w:rPr>
          <w:rFonts w:cs="Times New Roman"/>
          <w:szCs w:val="24"/>
        </w:rPr>
        <w:t xml:space="preserve"> en stomioperert kan det være vanskelig å føle seg  seksuelt attra</w:t>
      </w:r>
      <w:r w:rsidR="001C6EA4" w:rsidRPr="001A1C75">
        <w:rPr>
          <w:rFonts w:cs="Times New Roman"/>
          <w:szCs w:val="24"/>
        </w:rPr>
        <w:t>ktiv, og pasientens kroppsbilde</w:t>
      </w:r>
      <w:r w:rsidR="00764A37" w:rsidRPr="001A1C75">
        <w:rPr>
          <w:rFonts w:cs="Times New Roman"/>
          <w:szCs w:val="24"/>
        </w:rPr>
        <w:t xml:space="preserve"> vil i de fleste tilfeller endre seg radikalt. I den vestlige kulturen idealiseres ungdommen, sunnheten og den feilfrie kropp, og stomiopererte vil forsøke å leve opp til dette idealet</w:t>
      </w:r>
      <w:r w:rsidRPr="001A1C75">
        <w:rPr>
          <w:rFonts w:cs="Times New Roman"/>
          <w:szCs w:val="24"/>
        </w:rPr>
        <w:t xml:space="preserve"> </w:t>
      </w:r>
      <w:r w:rsidR="00764A37" w:rsidRPr="001A1C75">
        <w:rPr>
          <w:rFonts w:cs="Times New Roman"/>
          <w:szCs w:val="24"/>
        </w:rPr>
        <w:t xml:space="preserve">. Særlig i den første tiden etter operasjonen føler mange pasienter seg ”urene” og ”frastøtende” selv om de tekniske hjelpemidlene til å håndtere en stomi har blitt så mye bedre, </w:t>
      </w:r>
      <w:r w:rsidR="00764A37" w:rsidRPr="001A1C75">
        <w:rPr>
          <w:rFonts w:cs="Times New Roman"/>
          <w:szCs w:val="24"/>
        </w:rPr>
        <w:lastRenderedPageBreak/>
        <w:t>vil risikoen for lekkasje, lukt og hudirritasjoner være relativt liten</w:t>
      </w:r>
      <w:r w:rsidRPr="001A1C75">
        <w:rPr>
          <w:rFonts w:cs="Times New Roman"/>
          <w:szCs w:val="24"/>
        </w:rPr>
        <w:t xml:space="preserve"> (</w:t>
      </w:r>
      <w:r w:rsidR="00EA5153" w:rsidRPr="001A1C75">
        <w:rPr>
          <w:rFonts w:cs="Times New Roman"/>
          <w:szCs w:val="24"/>
        </w:rPr>
        <w:t>4</w:t>
      </w:r>
      <w:r w:rsidRPr="001A1C75">
        <w:rPr>
          <w:rFonts w:cs="Times New Roman"/>
          <w:szCs w:val="24"/>
        </w:rPr>
        <w:t>)</w:t>
      </w:r>
      <w:r w:rsidR="00764A37" w:rsidRPr="001A1C75">
        <w:rPr>
          <w:rFonts w:cs="Times New Roman"/>
          <w:szCs w:val="24"/>
        </w:rPr>
        <w:t xml:space="preserve">. </w:t>
      </w:r>
      <w:r w:rsidRPr="001A1C75">
        <w:rPr>
          <w:rFonts w:cs="Times New Roman"/>
          <w:szCs w:val="24"/>
        </w:rPr>
        <w:t>Gamnes, S. (</w:t>
      </w:r>
      <w:r w:rsidR="00EA5153" w:rsidRPr="001A1C75">
        <w:rPr>
          <w:rFonts w:cs="Times New Roman"/>
          <w:szCs w:val="24"/>
        </w:rPr>
        <w:t>7)</w:t>
      </w:r>
      <w:r w:rsidR="001C6EA4" w:rsidRPr="001A1C75">
        <w:rPr>
          <w:rFonts w:cs="Times New Roman"/>
          <w:szCs w:val="24"/>
        </w:rPr>
        <w:t xml:space="preserve"> sier personlig velvære betyr mye for hvordan en føler se</w:t>
      </w:r>
      <w:r w:rsidRPr="001A1C75">
        <w:rPr>
          <w:rFonts w:cs="Times New Roman"/>
          <w:szCs w:val="24"/>
        </w:rPr>
        <w:t xml:space="preserve">g i samvær med andre mennesker, og resultatet viser at mange </w:t>
      </w:r>
      <w:r w:rsidR="001C6EA4" w:rsidRPr="001A1C75">
        <w:rPr>
          <w:rFonts w:cs="Times New Roman"/>
          <w:szCs w:val="24"/>
        </w:rPr>
        <w:t>sliter med at de føler seg urene og lite attraktive. Frykt for lekkasje og for at partneren skal trekke seg bort, får mange til å avskrive seksualiteten i parforholdet. Berndtsson, I., Öresland, T., &amp; Laurberg, S. (</w:t>
      </w:r>
      <w:r w:rsidR="00EA5153" w:rsidRPr="001A1C75">
        <w:rPr>
          <w:rFonts w:cs="Times New Roman"/>
          <w:szCs w:val="24"/>
        </w:rPr>
        <w:t>4</w:t>
      </w:r>
      <w:r w:rsidR="001C6EA4" w:rsidRPr="001A1C75">
        <w:rPr>
          <w:rFonts w:cs="Times New Roman"/>
          <w:szCs w:val="24"/>
        </w:rPr>
        <w:t>) støtter dette ved å formidle at pasienter</w:t>
      </w:r>
      <w:r w:rsidR="00764A37" w:rsidRPr="001A1C75">
        <w:rPr>
          <w:rFonts w:cs="Times New Roman"/>
          <w:szCs w:val="24"/>
        </w:rPr>
        <w:t xml:space="preserve"> som får innlagt en permanent </w:t>
      </w:r>
      <w:r w:rsidR="001C6EA4" w:rsidRPr="001A1C75">
        <w:rPr>
          <w:rFonts w:cs="Times New Roman"/>
          <w:szCs w:val="24"/>
        </w:rPr>
        <w:t>stomi</w:t>
      </w:r>
      <w:r w:rsidR="00764A37" w:rsidRPr="001A1C75">
        <w:rPr>
          <w:rFonts w:cs="Times New Roman"/>
          <w:szCs w:val="24"/>
        </w:rPr>
        <w:t xml:space="preserve">, kan ofte oppleve et forandret negativt kroppsbildet, og intime og seksuelle situasjoner kan være vanskelig i forhold til stomiposen, mange kan også føle et ubehag med å være lettkledd offentlig. </w:t>
      </w:r>
    </w:p>
    <w:p w:rsidR="00C6311C" w:rsidRPr="001A1C75" w:rsidRDefault="008F169A" w:rsidP="002C2501">
      <w:pPr>
        <w:tabs>
          <w:tab w:val="left" w:pos="1276"/>
        </w:tabs>
        <w:spacing w:line="360" w:lineRule="auto"/>
        <w:rPr>
          <w:rFonts w:cs="Times New Roman"/>
          <w:szCs w:val="24"/>
        </w:rPr>
      </w:pPr>
      <w:r w:rsidRPr="001A1C75">
        <w:rPr>
          <w:rFonts w:cs="Times New Roman"/>
          <w:szCs w:val="24"/>
        </w:rPr>
        <w:lastRenderedPageBreak/>
        <w:t>Weerakoon, P. (</w:t>
      </w:r>
      <w:r w:rsidR="00EA5153" w:rsidRPr="001A1C75">
        <w:rPr>
          <w:rFonts w:cs="Times New Roman"/>
          <w:szCs w:val="24"/>
        </w:rPr>
        <w:t>41</w:t>
      </w:r>
      <w:r w:rsidRPr="001A1C75">
        <w:rPr>
          <w:rFonts w:cs="Times New Roman"/>
          <w:szCs w:val="24"/>
        </w:rPr>
        <w:t xml:space="preserve">) mener </w:t>
      </w:r>
      <w:r w:rsidR="00242E75" w:rsidRPr="001A1C75">
        <w:rPr>
          <w:rFonts w:cs="Times New Roman"/>
          <w:szCs w:val="24"/>
        </w:rPr>
        <w:t>pasienter med stomi</w:t>
      </w:r>
      <w:r w:rsidRPr="001A1C75">
        <w:rPr>
          <w:rFonts w:cs="Times New Roman"/>
          <w:szCs w:val="24"/>
        </w:rPr>
        <w:t xml:space="preserve"> kan møte bekymringer rundt komplekse emosjonelle, sosiale og fysiske problemer assosiert med inngrepet, kroppsbilde, funksjon og aktivitet, alt som berører den seksuelle funksjonen. Seksualitet og seksuell funksjon er merket av noen forskere som en av de "skjulte" problemer med stomien, noe som bekreftes av Beck, M. &amp; Justham, D. (</w:t>
      </w:r>
      <w:r w:rsidR="00EA5153" w:rsidRPr="001A1C75">
        <w:rPr>
          <w:rFonts w:cs="Times New Roman"/>
          <w:szCs w:val="24"/>
        </w:rPr>
        <w:t>35</w:t>
      </w:r>
      <w:r w:rsidRPr="001A1C75">
        <w:rPr>
          <w:rFonts w:cs="Times New Roman"/>
          <w:szCs w:val="24"/>
        </w:rPr>
        <w:t xml:space="preserve">) da 20% av pasientene som får utlagt stomi vil oppleve psykologiske symptomer som depressiv angst, tilpasnings forstyrrelser og seksuelle problem. </w:t>
      </w:r>
      <w:r w:rsidR="00764A37" w:rsidRPr="001A1C75">
        <w:rPr>
          <w:rFonts w:cs="Times New Roman"/>
          <w:szCs w:val="24"/>
        </w:rPr>
        <w:t>En sykepleier bør vite hvor mye et velpleiet og ordentlig ytre har å si for selvfølelsen og følelsen av å være attra</w:t>
      </w:r>
      <w:r w:rsidR="001021AA" w:rsidRPr="001A1C75">
        <w:rPr>
          <w:rFonts w:cs="Times New Roman"/>
          <w:szCs w:val="24"/>
        </w:rPr>
        <w:t>ktiv (</w:t>
      </w:r>
      <w:r w:rsidR="00EA5153" w:rsidRPr="001A1C75">
        <w:rPr>
          <w:rFonts w:cs="Times New Roman"/>
          <w:szCs w:val="24"/>
        </w:rPr>
        <w:t>7</w:t>
      </w:r>
      <w:r w:rsidR="003D62C1" w:rsidRPr="001A1C75">
        <w:rPr>
          <w:rFonts w:cs="Times New Roman"/>
          <w:szCs w:val="24"/>
        </w:rPr>
        <w:t xml:space="preserve">), og </w:t>
      </w:r>
      <w:r w:rsidR="001021AA" w:rsidRPr="001A1C75">
        <w:rPr>
          <w:rFonts w:cs="Times New Roman"/>
          <w:szCs w:val="24"/>
        </w:rPr>
        <w:t>et positivt selvbildet er noe de fleste gjerne vil ha</w:t>
      </w:r>
      <w:r w:rsidR="00C6311C" w:rsidRPr="001A1C75">
        <w:rPr>
          <w:rFonts w:cs="Times New Roman"/>
          <w:szCs w:val="24"/>
        </w:rPr>
        <w:t>, og m</w:t>
      </w:r>
      <w:r w:rsidR="00EC67C1" w:rsidRPr="001A1C75">
        <w:rPr>
          <w:rFonts w:cs="Times New Roman"/>
          <w:szCs w:val="24"/>
        </w:rPr>
        <w:t>ennesker med et positivt selvbilde</w:t>
      </w:r>
      <w:r w:rsidR="001021AA" w:rsidRPr="001A1C75">
        <w:rPr>
          <w:rFonts w:cs="Times New Roman"/>
          <w:szCs w:val="24"/>
        </w:rPr>
        <w:t xml:space="preserve"> har </w:t>
      </w:r>
      <w:r w:rsidR="00EC67C1" w:rsidRPr="001A1C75">
        <w:rPr>
          <w:rFonts w:cs="Times New Roman"/>
          <w:szCs w:val="24"/>
        </w:rPr>
        <w:t xml:space="preserve">kanskje </w:t>
      </w:r>
      <w:r w:rsidR="001021AA" w:rsidRPr="001A1C75">
        <w:rPr>
          <w:rFonts w:cs="Times New Roman"/>
          <w:szCs w:val="24"/>
        </w:rPr>
        <w:t>lettere for å kom</w:t>
      </w:r>
      <w:r w:rsidR="00C6311C" w:rsidRPr="001A1C75">
        <w:rPr>
          <w:rFonts w:cs="Times New Roman"/>
          <w:szCs w:val="24"/>
        </w:rPr>
        <w:t>me i kontakt med andre, blir mer verdsatt</w:t>
      </w:r>
      <w:r w:rsidR="001021AA" w:rsidRPr="001A1C75">
        <w:rPr>
          <w:rFonts w:cs="Times New Roman"/>
          <w:szCs w:val="24"/>
        </w:rPr>
        <w:t xml:space="preserve"> og føler selv de løser </w:t>
      </w:r>
      <w:r w:rsidR="001021AA" w:rsidRPr="001A1C75">
        <w:rPr>
          <w:rFonts w:cs="Times New Roman"/>
          <w:szCs w:val="24"/>
        </w:rPr>
        <w:lastRenderedPageBreak/>
        <w:t>ulike oppgaver b</w:t>
      </w:r>
      <w:r w:rsidR="0056481D" w:rsidRPr="001A1C75">
        <w:rPr>
          <w:rFonts w:cs="Times New Roman"/>
          <w:szCs w:val="24"/>
        </w:rPr>
        <w:t>e</w:t>
      </w:r>
      <w:r w:rsidR="00C6311C" w:rsidRPr="001A1C75">
        <w:rPr>
          <w:rFonts w:cs="Times New Roman"/>
          <w:szCs w:val="24"/>
        </w:rPr>
        <w:t>dre</w:t>
      </w:r>
      <w:r w:rsidR="00BE750A" w:rsidRPr="001A1C75">
        <w:rPr>
          <w:rFonts w:cs="Times New Roman"/>
          <w:szCs w:val="24"/>
        </w:rPr>
        <w:t>. Selvbildet vårt og følelsen vår av verdi,</w:t>
      </w:r>
      <w:r w:rsidR="001021AA" w:rsidRPr="001A1C75">
        <w:rPr>
          <w:rFonts w:cs="Times New Roman"/>
          <w:szCs w:val="24"/>
        </w:rPr>
        <w:t xml:space="preserve"> representerer en relativ stabil og generell egenskap, men selvbildet kan både bedres og svekkes gjenno</w:t>
      </w:r>
      <w:r w:rsidR="00EC67C1" w:rsidRPr="001A1C75">
        <w:rPr>
          <w:rFonts w:cs="Times New Roman"/>
          <w:szCs w:val="24"/>
        </w:rPr>
        <w:t>m erfaringer vi gjør hele livet</w:t>
      </w:r>
      <w:r w:rsidR="00C6311C" w:rsidRPr="001A1C75">
        <w:rPr>
          <w:rFonts w:cs="Times New Roman"/>
          <w:szCs w:val="24"/>
        </w:rPr>
        <w:t xml:space="preserve"> (</w:t>
      </w:r>
      <w:r w:rsidR="00EA5153" w:rsidRPr="001A1C75">
        <w:rPr>
          <w:rFonts w:cs="Times New Roman"/>
          <w:szCs w:val="24"/>
        </w:rPr>
        <w:t>43</w:t>
      </w:r>
      <w:r w:rsidR="00C6311C" w:rsidRPr="001A1C75">
        <w:rPr>
          <w:rFonts w:cs="Times New Roman"/>
          <w:szCs w:val="24"/>
        </w:rPr>
        <w:t>)</w:t>
      </w:r>
      <w:r w:rsidR="0013488E" w:rsidRPr="001A1C75">
        <w:rPr>
          <w:rFonts w:cs="Times New Roman"/>
          <w:szCs w:val="24"/>
        </w:rPr>
        <w:t>. D</w:t>
      </w:r>
      <w:r w:rsidR="00EC67C1" w:rsidRPr="001A1C75">
        <w:rPr>
          <w:rFonts w:cs="Times New Roman"/>
          <w:szCs w:val="24"/>
        </w:rPr>
        <w:t>ermed bø</w:t>
      </w:r>
      <w:r w:rsidR="00C6311C" w:rsidRPr="001A1C75">
        <w:rPr>
          <w:rFonts w:cs="Times New Roman"/>
          <w:szCs w:val="24"/>
        </w:rPr>
        <w:t>r sykepleiere forsøke å bidra</w:t>
      </w:r>
      <w:r w:rsidR="00EC67C1" w:rsidRPr="001A1C75">
        <w:rPr>
          <w:rFonts w:cs="Times New Roman"/>
          <w:szCs w:val="24"/>
        </w:rPr>
        <w:t xml:space="preserve"> til</w:t>
      </w:r>
      <w:r w:rsidR="00C6311C" w:rsidRPr="001A1C75">
        <w:rPr>
          <w:rFonts w:cs="Times New Roman"/>
          <w:szCs w:val="24"/>
        </w:rPr>
        <w:t xml:space="preserve"> positivt selvbilde hos pasienter med stomi. </w:t>
      </w:r>
      <w:r w:rsidR="00B37459" w:rsidRPr="001A1C75">
        <w:rPr>
          <w:rFonts w:cs="Times New Roman"/>
          <w:szCs w:val="24"/>
        </w:rPr>
        <w:t xml:space="preserve">Dessverre har mediene makt til å kontrollere livet til mange mennesker allerede rammet av en usunn holdning til </w:t>
      </w:r>
      <w:r w:rsidR="001858E7" w:rsidRPr="001A1C75">
        <w:rPr>
          <w:rFonts w:cs="Times New Roman"/>
          <w:szCs w:val="24"/>
        </w:rPr>
        <w:t xml:space="preserve">egen </w:t>
      </w:r>
      <w:r w:rsidR="00B37459" w:rsidRPr="001A1C75">
        <w:rPr>
          <w:rFonts w:cs="Times New Roman"/>
          <w:szCs w:val="24"/>
        </w:rPr>
        <w:t xml:space="preserve">seksualitet. </w:t>
      </w:r>
      <w:r w:rsidR="00C6311C" w:rsidRPr="001A1C75">
        <w:rPr>
          <w:rFonts w:cs="Times New Roman"/>
          <w:szCs w:val="24"/>
        </w:rPr>
        <w:t>Pasienter med stomi</w:t>
      </w:r>
      <w:r w:rsidR="00B37459" w:rsidRPr="001A1C75">
        <w:rPr>
          <w:rFonts w:cs="Times New Roman"/>
          <w:szCs w:val="24"/>
        </w:rPr>
        <w:t xml:space="preserve"> </w:t>
      </w:r>
      <w:r w:rsidR="00BB5ECE" w:rsidRPr="001A1C75">
        <w:rPr>
          <w:rFonts w:cs="Times New Roman"/>
          <w:szCs w:val="24"/>
        </w:rPr>
        <w:t>trenger muligheten til</w:t>
      </w:r>
      <w:r w:rsidR="001858E7" w:rsidRPr="001A1C75">
        <w:rPr>
          <w:rFonts w:cs="Times New Roman"/>
          <w:szCs w:val="24"/>
        </w:rPr>
        <w:t xml:space="preserve"> å få følelse</w:t>
      </w:r>
      <w:r w:rsidR="00BB5ECE" w:rsidRPr="001A1C75">
        <w:rPr>
          <w:rFonts w:cs="Times New Roman"/>
          <w:szCs w:val="24"/>
        </w:rPr>
        <w:t>n</w:t>
      </w:r>
      <w:r w:rsidR="001858E7" w:rsidRPr="001A1C75">
        <w:rPr>
          <w:rFonts w:cs="Times New Roman"/>
          <w:szCs w:val="24"/>
        </w:rPr>
        <w:t xml:space="preserve"> av deres egen kropp</w:t>
      </w:r>
      <w:r w:rsidR="00B37459" w:rsidRPr="001A1C75">
        <w:rPr>
          <w:rFonts w:cs="Times New Roman"/>
          <w:szCs w:val="24"/>
        </w:rPr>
        <w:t xml:space="preserve"> og </w:t>
      </w:r>
      <w:r w:rsidR="0013488E" w:rsidRPr="001A1C75">
        <w:rPr>
          <w:rFonts w:cs="Times New Roman"/>
          <w:szCs w:val="24"/>
        </w:rPr>
        <w:t xml:space="preserve">egne </w:t>
      </w:r>
      <w:r w:rsidR="001858E7" w:rsidRPr="001A1C75">
        <w:rPr>
          <w:rFonts w:cs="Times New Roman"/>
          <w:szCs w:val="24"/>
        </w:rPr>
        <w:t>emosjoner</w:t>
      </w:r>
      <w:r w:rsidR="00C6311C" w:rsidRPr="001A1C75">
        <w:rPr>
          <w:rFonts w:cs="Times New Roman"/>
          <w:szCs w:val="24"/>
        </w:rPr>
        <w:t xml:space="preserve"> (</w:t>
      </w:r>
      <w:r w:rsidR="00EA5153" w:rsidRPr="001A1C75">
        <w:rPr>
          <w:rFonts w:cs="Times New Roman"/>
          <w:szCs w:val="24"/>
        </w:rPr>
        <w:t>47</w:t>
      </w:r>
      <w:r w:rsidR="00C6311C" w:rsidRPr="001A1C75">
        <w:rPr>
          <w:rFonts w:cs="Times New Roman"/>
          <w:szCs w:val="24"/>
        </w:rPr>
        <w:t xml:space="preserve">), sykepleiere bør </w:t>
      </w:r>
      <w:r w:rsidR="007D1C5E" w:rsidRPr="001A1C75">
        <w:rPr>
          <w:rFonts w:cs="Times New Roman"/>
          <w:szCs w:val="24"/>
        </w:rPr>
        <w:t xml:space="preserve">dermed </w:t>
      </w:r>
      <w:r w:rsidR="00C6311C" w:rsidRPr="001A1C75">
        <w:rPr>
          <w:rFonts w:cs="Times New Roman"/>
          <w:szCs w:val="24"/>
        </w:rPr>
        <w:t xml:space="preserve">anvende kunnskap og kommunikasjon til å lokalisere de som trenger assistanse </w:t>
      </w:r>
      <w:r w:rsidR="007D1C5E" w:rsidRPr="001A1C75">
        <w:rPr>
          <w:rFonts w:cs="Times New Roman"/>
          <w:szCs w:val="24"/>
        </w:rPr>
        <w:t>til</w:t>
      </w:r>
      <w:r w:rsidR="00C6311C" w:rsidRPr="001A1C75">
        <w:rPr>
          <w:rFonts w:cs="Times New Roman"/>
          <w:szCs w:val="24"/>
        </w:rPr>
        <w:t xml:space="preserve"> å komme i enighet med seg selv</w:t>
      </w:r>
      <w:r w:rsidR="007D1C5E" w:rsidRPr="001A1C75">
        <w:rPr>
          <w:rFonts w:cs="Times New Roman"/>
          <w:szCs w:val="24"/>
        </w:rPr>
        <w:t>.</w:t>
      </w:r>
    </w:p>
    <w:p w:rsidR="00B37459" w:rsidRPr="001A1C75" w:rsidRDefault="002A0790" w:rsidP="002C2501">
      <w:pPr>
        <w:tabs>
          <w:tab w:val="left" w:pos="1276"/>
        </w:tabs>
        <w:spacing w:line="360" w:lineRule="auto"/>
        <w:rPr>
          <w:rFonts w:cs="Times New Roman"/>
          <w:szCs w:val="24"/>
        </w:rPr>
      </w:pPr>
      <w:r w:rsidRPr="001A1C75">
        <w:rPr>
          <w:rFonts w:cs="Times New Roman"/>
          <w:szCs w:val="24"/>
        </w:rPr>
        <w:t>Resultatet</w:t>
      </w:r>
      <w:r w:rsidR="0013488E" w:rsidRPr="001A1C75">
        <w:rPr>
          <w:rFonts w:cs="Times New Roman"/>
          <w:szCs w:val="24"/>
        </w:rPr>
        <w:t xml:space="preserve"> </w:t>
      </w:r>
      <w:r w:rsidR="00B37459" w:rsidRPr="001A1C75">
        <w:rPr>
          <w:rFonts w:cs="Times New Roman"/>
          <w:szCs w:val="24"/>
        </w:rPr>
        <w:t>tyder på at menn påvirke</w:t>
      </w:r>
      <w:r w:rsidR="0013488E" w:rsidRPr="001A1C75">
        <w:rPr>
          <w:rFonts w:cs="Times New Roman"/>
          <w:szCs w:val="24"/>
        </w:rPr>
        <w:t>s mer av stomiposen enn kvinner, da</w:t>
      </w:r>
      <w:r w:rsidR="00B37459" w:rsidRPr="001A1C75">
        <w:rPr>
          <w:rFonts w:cs="Times New Roman"/>
          <w:szCs w:val="24"/>
        </w:rPr>
        <w:t xml:space="preserve"> de følte at deres mask</w:t>
      </w:r>
      <w:r w:rsidR="0013488E" w:rsidRPr="001A1C75">
        <w:rPr>
          <w:rFonts w:cs="Times New Roman"/>
          <w:szCs w:val="24"/>
        </w:rPr>
        <w:t xml:space="preserve">ulinitet ble krenket </w:t>
      </w:r>
      <w:r w:rsidR="0013488E" w:rsidRPr="001A1C75">
        <w:rPr>
          <w:rFonts w:cs="Times New Roman"/>
          <w:szCs w:val="24"/>
        </w:rPr>
        <w:lastRenderedPageBreak/>
        <w:t>og opplevde</w:t>
      </w:r>
      <w:r w:rsidR="00B37459" w:rsidRPr="001A1C75">
        <w:rPr>
          <w:rFonts w:cs="Times New Roman"/>
          <w:szCs w:val="24"/>
        </w:rPr>
        <w:t xml:space="preserve"> et </w:t>
      </w:r>
      <w:r w:rsidR="0013488E" w:rsidRPr="001A1C75">
        <w:rPr>
          <w:rFonts w:cs="Times New Roman"/>
          <w:szCs w:val="24"/>
        </w:rPr>
        <w:t>betydelig tap i sosial status,</w:t>
      </w:r>
      <w:r w:rsidR="00B37459" w:rsidRPr="001A1C75">
        <w:rPr>
          <w:rFonts w:cs="Times New Roman"/>
          <w:szCs w:val="24"/>
        </w:rPr>
        <w:t xml:space="preserve"> seksuell</w:t>
      </w:r>
      <w:r w:rsidR="0013488E" w:rsidRPr="001A1C75">
        <w:rPr>
          <w:rFonts w:cs="Times New Roman"/>
          <w:szCs w:val="24"/>
        </w:rPr>
        <w:t>-</w:t>
      </w:r>
      <w:r w:rsidR="00B37459" w:rsidRPr="001A1C75">
        <w:rPr>
          <w:rFonts w:cs="Times New Roman"/>
          <w:szCs w:val="24"/>
        </w:rPr>
        <w:t xml:space="preserve"> selvtillit</w:t>
      </w:r>
      <w:r w:rsidR="0088663C" w:rsidRPr="001A1C75">
        <w:rPr>
          <w:rFonts w:cs="Times New Roman"/>
          <w:szCs w:val="24"/>
        </w:rPr>
        <w:t xml:space="preserve"> og funksjon</w:t>
      </w:r>
      <w:r w:rsidR="00B37459" w:rsidRPr="001A1C75">
        <w:rPr>
          <w:rFonts w:cs="Times New Roman"/>
          <w:szCs w:val="24"/>
        </w:rPr>
        <w:t xml:space="preserve"> </w:t>
      </w:r>
      <w:r w:rsidR="008F169A" w:rsidRPr="001A1C75">
        <w:rPr>
          <w:rFonts w:cs="Times New Roman"/>
          <w:szCs w:val="24"/>
        </w:rPr>
        <w:t>og Weerakoon, P. (</w:t>
      </w:r>
      <w:r w:rsidR="00EA5153" w:rsidRPr="001A1C75">
        <w:rPr>
          <w:rFonts w:cs="Times New Roman"/>
          <w:szCs w:val="24"/>
        </w:rPr>
        <w:t>41</w:t>
      </w:r>
      <w:r w:rsidR="008F169A" w:rsidRPr="001A1C75">
        <w:rPr>
          <w:rFonts w:cs="Times New Roman"/>
          <w:szCs w:val="24"/>
        </w:rPr>
        <w:t xml:space="preserve">) </w:t>
      </w:r>
      <w:r w:rsidR="0088663C" w:rsidRPr="001A1C75">
        <w:rPr>
          <w:rFonts w:cs="Times New Roman"/>
          <w:szCs w:val="24"/>
        </w:rPr>
        <w:t xml:space="preserve">støtter dette </w:t>
      </w:r>
      <w:r w:rsidRPr="001A1C75">
        <w:rPr>
          <w:rFonts w:cs="Times New Roman"/>
          <w:szCs w:val="24"/>
        </w:rPr>
        <w:t>ved at</w:t>
      </w:r>
      <w:r w:rsidR="008F169A" w:rsidRPr="001A1C75">
        <w:rPr>
          <w:rFonts w:cs="Times New Roman"/>
          <w:szCs w:val="24"/>
        </w:rPr>
        <w:t xml:space="preserve"> menn er mer forstyrret med </w:t>
      </w:r>
      <w:r w:rsidRPr="001A1C75">
        <w:rPr>
          <w:rFonts w:cs="Times New Roman"/>
          <w:szCs w:val="24"/>
        </w:rPr>
        <w:t>et</w:t>
      </w:r>
      <w:r w:rsidR="008F169A" w:rsidRPr="001A1C75">
        <w:rPr>
          <w:rFonts w:cs="Times New Roman"/>
          <w:szCs w:val="24"/>
        </w:rPr>
        <w:t xml:space="preserve"> </w:t>
      </w:r>
      <w:r w:rsidRPr="001A1C75">
        <w:rPr>
          <w:rFonts w:cs="Times New Roman"/>
          <w:szCs w:val="24"/>
        </w:rPr>
        <w:t>nytt</w:t>
      </w:r>
      <w:r w:rsidR="008F169A" w:rsidRPr="001A1C75">
        <w:rPr>
          <w:rFonts w:cs="Times New Roman"/>
          <w:szCs w:val="24"/>
        </w:rPr>
        <w:t xml:space="preserve"> utseende enn kvinner, da de oppfatter seg selv som uattraktiv og ikke seksuelt tiltrekkende. </w:t>
      </w:r>
      <w:r w:rsidRPr="001A1C75">
        <w:rPr>
          <w:rFonts w:cs="Times New Roman"/>
          <w:szCs w:val="24"/>
        </w:rPr>
        <w:t>Det er derimot velkjent</w:t>
      </w:r>
      <w:r w:rsidR="00B37459" w:rsidRPr="001A1C75">
        <w:rPr>
          <w:rFonts w:cs="Times New Roman"/>
          <w:szCs w:val="24"/>
        </w:rPr>
        <w:t xml:space="preserve"> at seksuelle problemer hos kirurgiske magetarmpasienter er underrapportert, og det er et spørsmål om temaet fortsatt er tabu for pasienter så vel som det er for </w:t>
      </w:r>
      <w:r w:rsidR="008F169A" w:rsidRPr="001A1C75">
        <w:rPr>
          <w:rFonts w:cs="Times New Roman"/>
          <w:szCs w:val="24"/>
        </w:rPr>
        <w:t>sykepleiere</w:t>
      </w:r>
      <w:r w:rsidRPr="001A1C75">
        <w:rPr>
          <w:rFonts w:cs="Times New Roman"/>
          <w:szCs w:val="24"/>
        </w:rPr>
        <w:t xml:space="preserve"> (</w:t>
      </w:r>
      <w:r w:rsidR="00EA5153" w:rsidRPr="001A1C75">
        <w:rPr>
          <w:rFonts w:cs="Times New Roman"/>
          <w:szCs w:val="24"/>
        </w:rPr>
        <w:t>4)</w:t>
      </w:r>
      <w:r w:rsidRPr="001A1C75">
        <w:rPr>
          <w:rFonts w:cs="Times New Roman"/>
          <w:szCs w:val="24"/>
        </w:rPr>
        <w:t xml:space="preserve"> O</w:t>
      </w:r>
      <w:r w:rsidR="00D04F35" w:rsidRPr="001A1C75">
        <w:rPr>
          <w:rFonts w:cs="Times New Roman"/>
          <w:szCs w:val="24"/>
        </w:rPr>
        <w:t xml:space="preserve">mgivelser eller miljø behandles </w:t>
      </w:r>
      <w:r w:rsidRPr="001A1C75">
        <w:rPr>
          <w:rFonts w:cs="Times New Roman"/>
          <w:szCs w:val="24"/>
        </w:rPr>
        <w:t xml:space="preserve">derimot </w:t>
      </w:r>
      <w:r w:rsidR="00D04F35" w:rsidRPr="001A1C75">
        <w:rPr>
          <w:rFonts w:cs="Times New Roman"/>
          <w:szCs w:val="24"/>
        </w:rPr>
        <w:t>ikke på noen helhetlig og omfattende måte hos Orem</w:t>
      </w:r>
      <w:r w:rsidRPr="001A1C75">
        <w:rPr>
          <w:rFonts w:cs="Times New Roman"/>
          <w:szCs w:val="24"/>
        </w:rPr>
        <w:t>. H</w:t>
      </w:r>
      <w:r w:rsidR="00D04F35" w:rsidRPr="001A1C75">
        <w:rPr>
          <w:rFonts w:cs="Times New Roman"/>
          <w:szCs w:val="24"/>
        </w:rPr>
        <w:t>un legger størst vekt på miljøet når hun fremhever hvor viktig kulturen og den sosiale gruppen er for pasientens egenomsorg. Egenomsorgshandlinger læres i det samfunnet og i den kulturen personen vokser opp i, og påvirkes av de verdier, vaner og normer som kjennetegner denne kulturen og d</w:t>
      </w:r>
      <w:r w:rsidRPr="001A1C75">
        <w:rPr>
          <w:rFonts w:cs="Times New Roman"/>
          <w:szCs w:val="24"/>
        </w:rPr>
        <w:t>en sosiale gruppen</w:t>
      </w:r>
      <w:r w:rsidR="00242E75" w:rsidRPr="001A1C75">
        <w:rPr>
          <w:rFonts w:cs="Times New Roman"/>
          <w:szCs w:val="24"/>
        </w:rPr>
        <w:t>.</w:t>
      </w:r>
      <w:r w:rsidR="007D1C5E" w:rsidRPr="001A1C75">
        <w:rPr>
          <w:rFonts w:cs="Times New Roman"/>
          <w:szCs w:val="24"/>
        </w:rPr>
        <w:t xml:space="preserve"> </w:t>
      </w:r>
      <w:r w:rsidR="00242E75" w:rsidRPr="001A1C75">
        <w:rPr>
          <w:rFonts w:cs="Times New Roman"/>
          <w:szCs w:val="24"/>
        </w:rPr>
        <w:lastRenderedPageBreak/>
        <w:t xml:space="preserve">Orem påpeker at egenomsorgstenkingen er i samsvar med det moderne samfunnets forventninger om at pasienten i stor grad skal være selvstendig og ansvarlig for sitt eget liv. </w:t>
      </w:r>
      <w:r w:rsidR="007D1C5E" w:rsidRPr="001A1C75">
        <w:rPr>
          <w:rFonts w:cs="Times New Roman"/>
          <w:szCs w:val="24"/>
        </w:rPr>
        <w:t>(</w:t>
      </w:r>
      <w:r w:rsidR="00EA5153" w:rsidRPr="001A1C75">
        <w:rPr>
          <w:rFonts w:cs="Times New Roman"/>
          <w:szCs w:val="24"/>
        </w:rPr>
        <w:t>30</w:t>
      </w:r>
      <w:r w:rsidR="007D1C5E" w:rsidRPr="001A1C75">
        <w:rPr>
          <w:rFonts w:cs="Times New Roman"/>
          <w:szCs w:val="24"/>
        </w:rPr>
        <w:t>)</w:t>
      </w:r>
      <w:r w:rsidR="00D04F35" w:rsidRPr="001A1C75">
        <w:rPr>
          <w:rFonts w:cs="Times New Roman"/>
          <w:szCs w:val="24"/>
        </w:rPr>
        <w:t xml:space="preserve">. </w:t>
      </w:r>
      <w:r w:rsidR="007D1C5E" w:rsidRPr="001A1C75">
        <w:rPr>
          <w:rFonts w:cs="Times New Roman"/>
          <w:szCs w:val="24"/>
        </w:rPr>
        <w:t>En forståelse av vårt moderne samfunn kan være avgjørende for sykepleien som utøves, og ut fra resultatet kan en skaffe seg en forståelse av at kroppsbildet ikke er noe som kun rammer kvinner, dermed er saken</w:t>
      </w:r>
      <w:r w:rsidR="00242E75" w:rsidRPr="001A1C75">
        <w:rPr>
          <w:rFonts w:cs="Times New Roman"/>
          <w:szCs w:val="24"/>
        </w:rPr>
        <w:t xml:space="preserve"> kanskje</w:t>
      </w:r>
      <w:r w:rsidR="007D1C5E" w:rsidRPr="001A1C75">
        <w:rPr>
          <w:rFonts w:cs="Times New Roman"/>
          <w:szCs w:val="24"/>
        </w:rPr>
        <w:t xml:space="preserve"> like, eller i større grad</w:t>
      </w:r>
      <w:r w:rsidR="00242E75" w:rsidRPr="001A1C75">
        <w:rPr>
          <w:rFonts w:cs="Times New Roman"/>
          <w:szCs w:val="24"/>
        </w:rPr>
        <w:t>,</w:t>
      </w:r>
      <w:r w:rsidR="007D1C5E" w:rsidRPr="001A1C75">
        <w:rPr>
          <w:rFonts w:cs="Times New Roman"/>
          <w:szCs w:val="24"/>
        </w:rPr>
        <w:t xml:space="preserve"> aktuell for menn som</w:t>
      </w:r>
      <w:r w:rsidR="00242E75" w:rsidRPr="001A1C75">
        <w:rPr>
          <w:rFonts w:cs="Times New Roman"/>
          <w:szCs w:val="24"/>
        </w:rPr>
        <w:t xml:space="preserve"> for</w:t>
      </w:r>
      <w:r w:rsidR="007D1C5E" w:rsidRPr="001A1C75">
        <w:rPr>
          <w:rFonts w:cs="Times New Roman"/>
          <w:szCs w:val="24"/>
        </w:rPr>
        <w:t xml:space="preserve"> kvinner. </w:t>
      </w:r>
    </w:p>
    <w:p w:rsidR="00095C63" w:rsidRPr="001A1C75" w:rsidRDefault="00242E75" w:rsidP="002C2501">
      <w:pPr>
        <w:tabs>
          <w:tab w:val="left" w:pos="1276"/>
        </w:tabs>
        <w:spacing w:line="360" w:lineRule="auto"/>
        <w:rPr>
          <w:rFonts w:cs="Times New Roman"/>
          <w:szCs w:val="24"/>
        </w:rPr>
      </w:pPr>
      <w:r w:rsidRPr="001A1C75">
        <w:rPr>
          <w:rFonts w:cs="Times New Roman"/>
          <w:szCs w:val="24"/>
        </w:rPr>
        <w:t>S</w:t>
      </w:r>
      <w:r w:rsidR="001D03D9" w:rsidRPr="001A1C75">
        <w:rPr>
          <w:rFonts w:cs="Times New Roman"/>
          <w:szCs w:val="24"/>
        </w:rPr>
        <w:t>elvbilde er et uttrykk for det enkelte menneskes personlighet, men at det også er akseptert at selvbilde er sterkt påvirket av hva andre måtte mene</w:t>
      </w:r>
      <w:r w:rsidRPr="001A1C75">
        <w:rPr>
          <w:rFonts w:cs="Times New Roman"/>
          <w:szCs w:val="24"/>
        </w:rPr>
        <w:t xml:space="preserve"> (</w:t>
      </w:r>
      <w:r w:rsidR="00EA5153" w:rsidRPr="001A1C75">
        <w:rPr>
          <w:rFonts w:cs="Times New Roman"/>
          <w:szCs w:val="24"/>
        </w:rPr>
        <w:t>33</w:t>
      </w:r>
      <w:r w:rsidRPr="001A1C75">
        <w:rPr>
          <w:rFonts w:cs="Times New Roman"/>
          <w:szCs w:val="24"/>
        </w:rPr>
        <w:t>)</w:t>
      </w:r>
      <w:r w:rsidR="001D03D9" w:rsidRPr="001A1C75">
        <w:rPr>
          <w:rFonts w:cs="Times New Roman"/>
          <w:szCs w:val="24"/>
        </w:rPr>
        <w:t>, og Solvoll, B-A. (</w:t>
      </w:r>
      <w:r w:rsidR="00EA5153" w:rsidRPr="001A1C75">
        <w:rPr>
          <w:rFonts w:cs="Times New Roman"/>
          <w:szCs w:val="24"/>
        </w:rPr>
        <w:t>46</w:t>
      </w:r>
      <w:r w:rsidR="001D03D9" w:rsidRPr="001A1C75">
        <w:rPr>
          <w:rFonts w:cs="Times New Roman"/>
          <w:szCs w:val="24"/>
        </w:rPr>
        <w:t xml:space="preserve">) </w:t>
      </w:r>
      <w:r w:rsidRPr="001A1C75">
        <w:rPr>
          <w:rFonts w:cs="Times New Roman"/>
          <w:szCs w:val="24"/>
        </w:rPr>
        <w:t>sier</w:t>
      </w:r>
      <w:r w:rsidR="001D03D9" w:rsidRPr="001A1C75">
        <w:rPr>
          <w:rFonts w:cs="Times New Roman"/>
          <w:szCs w:val="24"/>
        </w:rPr>
        <w:t xml:space="preserve"> at i vår ves</w:t>
      </w:r>
      <w:r w:rsidR="0088663C" w:rsidRPr="001A1C75">
        <w:rPr>
          <w:rFonts w:cs="Times New Roman"/>
          <w:szCs w:val="24"/>
        </w:rPr>
        <w:t>tlige kultur er utseende viktig.</w:t>
      </w:r>
      <w:r w:rsidR="001D03D9" w:rsidRPr="001A1C75">
        <w:rPr>
          <w:rFonts w:cs="Times New Roman"/>
          <w:szCs w:val="24"/>
        </w:rPr>
        <w:t xml:space="preserve"> </w:t>
      </w:r>
      <w:r w:rsidR="0088663C" w:rsidRPr="001A1C75">
        <w:rPr>
          <w:rFonts w:cs="Times New Roman"/>
          <w:szCs w:val="24"/>
        </w:rPr>
        <w:t xml:space="preserve">I vår vestlige verden kan </w:t>
      </w:r>
      <w:r w:rsidR="002A0790" w:rsidRPr="001A1C75">
        <w:rPr>
          <w:rFonts w:cs="Times New Roman"/>
          <w:szCs w:val="24"/>
        </w:rPr>
        <w:t xml:space="preserve">det antas at </w:t>
      </w:r>
      <w:r w:rsidR="0088663C" w:rsidRPr="001A1C75">
        <w:rPr>
          <w:rFonts w:cs="Times New Roman"/>
          <w:szCs w:val="24"/>
        </w:rPr>
        <w:t>en</w:t>
      </w:r>
      <w:r w:rsidR="001D03D9" w:rsidRPr="001A1C75">
        <w:rPr>
          <w:rFonts w:cs="Times New Roman"/>
          <w:szCs w:val="24"/>
        </w:rPr>
        <w:t xml:space="preserve"> slank og vakke</w:t>
      </w:r>
      <w:r w:rsidR="002A0790" w:rsidRPr="001A1C75">
        <w:rPr>
          <w:rFonts w:cs="Times New Roman"/>
          <w:szCs w:val="24"/>
        </w:rPr>
        <w:t xml:space="preserve">r kropp, </w:t>
      </w:r>
      <w:r w:rsidR="002A0790" w:rsidRPr="001A1C75">
        <w:rPr>
          <w:rFonts w:cs="Times New Roman"/>
          <w:szCs w:val="24"/>
        </w:rPr>
        <w:lastRenderedPageBreak/>
        <w:t xml:space="preserve">er </w:t>
      </w:r>
      <w:r w:rsidR="0056481D" w:rsidRPr="001A1C75">
        <w:rPr>
          <w:rFonts w:cs="Times New Roman"/>
          <w:szCs w:val="24"/>
        </w:rPr>
        <w:t>et ideal for mange og d</w:t>
      </w:r>
      <w:r w:rsidR="001D03D9" w:rsidRPr="001A1C75">
        <w:rPr>
          <w:rFonts w:cs="Times New Roman"/>
          <w:szCs w:val="24"/>
        </w:rPr>
        <w:t xml:space="preserve">en assosieres med lykke, suksess, ungdommelighet og sosial aksept. </w:t>
      </w:r>
      <w:r w:rsidR="002E1BA7" w:rsidRPr="001A1C75">
        <w:rPr>
          <w:rFonts w:cs="Times New Roman"/>
          <w:szCs w:val="24"/>
        </w:rPr>
        <w:t>Et av Orems ulike egenomsorgsbehov ved helsesvikt sier:</w:t>
      </w:r>
      <w:r w:rsidR="00803821" w:rsidRPr="001A1C75">
        <w:rPr>
          <w:rFonts w:cs="Times New Roman"/>
          <w:szCs w:val="24"/>
        </w:rPr>
        <w:t xml:space="preserve"> </w:t>
      </w:r>
      <w:r w:rsidR="00EA5153" w:rsidRPr="001A1C75">
        <w:rPr>
          <w:rFonts w:cs="Times New Roman"/>
          <w:szCs w:val="24"/>
        </w:rPr>
        <w:t>”</w:t>
      </w:r>
      <w:r w:rsidR="00095C63" w:rsidRPr="001A1C75">
        <w:rPr>
          <w:rFonts w:cs="Times New Roman"/>
          <w:szCs w:val="24"/>
        </w:rPr>
        <w:t>[…] modifisere selvbildet ved å akseptere at en er i en bestem</w:t>
      </w:r>
      <w:r w:rsidR="00427760" w:rsidRPr="001A1C75">
        <w:rPr>
          <w:rFonts w:cs="Times New Roman"/>
          <w:szCs w:val="24"/>
        </w:rPr>
        <w:t>t</w:t>
      </w:r>
      <w:r w:rsidR="00095C63" w:rsidRPr="001A1C75">
        <w:rPr>
          <w:rFonts w:cs="Times New Roman"/>
          <w:szCs w:val="24"/>
        </w:rPr>
        <w:t xml:space="preserve"> helsetilstand eller har behov for bestemte typer helsemessig omsorg (</w:t>
      </w:r>
      <w:r w:rsidR="003C0D38" w:rsidRPr="001A1C75">
        <w:rPr>
          <w:rFonts w:cs="Times New Roman"/>
          <w:szCs w:val="24"/>
        </w:rPr>
        <w:t>9, s. 131</w:t>
      </w:r>
      <w:r w:rsidR="00095C63" w:rsidRPr="001A1C75">
        <w:rPr>
          <w:rFonts w:cs="Times New Roman"/>
          <w:szCs w:val="24"/>
        </w:rPr>
        <w:t>).</w:t>
      </w:r>
      <w:r w:rsidR="00EA5153" w:rsidRPr="001A1C75">
        <w:rPr>
          <w:rFonts w:cs="Times New Roman"/>
          <w:szCs w:val="24"/>
        </w:rPr>
        <w:t>”</w:t>
      </w:r>
    </w:p>
    <w:p w:rsidR="00E048DA" w:rsidRPr="001A1C75" w:rsidRDefault="00D37D3A" w:rsidP="002C2501">
      <w:pPr>
        <w:tabs>
          <w:tab w:val="left" w:pos="1276"/>
        </w:tabs>
        <w:spacing w:line="360" w:lineRule="auto"/>
        <w:rPr>
          <w:rFonts w:cs="Times New Roman"/>
          <w:szCs w:val="24"/>
        </w:rPr>
      </w:pPr>
      <w:r w:rsidRPr="001A1C75">
        <w:rPr>
          <w:rFonts w:cs="Times New Roman"/>
          <w:szCs w:val="24"/>
        </w:rPr>
        <w:t>Crouch, S. (1999</w:t>
      </w:r>
      <w:r w:rsidR="00AB78EB" w:rsidRPr="001A1C75">
        <w:rPr>
          <w:rFonts w:cs="Times New Roman"/>
          <w:szCs w:val="24"/>
        </w:rPr>
        <w:t xml:space="preserve"> 1</w:t>
      </w:r>
      <w:r w:rsidRPr="001A1C75">
        <w:rPr>
          <w:rFonts w:cs="Times New Roman"/>
          <w:szCs w:val="24"/>
        </w:rPr>
        <w:t xml:space="preserve">) </w:t>
      </w:r>
      <w:r w:rsidR="00095C63" w:rsidRPr="001A1C75">
        <w:rPr>
          <w:rFonts w:cs="Times New Roman"/>
          <w:szCs w:val="24"/>
        </w:rPr>
        <w:t>forteller</w:t>
      </w:r>
      <w:r w:rsidR="002A0790" w:rsidRPr="001A1C75">
        <w:rPr>
          <w:rFonts w:cs="Times New Roman"/>
          <w:szCs w:val="24"/>
        </w:rPr>
        <w:t xml:space="preserve"> derimot at </w:t>
      </w:r>
      <w:r w:rsidRPr="001A1C75">
        <w:rPr>
          <w:rFonts w:cs="Times New Roman"/>
          <w:szCs w:val="24"/>
        </w:rPr>
        <w:t>selvbildet er den enkelte pasients vurdering</w:t>
      </w:r>
      <w:r w:rsidR="00095C63" w:rsidRPr="001A1C75">
        <w:rPr>
          <w:rFonts w:cs="Times New Roman"/>
          <w:szCs w:val="24"/>
        </w:rPr>
        <w:t xml:space="preserve"> av</w:t>
      </w:r>
      <w:r w:rsidRPr="001A1C75">
        <w:rPr>
          <w:rFonts w:cs="Times New Roman"/>
          <w:szCs w:val="24"/>
        </w:rPr>
        <w:t xml:space="preserve"> den</w:t>
      </w:r>
      <w:r w:rsidR="001D03D9" w:rsidRPr="001A1C75">
        <w:rPr>
          <w:rFonts w:cs="Times New Roman"/>
          <w:szCs w:val="24"/>
        </w:rPr>
        <w:t xml:space="preserve"> sosiale verdt, og er sammensatt av ideer om</w:t>
      </w:r>
      <w:r w:rsidRPr="001A1C75">
        <w:rPr>
          <w:rFonts w:cs="Times New Roman"/>
          <w:szCs w:val="24"/>
        </w:rPr>
        <w:t xml:space="preserve"> hva</w:t>
      </w:r>
      <w:r w:rsidR="001D03D9" w:rsidRPr="001A1C75">
        <w:rPr>
          <w:rFonts w:cs="Times New Roman"/>
          <w:szCs w:val="24"/>
        </w:rPr>
        <w:t xml:space="preserve"> andre mener </w:t>
      </w:r>
      <w:r w:rsidRPr="001A1C75">
        <w:rPr>
          <w:rFonts w:cs="Times New Roman"/>
          <w:szCs w:val="24"/>
        </w:rPr>
        <w:t xml:space="preserve">pasienten er som verdig person. </w:t>
      </w:r>
      <w:r w:rsidR="00F15526" w:rsidRPr="001A1C75">
        <w:rPr>
          <w:rFonts w:cs="Times New Roman"/>
          <w:szCs w:val="24"/>
        </w:rPr>
        <w:t xml:space="preserve">I </w:t>
      </w:r>
      <w:r w:rsidR="002A0790" w:rsidRPr="001A1C75">
        <w:rPr>
          <w:rFonts w:cs="Times New Roman"/>
          <w:szCs w:val="24"/>
        </w:rPr>
        <w:t>vårt vestlige moderne</w:t>
      </w:r>
      <w:r w:rsidR="00F15526" w:rsidRPr="001A1C75">
        <w:rPr>
          <w:rFonts w:cs="Times New Roman"/>
          <w:szCs w:val="24"/>
        </w:rPr>
        <w:t xml:space="preserve"> samfunn som vektlegger kroppen presentasjonen som en guide til sosial verdt, er </w:t>
      </w:r>
      <w:r w:rsidR="002A0790" w:rsidRPr="001A1C75">
        <w:rPr>
          <w:rFonts w:cs="Times New Roman"/>
          <w:szCs w:val="24"/>
        </w:rPr>
        <w:t>kanskje mennesker</w:t>
      </w:r>
      <w:r w:rsidR="00F15526" w:rsidRPr="001A1C75">
        <w:rPr>
          <w:rFonts w:cs="Times New Roman"/>
          <w:szCs w:val="24"/>
        </w:rPr>
        <w:t xml:space="preserve"> tvunget til å ta </w:t>
      </w:r>
      <w:r w:rsidR="001858E7" w:rsidRPr="001A1C75">
        <w:rPr>
          <w:rFonts w:cs="Times New Roman"/>
          <w:szCs w:val="24"/>
        </w:rPr>
        <w:t>sitt eget</w:t>
      </w:r>
      <w:r w:rsidR="002A0790" w:rsidRPr="001A1C75">
        <w:rPr>
          <w:rFonts w:cs="Times New Roman"/>
          <w:szCs w:val="24"/>
        </w:rPr>
        <w:t xml:space="preserve"> kroppsbilde alvor. Dermed kan det antas at en u</w:t>
      </w:r>
      <w:r w:rsidR="00F15526" w:rsidRPr="001A1C75">
        <w:rPr>
          <w:rFonts w:cs="Times New Roman"/>
          <w:szCs w:val="24"/>
        </w:rPr>
        <w:t xml:space="preserve">nnlatelse </w:t>
      </w:r>
      <w:r w:rsidR="00F15526" w:rsidRPr="001A1C75">
        <w:rPr>
          <w:rFonts w:cs="Times New Roman"/>
          <w:szCs w:val="24"/>
        </w:rPr>
        <w:lastRenderedPageBreak/>
        <w:t xml:space="preserve">av å oppnå et tilfredsstillende </w:t>
      </w:r>
      <w:r w:rsidR="002A0790" w:rsidRPr="001A1C75">
        <w:rPr>
          <w:rFonts w:cs="Times New Roman"/>
          <w:szCs w:val="24"/>
        </w:rPr>
        <w:t>selvbilde,</w:t>
      </w:r>
      <w:r w:rsidR="00F15526" w:rsidRPr="001A1C75">
        <w:rPr>
          <w:rFonts w:cs="Times New Roman"/>
          <w:szCs w:val="24"/>
        </w:rPr>
        <w:t xml:space="preserve"> kan påvirke selvrespekt o</w:t>
      </w:r>
      <w:r w:rsidR="00095C63" w:rsidRPr="001A1C75">
        <w:rPr>
          <w:rFonts w:cs="Times New Roman"/>
          <w:szCs w:val="24"/>
        </w:rPr>
        <w:t>g en rekke av livets muligheter.</w:t>
      </w:r>
      <w:r w:rsidR="008A3FAC" w:rsidRPr="001A1C75">
        <w:rPr>
          <w:rFonts w:cs="Times New Roman"/>
          <w:szCs w:val="24"/>
        </w:rPr>
        <w:t xml:space="preserve"> </w:t>
      </w:r>
    </w:p>
    <w:p w:rsidR="00B366DE" w:rsidRPr="001A1C75" w:rsidRDefault="00712D69" w:rsidP="00D641DA">
      <w:pPr>
        <w:pStyle w:val="Overskrift2"/>
        <w:rPr>
          <w:szCs w:val="24"/>
        </w:rPr>
      </w:pPr>
      <w:bookmarkStart w:id="17" w:name="_Toc325188035"/>
      <w:r w:rsidRPr="001A1C75">
        <w:rPr>
          <w:szCs w:val="24"/>
        </w:rPr>
        <w:t>4.2 Metodediskusjon</w:t>
      </w:r>
      <w:bookmarkEnd w:id="17"/>
    </w:p>
    <w:p w:rsidR="001021AA" w:rsidRPr="001A1C75" w:rsidRDefault="001021AA" w:rsidP="002C2501">
      <w:pPr>
        <w:tabs>
          <w:tab w:val="left" w:pos="1276"/>
        </w:tabs>
        <w:spacing w:line="360" w:lineRule="auto"/>
        <w:rPr>
          <w:rFonts w:cs="Times New Roman"/>
          <w:szCs w:val="24"/>
        </w:rPr>
      </w:pPr>
    </w:p>
    <w:p w:rsidR="004A45E8" w:rsidRPr="001A1C75" w:rsidRDefault="00B366DE" w:rsidP="002C2501">
      <w:pPr>
        <w:tabs>
          <w:tab w:val="left" w:pos="1276"/>
        </w:tabs>
        <w:spacing w:line="360" w:lineRule="auto"/>
        <w:rPr>
          <w:rFonts w:cs="Times New Roman"/>
          <w:szCs w:val="24"/>
        </w:rPr>
      </w:pPr>
      <w:r w:rsidRPr="001A1C75">
        <w:rPr>
          <w:rFonts w:cs="Times New Roman"/>
          <w:szCs w:val="24"/>
        </w:rPr>
        <w:t xml:space="preserve">I </w:t>
      </w:r>
      <w:r w:rsidR="00A038F1" w:rsidRPr="001A1C75">
        <w:rPr>
          <w:rFonts w:cs="Times New Roman"/>
          <w:szCs w:val="24"/>
        </w:rPr>
        <w:t>dette studiet</w:t>
      </w:r>
      <w:r w:rsidRPr="001A1C75">
        <w:rPr>
          <w:rFonts w:cs="Times New Roman"/>
          <w:szCs w:val="24"/>
        </w:rPr>
        <w:t xml:space="preserve"> er resultatet basert på et utvalg av originale forskningsartikler som omhandler pasienters egne erfaringer rundt sin seksualitet.</w:t>
      </w:r>
      <w:r w:rsidR="004A45E8" w:rsidRPr="001A1C75">
        <w:rPr>
          <w:rFonts w:cs="Times New Roman"/>
          <w:szCs w:val="24"/>
        </w:rPr>
        <w:t xml:space="preserve"> Stomi og seksualitet har vært hovedkriteriene for litteratursøkingen, søkeordene er valgt ut fra </w:t>
      </w:r>
      <w:r w:rsidR="00A038F1" w:rsidRPr="001A1C75">
        <w:rPr>
          <w:rFonts w:cs="Times New Roman"/>
          <w:szCs w:val="24"/>
        </w:rPr>
        <w:t>studiets</w:t>
      </w:r>
      <w:r w:rsidR="004A45E8" w:rsidRPr="001A1C75">
        <w:rPr>
          <w:rFonts w:cs="Times New Roman"/>
          <w:szCs w:val="24"/>
        </w:rPr>
        <w:t xml:space="preserve"> hensikt, som resulterte i et mangfoldig treff med lite eller få relevante artikler. Ved å se på nøkkelordene i </w:t>
      </w:r>
      <w:r w:rsidR="003546E6" w:rsidRPr="001A1C75">
        <w:rPr>
          <w:rFonts w:cs="Times New Roman"/>
          <w:szCs w:val="24"/>
        </w:rPr>
        <w:t xml:space="preserve">artiklene som var relevante </w:t>
      </w:r>
      <w:r w:rsidR="004A45E8" w:rsidRPr="001A1C75">
        <w:rPr>
          <w:rFonts w:cs="Times New Roman"/>
          <w:szCs w:val="24"/>
        </w:rPr>
        <w:t>hensikt</w:t>
      </w:r>
      <w:r w:rsidR="003546E6" w:rsidRPr="001A1C75">
        <w:rPr>
          <w:rFonts w:cs="Times New Roman"/>
          <w:szCs w:val="24"/>
        </w:rPr>
        <w:t>en</w:t>
      </w:r>
      <w:r w:rsidR="004A45E8" w:rsidRPr="001A1C75">
        <w:rPr>
          <w:rFonts w:cs="Times New Roman"/>
          <w:szCs w:val="24"/>
        </w:rPr>
        <w:t xml:space="preserve">, kunne vi bruke disse for å begrense </w:t>
      </w:r>
      <w:r w:rsidR="003546E6" w:rsidRPr="001A1C75">
        <w:rPr>
          <w:rFonts w:cs="Times New Roman"/>
          <w:szCs w:val="24"/>
        </w:rPr>
        <w:t>studiet</w:t>
      </w:r>
      <w:r w:rsidR="004A45E8" w:rsidRPr="001A1C75">
        <w:rPr>
          <w:rFonts w:cs="Times New Roman"/>
          <w:szCs w:val="24"/>
        </w:rPr>
        <w:t xml:space="preserve"> ytterligere, slik at vi fikk flere relevante treff.</w:t>
      </w:r>
    </w:p>
    <w:p w:rsidR="004A45E8" w:rsidRPr="001A1C75" w:rsidRDefault="004A45E8" w:rsidP="002C2501">
      <w:pPr>
        <w:tabs>
          <w:tab w:val="left" w:pos="1276"/>
        </w:tabs>
        <w:spacing w:line="360" w:lineRule="auto"/>
        <w:rPr>
          <w:rFonts w:cs="Times New Roman"/>
          <w:szCs w:val="24"/>
        </w:rPr>
      </w:pPr>
      <w:r w:rsidRPr="001A1C75">
        <w:rPr>
          <w:rFonts w:cs="Times New Roman"/>
          <w:szCs w:val="24"/>
        </w:rPr>
        <w:lastRenderedPageBreak/>
        <w:t xml:space="preserve">Under søkingen av artiklene dukket det opp en del utfordringer, der den største var å finne </w:t>
      </w:r>
      <w:r w:rsidR="00F94555" w:rsidRPr="001A1C75">
        <w:rPr>
          <w:rFonts w:cs="Times New Roman"/>
          <w:szCs w:val="24"/>
        </w:rPr>
        <w:t>et mangfold av</w:t>
      </w:r>
      <w:r w:rsidRPr="001A1C75">
        <w:rPr>
          <w:rFonts w:cs="Times New Roman"/>
          <w:szCs w:val="24"/>
        </w:rPr>
        <w:t xml:space="preserve"> artik</w:t>
      </w:r>
      <w:r w:rsidR="00A038F1" w:rsidRPr="001A1C75">
        <w:rPr>
          <w:rFonts w:cs="Times New Roman"/>
          <w:szCs w:val="24"/>
        </w:rPr>
        <w:t>ler som svarte til hensikten</w:t>
      </w:r>
      <w:r w:rsidR="00F94555" w:rsidRPr="001A1C75">
        <w:rPr>
          <w:rFonts w:cs="Times New Roman"/>
          <w:szCs w:val="24"/>
        </w:rPr>
        <w:t>. S</w:t>
      </w:r>
      <w:r w:rsidRPr="001A1C75">
        <w:rPr>
          <w:rFonts w:cs="Times New Roman"/>
          <w:szCs w:val="24"/>
        </w:rPr>
        <w:t>økene</w:t>
      </w:r>
      <w:r w:rsidR="00F94555" w:rsidRPr="001A1C75">
        <w:rPr>
          <w:rFonts w:cs="Times New Roman"/>
          <w:szCs w:val="24"/>
        </w:rPr>
        <w:t xml:space="preserve"> ble</w:t>
      </w:r>
      <w:r w:rsidR="00043E92" w:rsidRPr="001A1C75">
        <w:rPr>
          <w:rFonts w:cs="Times New Roman"/>
          <w:szCs w:val="24"/>
        </w:rPr>
        <w:t xml:space="preserve"> avgrenset </w:t>
      </w:r>
      <w:r w:rsidR="00F94555" w:rsidRPr="001A1C75">
        <w:rPr>
          <w:rFonts w:cs="Times New Roman"/>
          <w:szCs w:val="24"/>
        </w:rPr>
        <w:t>med</w:t>
      </w:r>
      <w:r w:rsidR="00043E92" w:rsidRPr="001A1C75">
        <w:rPr>
          <w:rFonts w:cs="Times New Roman"/>
          <w:szCs w:val="24"/>
        </w:rPr>
        <w:t xml:space="preserve"> publisering etter år 2000. Det har også blitt søkt i flere databaser som Chinal og Medline, men mange av de artiklene som ble funnet</w:t>
      </w:r>
      <w:r w:rsidR="003C4870" w:rsidRPr="001A1C75">
        <w:rPr>
          <w:rFonts w:cs="Times New Roman"/>
          <w:szCs w:val="24"/>
        </w:rPr>
        <w:t xml:space="preserve"> </w:t>
      </w:r>
      <w:r w:rsidR="00A038F1" w:rsidRPr="001A1C75">
        <w:rPr>
          <w:rFonts w:cs="Times New Roman"/>
          <w:szCs w:val="24"/>
        </w:rPr>
        <w:t xml:space="preserve">der, </w:t>
      </w:r>
      <w:r w:rsidR="003C4870" w:rsidRPr="001A1C75">
        <w:rPr>
          <w:rFonts w:cs="Times New Roman"/>
          <w:szCs w:val="24"/>
        </w:rPr>
        <w:t xml:space="preserve">var allerede anvendt i fra de andre databasene (tabell 1). Det har blitt forsøkt med andre søkeord uten at det ga noen form for nye treff. Når det gjelder utfordringene med denne prosessen, kan årsaken være mangelfull kunnskap og evne til å </w:t>
      </w:r>
      <w:r w:rsidR="00A038F1" w:rsidRPr="001A1C75">
        <w:rPr>
          <w:rFonts w:cs="Times New Roman"/>
          <w:szCs w:val="24"/>
        </w:rPr>
        <w:t>utnytte databasene</w:t>
      </w:r>
      <w:r w:rsidR="003C4870" w:rsidRPr="001A1C75">
        <w:rPr>
          <w:rFonts w:cs="Times New Roman"/>
          <w:szCs w:val="24"/>
        </w:rPr>
        <w:t>.</w:t>
      </w:r>
    </w:p>
    <w:p w:rsidR="003C4870" w:rsidRPr="001A1C75" w:rsidRDefault="003C4870" w:rsidP="002C2501">
      <w:pPr>
        <w:tabs>
          <w:tab w:val="left" w:pos="1276"/>
        </w:tabs>
        <w:spacing w:line="360" w:lineRule="auto"/>
        <w:rPr>
          <w:rFonts w:cs="Times New Roman"/>
          <w:szCs w:val="24"/>
        </w:rPr>
      </w:pPr>
      <w:r w:rsidRPr="001A1C75">
        <w:rPr>
          <w:rFonts w:cs="Times New Roman"/>
          <w:szCs w:val="24"/>
        </w:rPr>
        <w:t>Bruk av tre databaser kan være en svakhet</w:t>
      </w:r>
      <w:r w:rsidR="007A41D8" w:rsidRPr="001A1C75">
        <w:rPr>
          <w:rFonts w:cs="Times New Roman"/>
          <w:szCs w:val="24"/>
        </w:rPr>
        <w:t>. Det k</w:t>
      </w:r>
      <w:r w:rsidR="00954696" w:rsidRPr="001A1C75">
        <w:rPr>
          <w:rFonts w:cs="Times New Roman"/>
          <w:szCs w:val="24"/>
        </w:rPr>
        <w:t>an også</w:t>
      </w:r>
      <w:r w:rsidR="007A41D8" w:rsidRPr="001A1C75">
        <w:rPr>
          <w:rFonts w:cs="Times New Roman"/>
          <w:szCs w:val="24"/>
        </w:rPr>
        <w:t xml:space="preserve"> derimot</w:t>
      </w:r>
      <w:r w:rsidR="00954696" w:rsidRPr="001A1C75">
        <w:rPr>
          <w:rFonts w:cs="Times New Roman"/>
          <w:szCs w:val="24"/>
        </w:rPr>
        <w:t xml:space="preserve"> være en fordel, da disse tre er anerkjente databaser, og kan inneholde flere relevante artikler, sammenlignet </w:t>
      </w:r>
      <w:r w:rsidR="007A41D8" w:rsidRPr="001A1C75">
        <w:rPr>
          <w:rFonts w:cs="Times New Roman"/>
          <w:szCs w:val="24"/>
        </w:rPr>
        <w:t>med databaser som er mindre anerkjente,</w:t>
      </w:r>
      <w:r w:rsidR="00954696" w:rsidRPr="001A1C75">
        <w:rPr>
          <w:rFonts w:cs="Times New Roman"/>
          <w:szCs w:val="24"/>
        </w:rPr>
        <w:t xml:space="preserve"> som kunne </w:t>
      </w:r>
      <w:r w:rsidR="00954696" w:rsidRPr="001A1C75">
        <w:rPr>
          <w:rFonts w:cs="Times New Roman"/>
          <w:szCs w:val="24"/>
        </w:rPr>
        <w:lastRenderedPageBreak/>
        <w:t>gitt dårligere relevans iht. hensikten.</w:t>
      </w:r>
      <w:r w:rsidR="007A41D8" w:rsidRPr="001A1C75">
        <w:rPr>
          <w:rFonts w:cs="Times New Roman"/>
          <w:szCs w:val="24"/>
        </w:rPr>
        <w:t xml:space="preserve"> </w:t>
      </w:r>
      <w:r w:rsidRPr="001A1C75">
        <w:rPr>
          <w:rFonts w:cs="Times New Roman"/>
          <w:szCs w:val="24"/>
        </w:rPr>
        <w:t xml:space="preserve">I anskaffelsen av artikler ble bibliotekarer og ansatte på </w:t>
      </w:r>
      <w:r w:rsidR="00980CC5" w:rsidRPr="001A1C75">
        <w:rPr>
          <w:rFonts w:cs="Times New Roman"/>
          <w:szCs w:val="24"/>
        </w:rPr>
        <w:t>institusjonen kontakten for å skaffe hjelp med søkeord og litteratur. Når det kommer til egen evne til å søke litteratur, kan det være mangelfull kunnskap om søkeprosessen og riktig bruk av søkeord som har skapt problemer. Artiklene er redeli</w:t>
      </w:r>
      <w:r w:rsidR="001B7AA1" w:rsidRPr="001A1C75">
        <w:rPr>
          <w:rFonts w:cs="Times New Roman"/>
          <w:szCs w:val="24"/>
        </w:rPr>
        <w:t>g oversatt, men det erkjennes</w:t>
      </w:r>
      <w:r w:rsidR="00980CC5" w:rsidRPr="001A1C75">
        <w:rPr>
          <w:rFonts w:cs="Times New Roman"/>
          <w:szCs w:val="24"/>
        </w:rPr>
        <w:t xml:space="preserve"> at feiltolkning kan forekomme.</w:t>
      </w:r>
    </w:p>
    <w:p w:rsidR="00980CC5" w:rsidRPr="001A1C75" w:rsidRDefault="00980CC5" w:rsidP="002C2501">
      <w:pPr>
        <w:tabs>
          <w:tab w:val="left" w:pos="1276"/>
        </w:tabs>
        <w:spacing w:line="360" w:lineRule="auto"/>
        <w:rPr>
          <w:rFonts w:cs="Times New Roman"/>
          <w:szCs w:val="24"/>
        </w:rPr>
      </w:pPr>
      <w:r w:rsidRPr="001A1C75">
        <w:rPr>
          <w:rFonts w:cs="Times New Roman"/>
          <w:szCs w:val="24"/>
        </w:rPr>
        <w:t xml:space="preserve">Noen av artiklene som har blitt anvendt i </w:t>
      </w:r>
      <w:r w:rsidR="003546E6" w:rsidRPr="001A1C75">
        <w:rPr>
          <w:rFonts w:cs="Times New Roman"/>
          <w:szCs w:val="24"/>
        </w:rPr>
        <w:t>studiet</w:t>
      </w:r>
      <w:r w:rsidR="001B7AA1" w:rsidRPr="001A1C75">
        <w:rPr>
          <w:rFonts w:cs="Times New Roman"/>
          <w:szCs w:val="24"/>
        </w:rPr>
        <w:t xml:space="preserve"> kan bli ansett som gamle</w:t>
      </w:r>
      <w:r w:rsidRPr="001A1C75">
        <w:rPr>
          <w:rFonts w:cs="Times New Roman"/>
          <w:szCs w:val="24"/>
        </w:rPr>
        <w:t xml:space="preserve">. Sju av tretten artikler har blitt publisert før 2010, og den eldste ble publisert i 2002. Årsaken til at de, til tross for årstallet, ble tatt med i </w:t>
      </w:r>
      <w:r w:rsidR="003546E6" w:rsidRPr="001A1C75">
        <w:rPr>
          <w:rFonts w:cs="Times New Roman"/>
          <w:szCs w:val="24"/>
        </w:rPr>
        <w:t>studiet</w:t>
      </w:r>
      <w:r w:rsidRPr="001A1C75">
        <w:rPr>
          <w:rFonts w:cs="Times New Roman"/>
          <w:szCs w:val="24"/>
        </w:rPr>
        <w:t>, grunner til utfordringene med mangelfull</w:t>
      </w:r>
      <w:r w:rsidR="00521F45" w:rsidRPr="001A1C75">
        <w:rPr>
          <w:rFonts w:cs="Times New Roman"/>
          <w:szCs w:val="24"/>
        </w:rPr>
        <w:t xml:space="preserve"> kunnskap- og evne til å utnytte databasene, og til å finne gode søkeord.</w:t>
      </w:r>
      <w:r w:rsidRPr="001A1C75">
        <w:rPr>
          <w:rFonts w:cs="Times New Roman"/>
          <w:szCs w:val="24"/>
        </w:rPr>
        <w:t xml:space="preserve"> </w:t>
      </w:r>
      <w:r w:rsidR="001A3257" w:rsidRPr="001A1C75">
        <w:rPr>
          <w:rFonts w:cs="Times New Roman"/>
          <w:szCs w:val="24"/>
        </w:rPr>
        <w:t xml:space="preserve">Årsaken til </w:t>
      </w:r>
      <w:r w:rsidR="001A3257" w:rsidRPr="001A1C75">
        <w:rPr>
          <w:rFonts w:cs="Times New Roman"/>
          <w:szCs w:val="24"/>
        </w:rPr>
        <w:lastRenderedPageBreak/>
        <w:t xml:space="preserve">at de tross årstallet, har blitt tatt med i </w:t>
      </w:r>
      <w:r w:rsidR="003546E6" w:rsidRPr="001A1C75">
        <w:rPr>
          <w:rFonts w:cs="Times New Roman"/>
          <w:szCs w:val="24"/>
        </w:rPr>
        <w:t>studiet</w:t>
      </w:r>
      <w:r w:rsidR="001A3257" w:rsidRPr="001A1C75">
        <w:rPr>
          <w:rFonts w:cs="Times New Roman"/>
          <w:szCs w:val="24"/>
        </w:rPr>
        <w:t>, er at det oppfattes av forfatterne at det befinner seg lite forskning på temaet omkring seksualite</w:t>
      </w:r>
      <w:r w:rsidR="00F94555" w:rsidRPr="001A1C75">
        <w:rPr>
          <w:rFonts w:cs="Times New Roman"/>
          <w:szCs w:val="24"/>
        </w:rPr>
        <w:t xml:space="preserve">t og stomi, noe som bekreftes </w:t>
      </w:r>
      <w:r w:rsidR="001A3257" w:rsidRPr="001A1C75">
        <w:rPr>
          <w:rFonts w:cs="Times New Roman"/>
          <w:szCs w:val="24"/>
        </w:rPr>
        <w:t>i inkluderte artikler, da de oppfordrer til fremtidig forskning.</w:t>
      </w:r>
    </w:p>
    <w:p w:rsidR="00980CC5" w:rsidRPr="001A1C75" w:rsidRDefault="00521F45" w:rsidP="002C2501">
      <w:pPr>
        <w:tabs>
          <w:tab w:val="left" w:pos="1276"/>
        </w:tabs>
        <w:spacing w:line="360" w:lineRule="auto"/>
        <w:rPr>
          <w:rFonts w:cs="Times New Roman"/>
          <w:szCs w:val="24"/>
        </w:rPr>
      </w:pPr>
      <w:r w:rsidRPr="001A1C75">
        <w:rPr>
          <w:rFonts w:cs="Times New Roman"/>
          <w:szCs w:val="24"/>
        </w:rPr>
        <w:t xml:space="preserve">Hovedtyngden av artiklene er fra USA, i tillegg til europeiske land som Nederland, Portugal og Sverige, og andre land som Brasil, Iran og Australia. Det kan være en svakhet at det anvendt mange artikler fra mange ulike kontinenter utenfor Norge og Skandinavia, </w:t>
      </w:r>
      <w:r w:rsidR="002A47A7" w:rsidRPr="001A1C75">
        <w:rPr>
          <w:rFonts w:cs="Times New Roman"/>
          <w:szCs w:val="24"/>
        </w:rPr>
        <w:t xml:space="preserve">og forskning fra land der organisering av helsevesenet og kulturer er annerledes. Tross disse forskjellene kan </w:t>
      </w:r>
      <w:r w:rsidR="00A038F1" w:rsidRPr="001A1C75">
        <w:rPr>
          <w:rFonts w:cs="Times New Roman"/>
          <w:szCs w:val="24"/>
        </w:rPr>
        <w:t xml:space="preserve">kvantitativ </w:t>
      </w:r>
      <w:r w:rsidR="002A47A7" w:rsidRPr="001A1C75">
        <w:rPr>
          <w:rFonts w:cs="Times New Roman"/>
          <w:szCs w:val="24"/>
        </w:rPr>
        <w:t xml:space="preserve">forskning være generaliserbart til Skandinavia, </w:t>
      </w:r>
      <w:r w:rsidRPr="001A1C75">
        <w:rPr>
          <w:rFonts w:cs="Times New Roman"/>
          <w:szCs w:val="24"/>
        </w:rPr>
        <w:t xml:space="preserve">stomi og seksualitet </w:t>
      </w:r>
      <w:r w:rsidRPr="001A1C75">
        <w:rPr>
          <w:rFonts w:cs="Times New Roman"/>
          <w:szCs w:val="24"/>
        </w:rPr>
        <w:lastRenderedPageBreak/>
        <w:t xml:space="preserve">er universelt, </w:t>
      </w:r>
      <w:r w:rsidR="002A47A7" w:rsidRPr="001A1C75">
        <w:rPr>
          <w:rFonts w:cs="Times New Roman"/>
          <w:szCs w:val="24"/>
        </w:rPr>
        <w:t xml:space="preserve">vi lever i et globalisert samfunn, global sykepleie er på dagsorden, </w:t>
      </w:r>
      <w:r w:rsidRPr="001A1C75">
        <w:rPr>
          <w:rFonts w:cs="Times New Roman"/>
          <w:szCs w:val="24"/>
        </w:rPr>
        <w:t xml:space="preserve">og derfor kan det tenkes at denne forskningen gjelder like mye i </w:t>
      </w:r>
      <w:r w:rsidR="002A47A7" w:rsidRPr="001A1C75">
        <w:rPr>
          <w:rFonts w:cs="Times New Roman"/>
          <w:szCs w:val="24"/>
        </w:rPr>
        <w:t>Skandinavia</w:t>
      </w:r>
      <w:r w:rsidRPr="001A1C75">
        <w:rPr>
          <w:rFonts w:cs="Times New Roman"/>
          <w:szCs w:val="24"/>
        </w:rPr>
        <w:t xml:space="preserve"> som resten av verden.</w:t>
      </w:r>
    </w:p>
    <w:p w:rsidR="00521F45" w:rsidRPr="001A1C75" w:rsidRDefault="003546E6" w:rsidP="002C2501">
      <w:pPr>
        <w:tabs>
          <w:tab w:val="left" w:pos="1276"/>
        </w:tabs>
        <w:spacing w:line="360" w:lineRule="auto"/>
        <w:rPr>
          <w:rFonts w:cs="Times New Roman"/>
          <w:szCs w:val="24"/>
        </w:rPr>
      </w:pPr>
      <w:r w:rsidRPr="001A1C75">
        <w:rPr>
          <w:rFonts w:cs="Times New Roman"/>
          <w:szCs w:val="24"/>
        </w:rPr>
        <w:t>Studiet</w:t>
      </w:r>
      <w:r w:rsidR="008B46FC" w:rsidRPr="001A1C75">
        <w:rPr>
          <w:rFonts w:cs="Times New Roman"/>
          <w:szCs w:val="24"/>
        </w:rPr>
        <w:t xml:space="preserve"> er basert på forskning av både kvalitative og kvantitative artikler. Det kan være en fordel å bruke kvalitative og kvantitative artikler i en kombinasjon, der kvalitative beskriver erfaringene som har blitt gjort, mens kvantitative gir målbare bevis på resultater</w:t>
      </w:r>
      <w:r w:rsidR="001A3257" w:rsidRPr="001A1C75">
        <w:rPr>
          <w:rFonts w:cs="Times New Roman"/>
          <w:szCs w:val="24"/>
        </w:rPr>
        <w:t xml:space="preserve">, sammen utgjør dette en kombinasjon som kan ses på en egnet måte å komme fram til resultatet i etterkant av arbeidet. Erfaringene til pasientene ble fremstilt på en god måte </w:t>
      </w:r>
      <w:r w:rsidR="00F94555" w:rsidRPr="001A1C75">
        <w:rPr>
          <w:rFonts w:cs="Times New Roman"/>
          <w:szCs w:val="24"/>
        </w:rPr>
        <w:t>ift.</w:t>
      </w:r>
      <w:r w:rsidR="001A3257" w:rsidRPr="001A1C75">
        <w:rPr>
          <w:rFonts w:cs="Times New Roman"/>
          <w:szCs w:val="24"/>
        </w:rPr>
        <w:t xml:space="preserve"> hensikten i </w:t>
      </w:r>
      <w:r w:rsidRPr="001A1C75">
        <w:rPr>
          <w:rFonts w:cs="Times New Roman"/>
          <w:szCs w:val="24"/>
        </w:rPr>
        <w:t>studiet</w:t>
      </w:r>
      <w:r w:rsidR="001A3257" w:rsidRPr="001A1C75">
        <w:rPr>
          <w:rFonts w:cs="Times New Roman"/>
          <w:szCs w:val="24"/>
        </w:rPr>
        <w:t>, og de kvantitative artiklene ga et helhetlig bilde på pasientenes erfaringer rundt si</w:t>
      </w:r>
      <w:r w:rsidR="00F94555" w:rsidRPr="001A1C75">
        <w:rPr>
          <w:rFonts w:cs="Times New Roman"/>
          <w:szCs w:val="24"/>
        </w:rPr>
        <w:t>n seksualitet</w:t>
      </w:r>
      <w:r w:rsidR="001A3257" w:rsidRPr="001A1C75">
        <w:rPr>
          <w:rFonts w:cs="Times New Roman"/>
          <w:szCs w:val="24"/>
        </w:rPr>
        <w:t>.</w:t>
      </w:r>
    </w:p>
    <w:p w:rsidR="002A0790" w:rsidRPr="001A1C75" w:rsidRDefault="003546E6" w:rsidP="002C2501">
      <w:pPr>
        <w:tabs>
          <w:tab w:val="left" w:pos="1276"/>
        </w:tabs>
        <w:spacing w:line="360" w:lineRule="auto"/>
        <w:rPr>
          <w:rFonts w:cs="Times New Roman"/>
          <w:szCs w:val="24"/>
        </w:rPr>
      </w:pPr>
      <w:r w:rsidRPr="001A1C75">
        <w:rPr>
          <w:rFonts w:cs="Times New Roman"/>
          <w:szCs w:val="24"/>
        </w:rPr>
        <w:lastRenderedPageBreak/>
        <w:t xml:space="preserve">En fordel for studiet </w:t>
      </w:r>
      <w:r w:rsidR="002A47A7" w:rsidRPr="001A1C75">
        <w:rPr>
          <w:rFonts w:cs="Times New Roman"/>
          <w:szCs w:val="24"/>
        </w:rPr>
        <w:t>kunne ha vært å benytte seg av flere kvalitative artikler for å fremheve flere av pasientenes erfaringer rundt sin seksualite</w:t>
      </w:r>
      <w:r w:rsidR="00F94555" w:rsidRPr="001A1C75">
        <w:rPr>
          <w:rFonts w:cs="Times New Roman"/>
          <w:szCs w:val="24"/>
        </w:rPr>
        <w:t>t, men på grunn av avgrensningene</w:t>
      </w:r>
      <w:r w:rsidR="002A47A7" w:rsidRPr="001A1C75">
        <w:rPr>
          <w:rFonts w:cs="Times New Roman"/>
          <w:szCs w:val="24"/>
        </w:rPr>
        <w:t xml:space="preserve"> og stud</w:t>
      </w:r>
      <w:r w:rsidR="00352F46" w:rsidRPr="001A1C75">
        <w:rPr>
          <w:rFonts w:cs="Times New Roman"/>
          <w:szCs w:val="24"/>
        </w:rPr>
        <w:t xml:space="preserve">iens rammer var dette </w:t>
      </w:r>
      <w:r w:rsidR="00F94555" w:rsidRPr="001A1C75">
        <w:rPr>
          <w:rFonts w:cs="Times New Roman"/>
          <w:szCs w:val="24"/>
        </w:rPr>
        <w:t>vanskelig</w:t>
      </w:r>
      <w:r w:rsidR="00352F46" w:rsidRPr="001A1C75">
        <w:rPr>
          <w:rFonts w:cs="Times New Roman"/>
          <w:szCs w:val="24"/>
        </w:rPr>
        <w:t>, sammen med utfordringene som forfatterne hadde i søkeprosessen.</w:t>
      </w:r>
    </w:p>
    <w:p w:rsidR="00A038F1" w:rsidRPr="001A1C75" w:rsidRDefault="00A038F1" w:rsidP="002C2501">
      <w:pPr>
        <w:tabs>
          <w:tab w:val="left" w:pos="1276"/>
        </w:tabs>
        <w:spacing w:line="360" w:lineRule="auto"/>
        <w:rPr>
          <w:rFonts w:cs="Times New Roman"/>
          <w:szCs w:val="24"/>
        </w:rPr>
      </w:pPr>
    </w:p>
    <w:p w:rsidR="00F94555" w:rsidRPr="001A1C75" w:rsidRDefault="00F94555" w:rsidP="002C2501">
      <w:pPr>
        <w:tabs>
          <w:tab w:val="left" w:pos="1276"/>
        </w:tabs>
        <w:spacing w:line="360" w:lineRule="auto"/>
        <w:rPr>
          <w:rFonts w:cs="Times New Roman"/>
          <w:szCs w:val="24"/>
        </w:rPr>
      </w:pPr>
    </w:p>
    <w:p w:rsidR="00F94555" w:rsidRPr="001A1C75" w:rsidRDefault="00F94555" w:rsidP="002C2501">
      <w:pPr>
        <w:tabs>
          <w:tab w:val="left" w:pos="1276"/>
        </w:tabs>
        <w:spacing w:line="360" w:lineRule="auto"/>
        <w:rPr>
          <w:rFonts w:cs="Times New Roman"/>
          <w:szCs w:val="24"/>
        </w:rPr>
      </w:pPr>
    </w:p>
    <w:p w:rsidR="00F94555" w:rsidRPr="001A1C75" w:rsidRDefault="00F94555" w:rsidP="002C2501">
      <w:pPr>
        <w:tabs>
          <w:tab w:val="left" w:pos="1276"/>
        </w:tabs>
        <w:spacing w:line="360" w:lineRule="auto"/>
        <w:rPr>
          <w:rFonts w:cs="Times New Roman"/>
          <w:szCs w:val="24"/>
        </w:rPr>
      </w:pPr>
    </w:p>
    <w:p w:rsidR="00F94555" w:rsidRPr="001A1C75" w:rsidRDefault="00F94555" w:rsidP="002C2501">
      <w:pPr>
        <w:tabs>
          <w:tab w:val="left" w:pos="1276"/>
        </w:tabs>
        <w:spacing w:line="360" w:lineRule="auto"/>
        <w:rPr>
          <w:rFonts w:cs="Times New Roman"/>
          <w:szCs w:val="24"/>
        </w:rPr>
      </w:pPr>
    </w:p>
    <w:p w:rsidR="00954696" w:rsidRPr="001A1C75" w:rsidRDefault="00954696" w:rsidP="002C2501">
      <w:pPr>
        <w:tabs>
          <w:tab w:val="left" w:pos="1276"/>
        </w:tabs>
        <w:spacing w:line="360" w:lineRule="auto"/>
        <w:rPr>
          <w:rFonts w:cs="Times New Roman"/>
          <w:szCs w:val="24"/>
        </w:rPr>
      </w:pPr>
    </w:p>
    <w:p w:rsidR="00FF441E" w:rsidRPr="00FF441E" w:rsidRDefault="00FF441E" w:rsidP="00FF441E">
      <w:bookmarkStart w:id="18" w:name="_Toc325188036"/>
    </w:p>
    <w:p w:rsidR="00712D69" w:rsidRPr="001A1C75" w:rsidRDefault="00712D69" w:rsidP="00D641DA">
      <w:pPr>
        <w:pStyle w:val="Overskrift1"/>
        <w:rPr>
          <w:szCs w:val="24"/>
        </w:rPr>
      </w:pPr>
      <w:r w:rsidRPr="001A1C75">
        <w:rPr>
          <w:szCs w:val="24"/>
        </w:rPr>
        <w:t>5.0 Konklusjon</w:t>
      </w:r>
      <w:bookmarkEnd w:id="18"/>
    </w:p>
    <w:p w:rsidR="00D641DA" w:rsidRPr="001A1C75" w:rsidRDefault="00D641DA" w:rsidP="00D641DA">
      <w:pPr>
        <w:rPr>
          <w:szCs w:val="24"/>
        </w:rPr>
      </w:pPr>
    </w:p>
    <w:p w:rsidR="00755631" w:rsidRPr="001A1C75" w:rsidRDefault="00755631" w:rsidP="002C2501">
      <w:pPr>
        <w:tabs>
          <w:tab w:val="left" w:pos="1276"/>
        </w:tabs>
        <w:spacing w:line="360" w:lineRule="auto"/>
        <w:rPr>
          <w:rFonts w:cs="Times New Roman"/>
          <w:szCs w:val="24"/>
        </w:rPr>
      </w:pPr>
      <w:r w:rsidRPr="001A1C75">
        <w:rPr>
          <w:rFonts w:cs="Times New Roman"/>
          <w:szCs w:val="24"/>
        </w:rPr>
        <w:lastRenderedPageBreak/>
        <w:t>Dette studiet viser at pasienter med colorektal cancer opplever ulike erfaringer med sin seksualitet og sitt seksualliv etter et stomi inngrep. Erfaringene hos disse ligger til grunne i det fysiske- og psykiske forandringene</w:t>
      </w:r>
      <w:r w:rsidR="00046CEE" w:rsidRPr="001A1C75">
        <w:rPr>
          <w:rFonts w:cs="Times New Roman"/>
          <w:szCs w:val="24"/>
        </w:rPr>
        <w:t xml:space="preserve"> som kan oppstå</w:t>
      </w:r>
      <w:r w:rsidRPr="001A1C75">
        <w:rPr>
          <w:rFonts w:cs="Times New Roman"/>
          <w:szCs w:val="24"/>
        </w:rPr>
        <w:t>, og vel som i veiledningsarbeidet utført av sykepleiere.</w:t>
      </w:r>
    </w:p>
    <w:p w:rsidR="00B47193" w:rsidRPr="001A1C75" w:rsidRDefault="00D94A08" w:rsidP="002C2501">
      <w:pPr>
        <w:tabs>
          <w:tab w:val="left" w:pos="1276"/>
        </w:tabs>
        <w:spacing w:line="360" w:lineRule="auto"/>
        <w:rPr>
          <w:rFonts w:cs="Times New Roman"/>
          <w:szCs w:val="24"/>
        </w:rPr>
      </w:pPr>
      <w:r w:rsidRPr="001A1C75">
        <w:rPr>
          <w:rFonts w:cs="Times New Roman"/>
          <w:szCs w:val="24"/>
        </w:rPr>
        <w:t>Det trengs et større fo</w:t>
      </w:r>
      <w:r w:rsidR="006D33DB" w:rsidRPr="001A1C75">
        <w:rPr>
          <w:rFonts w:cs="Times New Roman"/>
          <w:szCs w:val="24"/>
        </w:rPr>
        <w:t>kus på seksualitet til pasientene</w:t>
      </w:r>
      <w:r w:rsidR="00EB6F53" w:rsidRPr="001A1C75">
        <w:rPr>
          <w:rFonts w:cs="Times New Roman"/>
          <w:szCs w:val="24"/>
        </w:rPr>
        <w:t xml:space="preserve"> med stomi, da informasjon og veiledning har en tendens til å følge en medisinsk modell, og ikke mot de psykososiale forandringene som kan oppstå.</w:t>
      </w:r>
      <w:r w:rsidRPr="001A1C75">
        <w:rPr>
          <w:rFonts w:cs="Times New Roman"/>
          <w:szCs w:val="24"/>
        </w:rPr>
        <w:t xml:space="preserve"> For at sykepleiere skal få kjennskap til pasientenes egne erfaringer og utfordringer om seksualitet, er det avgjørende at det foreligger en kommunikasjon i relasjon. Studiet viser </w:t>
      </w:r>
      <w:r w:rsidR="006D33DB" w:rsidRPr="001A1C75">
        <w:rPr>
          <w:rFonts w:cs="Times New Roman"/>
          <w:szCs w:val="24"/>
        </w:rPr>
        <w:t xml:space="preserve">derimot </w:t>
      </w:r>
      <w:r w:rsidRPr="001A1C75">
        <w:rPr>
          <w:rFonts w:cs="Times New Roman"/>
          <w:szCs w:val="24"/>
        </w:rPr>
        <w:t>at det foreligger en barriere for sykepleiere å initiere samtaler angåend</w:t>
      </w:r>
      <w:r w:rsidR="00427760" w:rsidRPr="001A1C75">
        <w:rPr>
          <w:rFonts w:cs="Times New Roman"/>
          <w:szCs w:val="24"/>
        </w:rPr>
        <w:t xml:space="preserve">e </w:t>
      </w:r>
      <w:r w:rsidR="00427760" w:rsidRPr="001A1C75">
        <w:rPr>
          <w:rFonts w:cs="Times New Roman"/>
          <w:szCs w:val="24"/>
        </w:rPr>
        <w:lastRenderedPageBreak/>
        <w:t>s</w:t>
      </w:r>
      <w:r w:rsidR="006D33DB" w:rsidRPr="001A1C75">
        <w:rPr>
          <w:rFonts w:cs="Times New Roman"/>
          <w:szCs w:val="24"/>
        </w:rPr>
        <w:t xml:space="preserve">eksualitet, og det kan også virke som at denne barrieren er større for pasientene. </w:t>
      </w:r>
      <w:r w:rsidR="00427760" w:rsidRPr="001A1C75">
        <w:rPr>
          <w:rFonts w:cs="Times New Roman"/>
          <w:szCs w:val="24"/>
        </w:rPr>
        <w:t xml:space="preserve">Sykepleiere burde </w:t>
      </w:r>
      <w:r w:rsidR="006D33DB" w:rsidRPr="001A1C75">
        <w:rPr>
          <w:rFonts w:cs="Times New Roman"/>
          <w:szCs w:val="24"/>
        </w:rPr>
        <w:t xml:space="preserve">dermed </w:t>
      </w:r>
      <w:r w:rsidRPr="001A1C75">
        <w:rPr>
          <w:rFonts w:cs="Times New Roman"/>
          <w:szCs w:val="24"/>
        </w:rPr>
        <w:t>få opplæring og veiledning om hvordan seksualitet påvirkes ved sykdom, som for</w:t>
      </w:r>
      <w:r w:rsidR="00427760" w:rsidRPr="001A1C75">
        <w:rPr>
          <w:rFonts w:cs="Times New Roman"/>
          <w:szCs w:val="24"/>
        </w:rPr>
        <w:t xml:space="preserve"> eksempel ved colorektal cancer, slik at pasientene har mulighet til å modifisere selvbildet ved å akseptere at en er i en bestemt helsetilstand, eller har behov for omsorg.</w:t>
      </w:r>
    </w:p>
    <w:p w:rsidR="00C907E7" w:rsidRPr="001A1C75" w:rsidRDefault="00755631" w:rsidP="002C2501">
      <w:pPr>
        <w:tabs>
          <w:tab w:val="left" w:pos="1276"/>
        </w:tabs>
        <w:spacing w:line="360" w:lineRule="auto"/>
        <w:rPr>
          <w:rFonts w:cs="Times New Roman"/>
          <w:szCs w:val="24"/>
        </w:rPr>
      </w:pPr>
      <w:r w:rsidRPr="001A1C75">
        <w:rPr>
          <w:rFonts w:cs="Times New Roman"/>
          <w:szCs w:val="24"/>
        </w:rPr>
        <w:t>Studiet tyder på at seksuell</w:t>
      </w:r>
      <w:r w:rsidR="00E53FEA" w:rsidRPr="001A1C75">
        <w:rPr>
          <w:rFonts w:cs="Times New Roman"/>
          <w:szCs w:val="24"/>
        </w:rPr>
        <w:t xml:space="preserve"> dysfunksjon har innflytelse på livskval</w:t>
      </w:r>
      <w:r w:rsidR="00B47193" w:rsidRPr="001A1C75">
        <w:rPr>
          <w:rFonts w:cs="Times New Roman"/>
          <w:szCs w:val="24"/>
        </w:rPr>
        <w:t xml:space="preserve">iteten hos pasienter med stomi, men når der skjer forandringer i funksjonsevne eller i handlinger og vaner i dagliglivet kan dette føre til at </w:t>
      </w:r>
      <w:r w:rsidR="00D94A08" w:rsidRPr="001A1C75">
        <w:rPr>
          <w:rFonts w:cs="Times New Roman"/>
          <w:szCs w:val="24"/>
        </w:rPr>
        <w:t>pasientene</w:t>
      </w:r>
      <w:r w:rsidR="00B47193" w:rsidRPr="001A1C75">
        <w:rPr>
          <w:rFonts w:cs="Times New Roman"/>
          <w:szCs w:val="24"/>
        </w:rPr>
        <w:t xml:space="preserve"> før økt selvoppmerksomhet. Det kan dermed virke uklart om stomien </w:t>
      </w:r>
      <w:r w:rsidR="00C907E7" w:rsidRPr="001A1C75">
        <w:rPr>
          <w:rFonts w:cs="Times New Roman"/>
          <w:szCs w:val="24"/>
        </w:rPr>
        <w:t>eller aldringsprosessen har størst påvirkningskraft</w:t>
      </w:r>
      <w:r w:rsidR="00D94A08" w:rsidRPr="001A1C75">
        <w:rPr>
          <w:rFonts w:cs="Times New Roman"/>
          <w:szCs w:val="24"/>
        </w:rPr>
        <w:t xml:space="preserve"> på seksuell dysfunksjon</w:t>
      </w:r>
      <w:r w:rsidR="00C907E7" w:rsidRPr="001A1C75">
        <w:rPr>
          <w:rFonts w:cs="Times New Roman"/>
          <w:szCs w:val="24"/>
        </w:rPr>
        <w:t xml:space="preserve">. Dette er en av hovedgrunnene til at dette </w:t>
      </w:r>
      <w:r w:rsidR="00C907E7" w:rsidRPr="001A1C75">
        <w:rPr>
          <w:rFonts w:cs="Times New Roman"/>
          <w:szCs w:val="24"/>
        </w:rPr>
        <w:lastRenderedPageBreak/>
        <w:t>må tas med videre</w:t>
      </w:r>
      <w:r w:rsidR="00D94A08" w:rsidRPr="001A1C75">
        <w:rPr>
          <w:rFonts w:cs="Times New Roman"/>
          <w:szCs w:val="24"/>
        </w:rPr>
        <w:t>,</w:t>
      </w:r>
      <w:r w:rsidR="00E53FEA" w:rsidRPr="001A1C75">
        <w:rPr>
          <w:rFonts w:cs="Times New Roman"/>
          <w:szCs w:val="24"/>
        </w:rPr>
        <w:t xml:space="preserve"> både i klinisk virksomhet og som tema for klinisk forskning. </w:t>
      </w:r>
    </w:p>
    <w:p w:rsidR="00427760" w:rsidRPr="001A1C75" w:rsidRDefault="00427760" w:rsidP="002C2501">
      <w:pPr>
        <w:tabs>
          <w:tab w:val="left" w:pos="1276"/>
        </w:tabs>
        <w:spacing w:line="360" w:lineRule="auto"/>
        <w:rPr>
          <w:rFonts w:cs="Times New Roman"/>
          <w:szCs w:val="24"/>
        </w:rPr>
      </w:pPr>
      <w:r w:rsidRPr="001A1C75">
        <w:rPr>
          <w:rFonts w:cs="Times New Roman"/>
          <w:szCs w:val="24"/>
        </w:rPr>
        <w:t>I lys av sykepleieteoretiker Dorothea Orem er det å bli kjent med egenomsorgsbegrepet og noen av egenomsorgskravene av betydning for sykepleien som utøves. Sykepleiere kan ivareta egenomsorgen hos pasientene, selv når de opplever problemer med sin seksualitet. Egenomsorgstenkningen er i samsvar med det moderne samfunnets forventninger om at pasienten</w:t>
      </w:r>
      <w:r w:rsidR="006D33DB" w:rsidRPr="001A1C75">
        <w:rPr>
          <w:rFonts w:cs="Times New Roman"/>
          <w:szCs w:val="24"/>
        </w:rPr>
        <w:t>e</w:t>
      </w:r>
      <w:r w:rsidRPr="001A1C75">
        <w:rPr>
          <w:rFonts w:cs="Times New Roman"/>
          <w:szCs w:val="24"/>
        </w:rPr>
        <w:t xml:space="preserve"> i stor grad skal være selvstendig</w:t>
      </w:r>
      <w:r w:rsidR="006D33DB" w:rsidRPr="001A1C75">
        <w:rPr>
          <w:rFonts w:cs="Times New Roman"/>
          <w:szCs w:val="24"/>
        </w:rPr>
        <w:t>e</w:t>
      </w:r>
      <w:r w:rsidRPr="001A1C75">
        <w:rPr>
          <w:rFonts w:cs="Times New Roman"/>
          <w:szCs w:val="24"/>
        </w:rPr>
        <w:t xml:space="preserve"> og ansvarlig</w:t>
      </w:r>
      <w:r w:rsidR="006D33DB" w:rsidRPr="001A1C75">
        <w:rPr>
          <w:rFonts w:cs="Times New Roman"/>
          <w:szCs w:val="24"/>
        </w:rPr>
        <w:t>e</w:t>
      </w:r>
      <w:r w:rsidRPr="001A1C75">
        <w:rPr>
          <w:rFonts w:cs="Times New Roman"/>
          <w:szCs w:val="24"/>
        </w:rPr>
        <w:t xml:space="preserve"> for sitt eget liv, noe som gjør det en</w:t>
      </w:r>
      <w:r w:rsidR="006D33DB" w:rsidRPr="001A1C75">
        <w:rPr>
          <w:rFonts w:cs="Times New Roman"/>
          <w:szCs w:val="24"/>
        </w:rPr>
        <w:t>da mer vesentlig for sykepleieren</w:t>
      </w:r>
      <w:r w:rsidRPr="001A1C75">
        <w:rPr>
          <w:rFonts w:cs="Times New Roman"/>
          <w:szCs w:val="24"/>
        </w:rPr>
        <w:t xml:space="preserve"> å ta opp temaet seksualitet i møte med den moderne pasienten.</w:t>
      </w:r>
    </w:p>
    <w:p w:rsidR="00E222D6" w:rsidRPr="00FF441E" w:rsidRDefault="00E222D6" w:rsidP="00FF441E"/>
    <w:p w:rsidR="00FF441E" w:rsidRPr="00FF441E" w:rsidRDefault="00FF441E" w:rsidP="00FF441E">
      <w:bookmarkStart w:id="19" w:name="_Toc325188037"/>
    </w:p>
    <w:p w:rsidR="008A58BC" w:rsidRPr="001A1C75" w:rsidRDefault="007C389C" w:rsidP="00D641DA">
      <w:pPr>
        <w:pStyle w:val="Overskrift1"/>
        <w:rPr>
          <w:szCs w:val="24"/>
        </w:rPr>
      </w:pPr>
      <w:r w:rsidRPr="001A1C75">
        <w:rPr>
          <w:szCs w:val="24"/>
        </w:rPr>
        <w:lastRenderedPageBreak/>
        <w:t>6.</w:t>
      </w:r>
      <w:r w:rsidR="0062107F" w:rsidRPr="001A1C75">
        <w:rPr>
          <w:szCs w:val="24"/>
        </w:rPr>
        <w:t xml:space="preserve">0 </w:t>
      </w:r>
      <w:r w:rsidR="00E95E92" w:rsidRPr="001A1C75">
        <w:rPr>
          <w:szCs w:val="24"/>
        </w:rPr>
        <w:t>Litteraturliste</w:t>
      </w:r>
      <w:bookmarkEnd w:id="19"/>
    </w:p>
    <w:p w:rsidR="009E12A1" w:rsidRPr="001A1C75" w:rsidRDefault="009E12A1" w:rsidP="00350E78">
      <w:pPr>
        <w:spacing w:line="360" w:lineRule="auto"/>
        <w:rPr>
          <w:rFonts w:cs="Times New Roman"/>
          <w:szCs w:val="24"/>
        </w:rPr>
      </w:pPr>
    </w:p>
    <w:p w:rsidR="00F32391" w:rsidRPr="001A1C75" w:rsidRDefault="00A875E1" w:rsidP="00350E78">
      <w:pPr>
        <w:spacing w:line="360" w:lineRule="auto"/>
        <w:rPr>
          <w:rFonts w:cs="Times New Roman"/>
          <w:szCs w:val="24"/>
        </w:rPr>
      </w:pPr>
      <w:r w:rsidRPr="001A1C75">
        <w:rPr>
          <w:rFonts w:cs="Times New Roman"/>
          <w:szCs w:val="24"/>
        </w:rPr>
        <w:t>(1) Helse-</w:t>
      </w:r>
      <w:r w:rsidR="00C13DCC" w:rsidRPr="001A1C75">
        <w:rPr>
          <w:rFonts w:cs="Times New Roman"/>
          <w:szCs w:val="24"/>
        </w:rPr>
        <w:t xml:space="preserve"> og omsorgsdepartementet</w:t>
      </w:r>
      <w:r w:rsidRPr="001A1C75">
        <w:rPr>
          <w:rFonts w:cs="Times New Roman"/>
          <w:szCs w:val="24"/>
        </w:rPr>
        <w:t>. Sammen mot kreft. Nasjonal kreftstrategi 2013-2017. Oslo:</w:t>
      </w:r>
      <w:r w:rsidR="00C13DCC" w:rsidRPr="001A1C75">
        <w:rPr>
          <w:rFonts w:cs="Times New Roman"/>
          <w:szCs w:val="24"/>
        </w:rPr>
        <w:t xml:space="preserve"> Helse- og omsorgsdepartementet; </w:t>
      </w:r>
      <w:r w:rsidR="00DB0BB2" w:rsidRPr="001A1C75">
        <w:rPr>
          <w:rFonts w:cs="Times New Roman"/>
          <w:szCs w:val="24"/>
        </w:rPr>
        <w:t>[</w:t>
      </w:r>
      <w:r w:rsidR="00C13DCC" w:rsidRPr="001A1C75">
        <w:rPr>
          <w:rFonts w:cs="Times New Roman"/>
          <w:szCs w:val="24"/>
        </w:rPr>
        <w:t>04.06.2015</w:t>
      </w:r>
      <w:r w:rsidR="00F0370E" w:rsidRPr="001A1C75">
        <w:rPr>
          <w:rFonts w:cs="Times New Roman"/>
          <w:szCs w:val="24"/>
        </w:rPr>
        <w:t>, 22.03.2016]</w:t>
      </w:r>
      <w:r w:rsidR="00C13DCC" w:rsidRPr="001A1C75">
        <w:rPr>
          <w:rFonts w:cs="Times New Roman"/>
          <w:szCs w:val="24"/>
        </w:rPr>
        <w:t>.</w:t>
      </w:r>
      <w:r w:rsidRPr="001A1C75">
        <w:rPr>
          <w:rFonts w:cs="Times New Roman"/>
          <w:szCs w:val="24"/>
        </w:rPr>
        <w:t xml:space="preserve"> Tilgjengelig fra: </w:t>
      </w:r>
      <w:hyperlink r:id="rId13" w:history="1">
        <w:r w:rsidRPr="001A1C75">
          <w:rPr>
            <w:rStyle w:val="Hyperkobling"/>
            <w:rFonts w:cs="Times New Roman"/>
            <w:szCs w:val="24"/>
          </w:rPr>
          <w:t>https://www.regjeringen.no/contentassets/07cd14ff763444a3997de1570b85fad1/kreftstrategien_2013.pdf</w:t>
        </w:r>
      </w:hyperlink>
      <w:r w:rsidRPr="001A1C75">
        <w:rPr>
          <w:rFonts w:cs="Times New Roman"/>
          <w:szCs w:val="24"/>
        </w:rPr>
        <w:t xml:space="preserve">. </w:t>
      </w:r>
    </w:p>
    <w:p w:rsidR="00772F38" w:rsidRPr="001A1C75" w:rsidRDefault="00755266" w:rsidP="00350E78">
      <w:pPr>
        <w:spacing w:line="360" w:lineRule="auto"/>
        <w:rPr>
          <w:rFonts w:cs="Times New Roman"/>
          <w:szCs w:val="24"/>
        </w:rPr>
      </w:pPr>
      <w:r w:rsidRPr="001A1C75">
        <w:rPr>
          <w:rFonts w:cs="Times New Roman"/>
          <w:szCs w:val="24"/>
        </w:rPr>
        <w:t>(2</w:t>
      </w:r>
      <w:r w:rsidR="00772F38" w:rsidRPr="001A1C75">
        <w:rPr>
          <w:rFonts w:cs="Times New Roman"/>
          <w:szCs w:val="24"/>
        </w:rPr>
        <w:t>) Larsen S</w:t>
      </w:r>
      <w:r w:rsidR="00A875E1" w:rsidRPr="001A1C75">
        <w:rPr>
          <w:rFonts w:cs="Times New Roman"/>
          <w:szCs w:val="24"/>
        </w:rPr>
        <w:t xml:space="preserve">G. </w:t>
      </w:r>
      <w:r w:rsidR="00772F38" w:rsidRPr="001A1C75">
        <w:rPr>
          <w:rFonts w:cs="Times New Roman"/>
          <w:szCs w:val="24"/>
        </w:rPr>
        <w:t xml:space="preserve">Kreft i </w:t>
      </w:r>
      <w:r w:rsidR="001D2032" w:rsidRPr="001A1C75">
        <w:rPr>
          <w:rFonts w:cs="Times New Roman"/>
          <w:szCs w:val="24"/>
        </w:rPr>
        <w:t>fordøyelsesorganene</w:t>
      </w:r>
      <w:r w:rsidR="00772F38" w:rsidRPr="001A1C75">
        <w:rPr>
          <w:rFonts w:cs="Times New Roman"/>
          <w:szCs w:val="24"/>
        </w:rPr>
        <w:t>.</w:t>
      </w:r>
      <w:r w:rsidR="001D2032" w:rsidRPr="001A1C75">
        <w:rPr>
          <w:rFonts w:cs="Times New Roman"/>
          <w:szCs w:val="24"/>
        </w:rPr>
        <w:t xml:space="preserve"> I: Reitan AM, Schjølberg T, 3. utg</w:t>
      </w:r>
      <w:r w:rsidR="00772F38" w:rsidRPr="001A1C75">
        <w:rPr>
          <w:rFonts w:cs="Times New Roman"/>
          <w:szCs w:val="24"/>
        </w:rPr>
        <w:t>. Kreftsykepleie – pasient – utfordring – handling. Oslo: Akribe</w:t>
      </w:r>
      <w:r w:rsidR="001D2032" w:rsidRPr="001A1C75">
        <w:rPr>
          <w:rFonts w:cs="Times New Roman"/>
          <w:szCs w:val="24"/>
        </w:rPr>
        <w:t xml:space="preserve"> AS; 2010, s. 469.</w:t>
      </w:r>
    </w:p>
    <w:p w:rsidR="001D2032" w:rsidRPr="001A1C75" w:rsidRDefault="001D2032" w:rsidP="00350E78">
      <w:pPr>
        <w:spacing w:line="360" w:lineRule="auto"/>
        <w:rPr>
          <w:rFonts w:cs="Times New Roman"/>
          <w:szCs w:val="24"/>
        </w:rPr>
      </w:pPr>
      <w:r w:rsidRPr="001A1C75">
        <w:rPr>
          <w:rFonts w:cs="Times New Roman"/>
          <w:szCs w:val="24"/>
        </w:rPr>
        <w:t>(3) Agger NP. Kræft og seksualitet. I: Graugaard C, Møhl B, Hertoft P, 1. utg. Krop, sygdom &amp; seksualitet. København: Hans Reitzels Forlag; 2006, s. 268.</w:t>
      </w:r>
    </w:p>
    <w:p w:rsidR="001D2032" w:rsidRPr="001A1C75" w:rsidRDefault="001D2032" w:rsidP="00A875E1">
      <w:pPr>
        <w:spacing w:line="360" w:lineRule="auto"/>
        <w:rPr>
          <w:rFonts w:cs="Times New Roman"/>
          <w:szCs w:val="24"/>
        </w:rPr>
      </w:pPr>
      <w:r w:rsidRPr="001A1C75">
        <w:rPr>
          <w:rFonts w:cs="Times New Roman"/>
          <w:szCs w:val="24"/>
        </w:rPr>
        <w:lastRenderedPageBreak/>
        <w:t>(4) Berndtsson I, Öresland T, Laurberg S. Tarmsygdom og seksualitet. I: Graugaard C, Møhl B, Hertoft P, 1. utg. Krop, sygdom &amp; seksualitet. København: Hans Reitzels Forlag; 2006, s. 218, 220-222.</w:t>
      </w:r>
    </w:p>
    <w:p w:rsidR="001D2032" w:rsidRPr="001A1C75" w:rsidRDefault="006A5921" w:rsidP="00A875E1">
      <w:pPr>
        <w:spacing w:line="360" w:lineRule="auto"/>
        <w:rPr>
          <w:rFonts w:cs="Times New Roman"/>
          <w:szCs w:val="24"/>
        </w:rPr>
      </w:pPr>
      <w:r w:rsidRPr="001A1C75">
        <w:rPr>
          <w:rFonts w:cs="Times New Roman"/>
          <w:szCs w:val="24"/>
        </w:rPr>
        <w:t>(5</w:t>
      </w:r>
      <w:r w:rsidR="001D2032" w:rsidRPr="001A1C75">
        <w:rPr>
          <w:rFonts w:cs="Times New Roman"/>
          <w:szCs w:val="24"/>
        </w:rPr>
        <w:t>) Borg T. Seksualitet. I: Reitan AM, Schjølberg T, 3. utg. Kreftsykepleie – pasient – utfordring – handling. Oslo: Akribe AS; 2010, s. 121-123, 126, 128.</w:t>
      </w:r>
    </w:p>
    <w:p w:rsidR="006A5921" w:rsidRPr="001A1C75" w:rsidRDefault="006A5921" w:rsidP="00A875E1">
      <w:pPr>
        <w:spacing w:line="360" w:lineRule="auto"/>
        <w:rPr>
          <w:rFonts w:cs="Times New Roman"/>
          <w:szCs w:val="24"/>
        </w:rPr>
      </w:pPr>
      <w:r w:rsidRPr="001A1C75">
        <w:rPr>
          <w:rFonts w:cs="Times New Roman"/>
          <w:szCs w:val="24"/>
        </w:rPr>
        <w:t>(6) World Health Organization</w:t>
      </w:r>
      <w:r w:rsidR="008330FE" w:rsidRPr="001A1C75">
        <w:rPr>
          <w:rFonts w:cs="Times New Roman"/>
          <w:szCs w:val="24"/>
        </w:rPr>
        <w:t>. Defining sexual health. Genéve</w:t>
      </w:r>
      <w:r w:rsidRPr="001A1C75">
        <w:rPr>
          <w:rFonts w:cs="Times New Roman"/>
          <w:szCs w:val="24"/>
        </w:rPr>
        <w:t xml:space="preserve">: World Health Organization; [06 ;22.03.16] Tilgjengelig fra: </w:t>
      </w:r>
      <w:hyperlink r:id="rId14" w:history="1">
        <w:r w:rsidRPr="001A1C75">
          <w:rPr>
            <w:rStyle w:val="Hyperkobling"/>
            <w:rFonts w:cs="Times New Roman"/>
            <w:szCs w:val="24"/>
          </w:rPr>
          <w:t>http://www.who.int/reproductivehealth/topics/sexual_health/sh_definitions/en/</w:t>
        </w:r>
      </w:hyperlink>
    </w:p>
    <w:p w:rsidR="00FC36D2" w:rsidRPr="001A1C75" w:rsidRDefault="00FC36D2" w:rsidP="00FC36D2">
      <w:pPr>
        <w:spacing w:before="100" w:beforeAutospacing="1" w:after="100" w:afterAutospacing="1" w:line="360" w:lineRule="auto"/>
        <w:rPr>
          <w:rFonts w:cs="Times New Roman"/>
          <w:szCs w:val="24"/>
          <w:lang w:eastAsia="nb-NO"/>
        </w:rPr>
      </w:pPr>
      <w:r w:rsidRPr="001A1C75">
        <w:rPr>
          <w:rFonts w:cs="Times New Roman"/>
          <w:szCs w:val="24"/>
          <w:lang w:eastAsia="nb-NO"/>
        </w:rPr>
        <w:t xml:space="preserve">(7) Gamnes S. Nærhet og seksualitet. I: Kristoffersen NJ, Nordtvedt F, Skaug E-A, 2. utg. Grunnleggende sykepleie </w:t>
      </w:r>
      <w:r w:rsidRPr="001A1C75">
        <w:rPr>
          <w:rFonts w:cs="Times New Roman"/>
          <w:szCs w:val="24"/>
          <w:lang w:eastAsia="nb-NO"/>
        </w:rPr>
        <w:lastRenderedPageBreak/>
        <w:t>bind 3. Oslo: Gyldendal Akademisk; 2011, s. 73, 91-92, 98, 101.</w:t>
      </w:r>
    </w:p>
    <w:p w:rsidR="00C13DCC" w:rsidRPr="001A1C75" w:rsidRDefault="008B1AE0" w:rsidP="008B1AE0">
      <w:pPr>
        <w:spacing w:line="360" w:lineRule="auto"/>
        <w:rPr>
          <w:rFonts w:cs="Times New Roman"/>
          <w:szCs w:val="24"/>
        </w:rPr>
      </w:pPr>
      <w:r w:rsidRPr="001A1C75">
        <w:rPr>
          <w:rFonts w:cs="Times New Roman"/>
          <w:szCs w:val="24"/>
        </w:rPr>
        <w:t>(</w:t>
      </w:r>
      <w:r w:rsidR="005D19A8" w:rsidRPr="001A1C75">
        <w:rPr>
          <w:rFonts w:cs="Times New Roman"/>
          <w:szCs w:val="24"/>
        </w:rPr>
        <w:t>8) Norsk Sykepleierforbund</w:t>
      </w:r>
      <w:r w:rsidRPr="001A1C75">
        <w:rPr>
          <w:rFonts w:cs="Times New Roman"/>
          <w:szCs w:val="24"/>
        </w:rPr>
        <w:t xml:space="preserve">. </w:t>
      </w:r>
      <w:r w:rsidR="005D19A8" w:rsidRPr="001A1C75">
        <w:rPr>
          <w:rFonts w:cs="Times New Roman"/>
          <w:szCs w:val="24"/>
        </w:rPr>
        <w:t xml:space="preserve">Yrkesetiske retningslinjer for sykepleiere. Oslo: Norsk Sykepleierforbund; </w:t>
      </w:r>
      <w:r w:rsidR="00405F35" w:rsidRPr="001A1C75">
        <w:rPr>
          <w:rFonts w:cs="Times New Roman"/>
          <w:szCs w:val="24"/>
        </w:rPr>
        <w:t>[12.10.2014; 01.04.16].</w:t>
      </w:r>
      <w:r w:rsidR="005D19A8" w:rsidRPr="001A1C75">
        <w:rPr>
          <w:rFonts w:cs="Times New Roman"/>
          <w:szCs w:val="24"/>
        </w:rPr>
        <w:t xml:space="preserve"> </w:t>
      </w:r>
      <w:r w:rsidRPr="001A1C75">
        <w:rPr>
          <w:rFonts w:cs="Times New Roman"/>
          <w:szCs w:val="24"/>
        </w:rPr>
        <w:t xml:space="preserve">Tilgjengelig fra: </w:t>
      </w:r>
      <w:hyperlink r:id="rId15" w:history="1">
        <w:r w:rsidR="005D19A8" w:rsidRPr="001A1C75">
          <w:rPr>
            <w:rStyle w:val="Hyperkobling"/>
            <w:rFonts w:cs="Times New Roman"/>
            <w:szCs w:val="24"/>
          </w:rPr>
          <w:t>https://www.nsf.no/vis-artikkel/2193841/17102/Yrkesetiske-retningslinjer</w:t>
        </w:r>
      </w:hyperlink>
      <w:r w:rsidR="005D19A8" w:rsidRPr="001A1C75">
        <w:rPr>
          <w:rFonts w:cs="Times New Roman"/>
          <w:szCs w:val="24"/>
        </w:rPr>
        <w:t>.</w:t>
      </w:r>
    </w:p>
    <w:p w:rsidR="00FC36D2" w:rsidRPr="001A1C75" w:rsidRDefault="00FC36D2" w:rsidP="008B1AE0">
      <w:pPr>
        <w:spacing w:line="360" w:lineRule="auto"/>
        <w:rPr>
          <w:rFonts w:cs="Times New Roman"/>
          <w:szCs w:val="24"/>
        </w:rPr>
      </w:pPr>
      <w:r w:rsidRPr="001A1C75">
        <w:rPr>
          <w:rFonts w:cs="Times New Roman"/>
          <w:szCs w:val="24"/>
        </w:rPr>
        <w:t xml:space="preserve">(9) Kirkevold M. </w:t>
      </w:r>
      <w:r w:rsidR="009D53EF" w:rsidRPr="001A1C75">
        <w:rPr>
          <w:rFonts w:cs="Times New Roman"/>
          <w:szCs w:val="24"/>
        </w:rPr>
        <w:t>Dorothea Orems eg</w:t>
      </w:r>
      <w:r w:rsidR="00695C11">
        <w:rPr>
          <w:rFonts w:cs="Times New Roman"/>
          <w:szCs w:val="24"/>
        </w:rPr>
        <w:t>ensomsorgsteori. I: Kirkevold M, 1. utg.</w:t>
      </w:r>
      <w:r w:rsidR="009D53EF" w:rsidRPr="001A1C75">
        <w:rPr>
          <w:rFonts w:cs="Times New Roman"/>
          <w:szCs w:val="24"/>
        </w:rPr>
        <w:t xml:space="preserve"> </w:t>
      </w:r>
      <w:r w:rsidR="007E6639" w:rsidRPr="001A1C75">
        <w:rPr>
          <w:rFonts w:cs="Times New Roman"/>
          <w:szCs w:val="24"/>
        </w:rPr>
        <w:t xml:space="preserve">Sykepleieteorier – analyse og evaluering. </w:t>
      </w:r>
      <w:r w:rsidR="009D53EF" w:rsidRPr="001A1C75">
        <w:rPr>
          <w:rFonts w:cs="Times New Roman"/>
          <w:szCs w:val="24"/>
        </w:rPr>
        <w:t>Oslo: Gyldendal Norsk Forlag AS; 2008, 128-131, 136-137.</w:t>
      </w:r>
    </w:p>
    <w:p w:rsidR="006503BD" w:rsidRPr="001A1C75" w:rsidRDefault="009D53EF" w:rsidP="006503BD">
      <w:pPr>
        <w:spacing w:line="360" w:lineRule="auto"/>
        <w:rPr>
          <w:rFonts w:cs="Times New Roman"/>
          <w:szCs w:val="24"/>
        </w:rPr>
      </w:pPr>
      <w:r w:rsidRPr="001A1C75">
        <w:rPr>
          <w:rFonts w:cs="Times New Roman"/>
          <w:szCs w:val="24"/>
        </w:rPr>
        <w:t xml:space="preserve">(10) Polit DF, Beck CT. Key Concepts and steps in Qualitative and Quantitative Research. I: Polit DF, Beck CT, 9. </w:t>
      </w:r>
      <w:r w:rsidRPr="001A1C75">
        <w:rPr>
          <w:rFonts w:cs="Times New Roman"/>
          <w:szCs w:val="24"/>
        </w:rPr>
        <w:lastRenderedPageBreak/>
        <w:t xml:space="preserve">utg. </w:t>
      </w:r>
      <w:r w:rsidR="00BE0419" w:rsidRPr="001A1C75">
        <w:rPr>
          <w:rFonts w:cs="Times New Roman"/>
          <w:szCs w:val="24"/>
        </w:rPr>
        <w:t>Nursing Research: Generating and Asses</w:t>
      </w:r>
      <w:r w:rsidR="00A25F77" w:rsidRPr="001A1C75">
        <w:rPr>
          <w:rFonts w:cs="Times New Roman"/>
          <w:szCs w:val="24"/>
        </w:rPr>
        <w:t xml:space="preserve">sing Evidence for Nursing Practice. </w:t>
      </w:r>
      <w:r w:rsidR="00C81278" w:rsidRPr="001A1C75">
        <w:rPr>
          <w:rFonts w:cs="Times New Roman"/>
          <w:szCs w:val="24"/>
        </w:rPr>
        <w:t>Philadelphia</w:t>
      </w:r>
      <w:r w:rsidRPr="001A1C75">
        <w:rPr>
          <w:rFonts w:cs="Times New Roman"/>
          <w:szCs w:val="24"/>
        </w:rPr>
        <w:t>: Wolters Kluwer Business/Lippincott Wolliams &amp; Wilkins; 2012, s. 63-65.</w:t>
      </w:r>
      <w:r w:rsidR="008B1AE0" w:rsidRPr="001A1C75">
        <w:rPr>
          <w:rFonts w:cs="Times New Roman"/>
          <w:szCs w:val="24"/>
        </w:rPr>
        <w:t xml:space="preserve"> </w:t>
      </w:r>
    </w:p>
    <w:p w:rsidR="009D53EF" w:rsidRPr="001A1C75" w:rsidRDefault="00A875E1" w:rsidP="006503BD">
      <w:pPr>
        <w:spacing w:line="360" w:lineRule="auto"/>
        <w:rPr>
          <w:rFonts w:cs="Times New Roman"/>
          <w:szCs w:val="24"/>
        </w:rPr>
      </w:pPr>
      <w:r w:rsidRPr="001A1C75">
        <w:rPr>
          <w:rFonts w:cs="Times New Roman"/>
          <w:szCs w:val="24"/>
          <w:lang w:eastAsia="nb-NO"/>
        </w:rPr>
        <w:t xml:space="preserve">(11) </w:t>
      </w:r>
      <w:r w:rsidR="009D53EF" w:rsidRPr="001A1C75">
        <w:rPr>
          <w:rFonts w:cs="Times New Roman"/>
          <w:szCs w:val="24"/>
          <w:lang w:eastAsia="nb-NO"/>
        </w:rPr>
        <w:t xml:space="preserve">Forsberg C, Wengström Y. </w:t>
      </w:r>
      <w:r w:rsidR="009D53EF" w:rsidRPr="001A1C75">
        <w:rPr>
          <w:rFonts w:cs="Times New Roman"/>
          <w:iCs/>
          <w:szCs w:val="24"/>
          <w:lang w:eastAsia="nb-NO"/>
        </w:rPr>
        <w:t xml:space="preserve">Att göra </w:t>
      </w:r>
      <w:r w:rsidR="00A25F77" w:rsidRPr="001A1C75">
        <w:rPr>
          <w:rFonts w:cs="Times New Roman"/>
          <w:iCs/>
          <w:szCs w:val="24"/>
          <w:lang w:eastAsia="nb-NO"/>
        </w:rPr>
        <w:t>systematiske litteraturstudier: värdering, analys och presentasjon av omvårdnadsforskning.</w:t>
      </w:r>
      <w:r w:rsidR="009D53EF" w:rsidRPr="001A1C75">
        <w:rPr>
          <w:rFonts w:cs="Times New Roman"/>
          <w:iCs/>
          <w:szCs w:val="24"/>
          <w:lang w:eastAsia="nb-NO"/>
        </w:rPr>
        <w:t xml:space="preserve"> I: Forsberg C, Wenström Y, 2. utg. Stockholm: Natur och kultur; 2008, s. 29.</w:t>
      </w:r>
    </w:p>
    <w:p w:rsidR="006503BD" w:rsidRPr="001A1C75" w:rsidRDefault="008B1AE0" w:rsidP="00A875E1">
      <w:pPr>
        <w:spacing w:before="100" w:beforeAutospacing="1" w:after="100" w:afterAutospacing="1" w:line="360" w:lineRule="auto"/>
        <w:rPr>
          <w:rFonts w:cs="Times New Roman"/>
          <w:szCs w:val="24"/>
          <w:lang w:eastAsia="nb-NO"/>
        </w:rPr>
      </w:pPr>
      <w:r w:rsidRPr="001A1C75">
        <w:rPr>
          <w:rFonts w:cs="Times New Roman"/>
          <w:szCs w:val="24"/>
          <w:lang w:eastAsia="nb-NO"/>
        </w:rPr>
        <w:t>(</w:t>
      </w:r>
      <w:r w:rsidR="00A2364D" w:rsidRPr="001A1C75">
        <w:rPr>
          <w:rFonts w:cs="Times New Roman"/>
          <w:szCs w:val="24"/>
          <w:lang w:eastAsia="nb-NO"/>
        </w:rPr>
        <w:t>12</w:t>
      </w:r>
      <w:r w:rsidRPr="001A1C75">
        <w:rPr>
          <w:rFonts w:cs="Times New Roman"/>
          <w:szCs w:val="24"/>
          <w:lang w:eastAsia="nb-NO"/>
        </w:rPr>
        <w:t xml:space="preserve">) </w:t>
      </w:r>
      <w:r w:rsidR="006503BD" w:rsidRPr="001A1C75">
        <w:rPr>
          <w:rFonts w:cs="Times New Roman"/>
          <w:szCs w:val="24"/>
          <w:lang w:eastAsia="nb-NO"/>
        </w:rPr>
        <w:t>Malterud</w:t>
      </w:r>
      <w:r w:rsidRPr="001A1C75">
        <w:rPr>
          <w:rFonts w:cs="Times New Roman"/>
          <w:szCs w:val="24"/>
          <w:lang w:eastAsia="nb-NO"/>
        </w:rPr>
        <w:t xml:space="preserve"> K.</w:t>
      </w:r>
      <w:r w:rsidR="006503BD" w:rsidRPr="001A1C75">
        <w:rPr>
          <w:rFonts w:cs="Times New Roman"/>
          <w:szCs w:val="24"/>
          <w:lang w:eastAsia="nb-NO"/>
        </w:rPr>
        <w:t xml:space="preserve"> Kvalitative metoder i medisinsk forskning. I Malterud K, 3. utg. Oslo: Universitetsforlaget AS; 2013, s. 91-112.</w:t>
      </w:r>
    </w:p>
    <w:p w:rsidR="00A875E1" w:rsidRPr="001A1C75" w:rsidRDefault="00A875E1" w:rsidP="00A875E1">
      <w:pPr>
        <w:spacing w:before="100" w:beforeAutospacing="1" w:after="100" w:afterAutospacing="1" w:line="360" w:lineRule="auto"/>
        <w:rPr>
          <w:rFonts w:cs="Times New Roman"/>
          <w:szCs w:val="24"/>
          <w:lang w:eastAsia="nb-NO"/>
        </w:rPr>
      </w:pPr>
      <w:r w:rsidRPr="001A1C75">
        <w:rPr>
          <w:rFonts w:cs="Times New Roman"/>
          <w:szCs w:val="24"/>
          <w:lang w:eastAsia="nb-NO"/>
        </w:rPr>
        <w:t>(1</w:t>
      </w:r>
      <w:r w:rsidR="00A2364D" w:rsidRPr="001A1C75">
        <w:rPr>
          <w:rFonts w:cs="Times New Roman"/>
          <w:szCs w:val="24"/>
          <w:lang w:eastAsia="nb-NO"/>
        </w:rPr>
        <w:t>3</w:t>
      </w:r>
      <w:r w:rsidR="005D19A8" w:rsidRPr="001A1C75">
        <w:rPr>
          <w:rFonts w:cs="Times New Roman"/>
          <w:szCs w:val="24"/>
          <w:lang w:eastAsia="nb-NO"/>
        </w:rPr>
        <w:t>) Kunnskapsdepartementet.</w:t>
      </w:r>
      <w:r w:rsidRPr="001A1C75">
        <w:rPr>
          <w:rFonts w:cs="Times New Roman"/>
          <w:szCs w:val="24"/>
          <w:lang w:eastAsia="nb-NO"/>
        </w:rPr>
        <w:t xml:space="preserve"> Lov om behandling av etikk og redelighet i forskning (Forskningsetikkloven). </w:t>
      </w:r>
      <w:r w:rsidR="005D19A8" w:rsidRPr="001A1C75">
        <w:rPr>
          <w:rFonts w:cs="Times New Roman"/>
          <w:szCs w:val="24"/>
          <w:lang w:eastAsia="nb-NO"/>
        </w:rPr>
        <w:t xml:space="preserve">Oslo: Kunnskapsdepartementet; </w:t>
      </w:r>
      <w:r w:rsidR="00792C92" w:rsidRPr="001A1C75">
        <w:rPr>
          <w:rFonts w:cs="Times New Roman"/>
          <w:szCs w:val="24"/>
          <w:lang w:eastAsia="nb-NO"/>
        </w:rPr>
        <w:t>[</w:t>
      </w:r>
      <w:r w:rsidR="005D19A8" w:rsidRPr="001A1C75">
        <w:rPr>
          <w:rFonts w:cs="Times New Roman"/>
          <w:szCs w:val="24"/>
          <w:lang w:eastAsia="nb-NO"/>
        </w:rPr>
        <w:t>30.06.2006</w:t>
      </w:r>
      <w:r w:rsidR="00792C92" w:rsidRPr="001A1C75">
        <w:rPr>
          <w:rFonts w:cs="Times New Roman"/>
          <w:szCs w:val="24"/>
          <w:lang w:eastAsia="nb-NO"/>
        </w:rPr>
        <w:t>; 22.03.16].</w:t>
      </w:r>
      <w:r w:rsidR="001F29C1" w:rsidRPr="001A1C75">
        <w:rPr>
          <w:rFonts w:cs="Times New Roman"/>
          <w:szCs w:val="24"/>
          <w:lang w:eastAsia="nb-NO"/>
        </w:rPr>
        <w:t xml:space="preserve"> </w:t>
      </w:r>
      <w:r w:rsidRPr="001A1C75">
        <w:rPr>
          <w:rFonts w:cs="Times New Roman"/>
          <w:szCs w:val="24"/>
          <w:lang w:eastAsia="nb-NO"/>
        </w:rPr>
        <w:lastRenderedPageBreak/>
        <w:t xml:space="preserve">Tilgjengelig fra: </w:t>
      </w:r>
      <w:hyperlink r:id="rId16" w:history="1">
        <w:r w:rsidRPr="001A1C75">
          <w:rPr>
            <w:rStyle w:val="Hyperkobling"/>
            <w:rFonts w:cs="Times New Roman"/>
            <w:szCs w:val="24"/>
            <w:lang w:eastAsia="nb-NO"/>
          </w:rPr>
          <w:t>https://lovdata.no/dokument/NL/lov/2006-06-30-56?q=forskning</w:t>
        </w:r>
      </w:hyperlink>
      <w:r w:rsidR="005D19A8" w:rsidRPr="001A1C75">
        <w:rPr>
          <w:rFonts w:cs="Times New Roman"/>
          <w:szCs w:val="24"/>
          <w:lang w:eastAsia="nb-NO"/>
        </w:rPr>
        <w:t xml:space="preserve">. </w:t>
      </w:r>
    </w:p>
    <w:p w:rsidR="008B1AE0" w:rsidRPr="001A1C75" w:rsidRDefault="00A2364D" w:rsidP="008B1AE0">
      <w:pPr>
        <w:spacing w:line="360" w:lineRule="auto"/>
        <w:rPr>
          <w:rFonts w:cs="Times New Roman"/>
          <w:szCs w:val="24"/>
        </w:rPr>
      </w:pPr>
      <w:r w:rsidRPr="001A1C75">
        <w:rPr>
          <w:rFonts w:cs="Times New Roman"/>
          <w:szCs w:val="24"/>
        </w:rPr>
        <w:t>(14</w:t>
      </w:r>
      <w:r w:rsidR="008B1AE0" w:rsidRPr="001A1C75">
        <w:rPr>
          <w:rFonts w:cs="Times New Roman"/>
          <w:szCs w:val="24"/>
        </w:rPr>
        <w:t xml:space="preserve">) </w:t>
      </w:r>
      <w:r w:rsidR="001F29C1" w:rsidRPr="001A1C75">
        <w:rPr>
          <w:rFonts w:cs="Times New Roman"/>
          <w:szCs w:val="24"/>
        </w:rPr>
        <w:t xml:space="preserve">Norsk Senter for Forskningsdata. Publiseringskanaler. Bergen: </w:t>
      </w:r>
      <w:r w:rsidR="00405F35" w:rsidRPr="001A1C75">
        <w:rPr>
          <w:rFonts w:cs="Times New Roman"/>
          <w:szCs w:val="24"/>
        </w:rPr>
        <w:t xml:space="preserve">Norsk Senter for Forskningsdata; [; 22.03.16]. </w:t>
      </w:r>
      <w:r w:rsidR="008B1AE0" w:rsidRPr="001A1C75">
        <w:rPr>
          <w:rFonts w:cs="Times New Roman"/>
          <w:szCs w:val="24"/>
        </w:rPr>
        <w:t>Tilgjengelig fra:</w:t>
      </w:r>
      <w:r w:rsidR="00405F35" w:rsidRPr="001A1C75">
        <w:rPr>
          <w:rFonts w:cs="Times New Roman"/>
          <w:szCs w:val="24"/>
        </w:rPr>
        <w:t xml:space="preserve"> </w:t>
      </w:r>
      <w:hyperlink r:id="rId17" w:history="1">
        <w:r w:rsidR="008B1AE0" w:rsidRPr="001A1C75">
          <w:rPr>
            <w:rStyle w:val="Hyperkobling"/>
            <w:rFonts w:cs="Times New Roman"/>
            <w:szCs w:val="24"/>
          </w:rPr>
          <w:t>https://dbh.nsd.uib.no/publiseringskanaler/Forside</w:t>
        </w:r>
      </w:hyperlink>
      <w:r w:rsidR="00405F35" w:rsidRPr="001A1C75">
        <w:rPr>
          <w:rFonts w:cs="Times New Roman"/>
          <w:szCs w:val="24"/>
        </w:rPr>
        <w:t>.</w:t>
      </w:r>
    </w:p>
    <w:p w:rsidR="00405F35" w:rsidRPr="001A1C75" w:rsidRDefault="00A2364D" w:rsidP="008B1AE0">
      <w:pPr>
        <w:spacing w:before="100" w:beforeAutospacing="1" w:after="100" w:afterAutospacing="1" w:line="360" w:lineRule="auto"/>
        <w:rPr>
          <w:rFonts w:cs="Times New Roman"/>
          <w:szCs w:val="24"/>
          <w:lang w:eastAsia="nb-NO"/>
        </w:rPr>
      </w:pPr>
      <w:r w:rsidRPr="001A1C75">
        <w:rPr>
          <w:rFonts w:cs="Times New Roman"/>
          <w:szCs w:val="24"/>
          <w:lang w:eastAsia="nb-NO"/>
        </w:rPr>
        <w:t>(15</w:t>
      </w:r>
      <w:r w:rsidR="008B1AE0" w:rsidRPr="001A1C75">
        <w:rPr>
          <w:rFonts w:cs="Times New Roman"/>
          <w:szCs w:val="24"/>
          <w:lang w:eastAsia="nb-NO"/>
        </w:rPr>
        <w:t>) D</w:t>
      </w:r>
      <w:r w:rsidR="00405F35" w:rsidRPr="001A1C75">
        <w:rPr>
          <w:rFonts w:cs="Times New Roman"/>
          <w:szCs w:val="24"/>
          <w:lang w:eastAsia="nb-NO"/>
        </w:rPr>
        <w:t>e nasjonale forskningsetiske k</w:t>
      </w:r>
      <w:r w:rsidR="00DB0BB2" w:rsidRPr="001A1C75">
        <w:rPr>
          <w:rFonts w:cs="Times New Roman"/>
          <w:szCs w:val="24"/>
          <w:lang w:eastAsia="nb-NO"/>
        </w:rPr>
        <w:t>omiteene</w:t>
      </w:r>
      <w:r w:rsidR="008B1AE0" w:rsidRPr="001A1C75">
        <w:rPr>
          <w:rFonts w:cs="Times New Roman"/>
          <w:szCs w:val="24"/>
          <w:lang w:eastAsia="nb-NO"/>
        </w:rPr>
        <w:t xml:space="preserve">. </w:t>
      </w:r>
      <w:r w:rsidR="00DB0BB2" w:rsidRPr="001A1C75">
        <w:rPr>
          <w:rFonts w:cs="Times New Roman"/>
          <w:szCs w:val="24"/>
          <w:lang w:eastAsia="nb-NO"/>
        </w:rPr>
        <w:t>Generelle forskningsetiske retningslinjer</w:t>
      </w:r>
      <w:r w:rsidR="008B1AE0" w:rsidRPr="001A1C75">
        <w:rPr>
          <w:rFonts w:cs="Times New Roman"/>
          <w:szCs w:val="24"/>
          <w:lang w:eastAsia="nb-NO"/>
        </w:rPr>
        <w:t>.</w:t>
      </w:r>
      <w:r w:rsidR="00405F35" w:rsidRPr="001A1C75">
        <w:rPr>
          <w:rFonts w:cs="Times New Roman"/>
          <w:szCs w:val="24"/>
          <w:lang w:eastAsia="nb-NO"/>
        </w:rPr>
        <w:t xml:space="preserve"> Oslo: De nasjonale forskningsetiske k</w:t>
      </w:r>
      <w:r w:rsidR="00DB0BB2" w:rsidRPr="001A1C75">
        <w:rPr>
          <w:rFonts w:cs="Times New Roman"/>
          <w:szCs w:val="24"/>
          <w:lang w:eastAsia="nb-NO"/>
        </w:rPr>
        <w:t xml:space="preserve">omiteene; </w:t>
      </w:r>
      <w:r w:rsidR="00405F35" w:rsidRPr="001A1C75">
        <w:rPr>
          <w:rFonts w:cs="Times New Roman"/>
          <w:szCs w:val="24"/>
          <w:lang w:eastAsia="nb-NO"/>
        </w:rPr>
        <w:t>[23.06.14; 28.04.16]</w:t>
      </w:r>
      <w:r w:rsidR="008B1AE0" w:rsidRPr="001A1C75">
        <w:rPr>
          <w:rFonts w:cs="Times New Roman"/>
          <w:szCs w:val="24"/>
          <w:lang w:eastAsia="nb-NO"/>
        </w:rPr>
        <w:t xml:space="preserve"> Tilgjengelig fra: </w:t>
      </w:r>
      <w:hyperlink r:id="rId18" w:history="1">
        <w:r w:rsidR="00405F35" w:rsidRPr="001A1C75">
          <w:rPr>
            <w:rStyle w:val="Hyperkobling"/>
            <w:rFonts w:cs="Times New Roman"/>
            <w:szCs w:val="24"/>
            <w:lang w:eastAsia="nb-NO"/>
          </w:rPr>
          <w:t>https://www.etikkom.no/forskningsetiske-retningslinjer/Generelle-forskningsetiske-retningslinjer/</w:t>
        </w:r>
      </w:hyperlink>
      <w:r w:rsidR="00405F35" w:rsidRPr="001A1C75">
        <w:rPr>
          <w:rFonts w:cs="Times New Roman"/>
          <w:szCs w:val="24"/>
          <w:lang w:eastAsia="nb-NO"/>
        </w:rPr>
        <w:t>.</w:t>
      </w:r>
    </w:p>
    <w:p w:rsidR="006503BD" w:rsidRPr="001A1C75" w:rsidRDefault="00A2364D" w:rsidP="008B1AE0">
      <w:pPr>
        <w:spacing w:line="360" w:lineRule="auto"/>
        <w:rPr>
          <w:rFonts w:cs="Times New Roman"/>
          <w:szCs w:val="24"/>
        </w:rPr>
      </w:pPr>
      <w:r w:rsidRPr="001A1C75">
        <w:rPr>
          <w:rFonts w:cs="Times New Roman"/>
          <w:szCs w:val="24"/>
        </w:rPr>
        <w:t>(16</w:t>
      </w:r>
      <w:r w:rsidR="006503BD" w:rsidRPr="001A1C75">
        <w:rPr>
          <w:rFonts w:cs="Times New Roman"/>
          <w:szCs w:val="24"/>
        </w:rPr>
        <w:t xml:space="preserve">) Manderson </w:t>
      </w:r>
      <w:r w:rsidR="008B1AE0" w:rsidRPr="001A1C75">
        <w:rPr>
          <w:rFonts w:cs="Times New Roman"/>
          <w:szCs w:val="24"/>
        </w:rPr>
        <w:t xml:space="preserve">L. Boundry breaches: the body, sex and sexuality after stoma surgery. Social science &amp; medicine. </w:t>
      </w:r>
      <w:r w:rsidR="008B1AE0" w:rsidRPr="001A1C75">
        <w:rPr>
          <w:rFonts w:cs="Times New Roman"/>
          <w:szCs w:val="24"/>
        </w:rPr>
        <w:lastRenderedPageBreak/>
        <w:t>2005;61(3):405-415. DOI: 10.1016/j.socscimed.2004.11.051.</w:t>
      </w:r>
    </w:p>
    <w:p w:rsidR="008B1AE0" w:rsidRPr="001A1C75" w:rsidRDefault="00A2364D" w:rsidP="008B1AE0">
      <w:pPr>
        <w:spacing w:line="360" w:lineRule="auto"/>
        <w:rPr>
          <w:rFonts w:cs="Times New Roman"/>
          <w:szCs w:val="24"/>
        </w:rPr>
      </w:pPr>
      <w:r w:rsidRPr="001A1C75">
        <w:rPr>
          <w:rFonts w:cs="Times New Roman"/>
          <w:szCs w:val="24"/>
        </w:rPr>
        <w:t>(17</w:t>
      </w:r>
      <w:r w:rsidR="006F0C2C" w:rsidRPr="001A1C75">
        <w:rPr>
          <w:rFonts w:cs="Times New Roman"/>
          <w:szCs w:val="24"/>
        </w:rPr>
        <w:t>) Traa MJ, De Vries J, Roukema JA, Rutten HJT, Den Oudsten B</w:t>
      </w:r>
      <w:r w:rsidR="008B1AE0" w:rsidRPr="001A1C75">
        <w:rPr>
          <w:rFonts w:cs="Times New Roman"/>
          <w:szCs w:val="24"/>
        </w:rPr>
        <w:t>L. The sexual health care needs after colorectal cancer: the view of patients, partners, and health care professionals. Support Care Cancer. 2014;22:763-772. DOI: 10.1007/s00520-013-2032-z.</w:t>
      </w:r>
    </w:p>
    <w:p w:rsidR="008B1AE0" w:rsidRPr="001A1C75" w:rsidRDefault="00A2364D" w:rsidP="008B1AE0">
      <w:pPr>
        <w:spacing w:line="360" w:lineRule="auto"/>
        <w:rPr>
          <w:rFonts w:cs="Times New Roman"/>
          <w:szCs w:val="24"/>
        </w:rPr>
      </w:pPr>
      <w:r w:rsidRPr="001A1C75">
        <w:rPr>
          <w:rFonts w:cs="Times New Roman"/>
          <w:szCs w:val="24"/>
        </w:rPr>
        <w:t>(18</w:t>
      </w:r>
      <w:r w:rsidR="006F0C2C" w:rsidRPr="001A1C75">
        <w:rPr>
          <w:rFonts w:cs="Times New Roman"/>
          <w:szCs w:val="24"/>
        </w:rPr>
        <w:t>) Persson E, Larsson B</w:t>
      </w:r>
      <w:r w:rsidR="008B1AE0" w:rsidRPr="001A1C75">
        <w:rPr>
          <w:rFonts w:cs="Times New Roman"/>
          <w:szCs w:val="24"/>
        </w:rPr>
        <w:t>W. Quality of Care after Ostomy Surgery: A Perspective study of Patients. Ostomy Wound Manage. 2005;51(8):40-48.</w:t>
      </w:r>
    </w:p>
    <w:p w:rsidR="008B1AE0" w:rsidRPr="001A1C75" w:rsidRDefault="00A2364D" w:rsidP="008B1AE0">
      <w:pPr>
        <w:spacing w:line="360" w:lineRule="auto"/>
        <w:rPr>
          <w:rFonts w:cs="Times New Roman"/>
          <w:szCs w:val="24"/>
        </w:rPr>
      </w:pPr>
      <w:r w:rsidRPr="001A1C75">
        <w:rPr>
          <w:rFonts w:cs="Times New Roman"/>
          <w:szCs w:val="24"/>
        </w:rPr>
        <w:t>(19</w:t>
      </w:r>
      <w:r w:rsidR="006F0C2C" w:rsidRPr="001A1C75">
        <w:rPr>
          <w:rFonts w:cs="Times New Roman"/>
          <w:szCs w:val="24"/>
        </w:rPr>
        <w:t>) Persson E, Hellström</w:t>
      </w:r>
      <w:r w:rsidR="008B1AE0" w:rsidRPr="001A1C75">
        <w:rPr>
          <w:rFonts w:cs="Times New Roman"/>
          <w:szCs w:val="24"/>
        </w:rPr>
        <w:t xml:space="preserve"> A-L. Experience of Swedish Men and Women 6 to 12 Weeks after Ostomy Surgery. Ostomy Care. 2002;29(2):103-108. DOI: 10.1067/mjw.2002.122053.</w:t>
      </w:r>
    </w:p>
    <w:p w:rsidR="008B1AE0" w:rsidRPr="001A1C75" w:rsidRDefault="00A2364D" w:rsidP="008B1AE0">
      <w:pPr>
        <w:spacing w:line="360" w:lineRule="auto"/>
        <w:rPr>
          <w:rFonts w:cs="Times New Roman"/>
          <w:szCs w:val="24"/>
        </w:rPr>
      </w:pPr>
      <w:r w:rsidRPr="001A1C75">
        <w:rPr>
          <w:rFonts w:cs="Times New Roman"/>
          <w:szCs w:val="24"/>
        </w:rPr>
        <w:lastRenderedPageBreak/>
        <w:t>(20</w:t>
      </w:r>
      <w:r w:rsidR="006F0C2C" w:rsidRPr="001A1C75">
        <w:rPr>
          <w:rFonts w:cs="Times New Roman"/>
          <w:szCs w:val="24"/>
        </w:rPr>
        <w:t>) Anaraki F, Vafaie M, Behboo R, Maghsoodi N, Esmaeilpour S, Safaee</w:t>
      </w:r>
      <w:r w:rsidR="008B1AE0" w:rsidRPr="001A1C75">
        <w:rPr>
          <w:rFonts w:cs="Times New Roman"/>
          <w:szCs w:val="24"/>
        </w:rPr>
        <w:t xml:space="preserve"> A. Quality of Life Outcomes in Patients Living with Stoma. Indian Journal of Palliative Care. 2012;18. DOI: 10.4103/0973-1075.105687.</w:t>
      </w:r>
    </w:p>
    <w:p w:rsidR="008B1AE0" w:rsidRPr="001A1C75" w:rsidRDefault="00A2364D" w:rsidP="008B1AE0">
      <w:pPr>
        <w:spacing w:line="360" w:lineRule="auto"/>
        <w:rPr>
          <w:rFonts w:cs="Times New Roman"/>
          <w:szCs w:val="24"/>
        </w:rPr>
      </w:pPr>
      <w:r w:rsidRPr="001A1C75">
        <w:rPr>
          <w:rFonts w:cs="Times New Roman"/>
          <w:szCs w:val="24"/>
        </w:rPr>
        <w:t>(21</w:t>
      </w:r>
      <w:r w:rsidR="006F0C2C" w:rsidRPr="001A1C75">
        <w:rPr>
          <w:rFonts w:cs="Times New Roman"/>
          <w:szCs w:val="24"/>
        </w:rPr>
        <w:t>) Milbury K, Cohen L, Jenkins R, Skibber JM, Schover L</w:t>
      </w:r>
      <w:r w:rsidR="008B1AE0" w:rsidRPr="001A1C75">
        <w:rPr>
          <w:rFonts w:cs="Times New Roman"/>
          <w:szCs w:val="24"/>
        </w:rPr>
        <w:t>R. The association between psychosocial and medical factors with long-term sexual dysfunction after treatment for colorectal cancer. Support Care Cancer. 2013;21:793-802. DOI: 10.1007/s00520-012-1582-9.</w:t>
      </w:r>
    </w:p>
    <w:p w:rsidR="008B1AE0" w:rsidRPr="001A1C75" w:rsidRDefault="00A2364D" w:rsidP="008B1AE0">
      <w:pPr>
        <w:spacing w:line="360" w:lineRule="auto"/>
        <w:rPr>
          <w:rFonts w:cs="Times New Roman"/>
          <w:szCs w:val="24"/>
        </w:rPr>
      </w:pPr>
      <w:r w:rsidRPr="001A1C75">
        <w:rPr>
          <w:rFonts w:cs="Times New Roman"/>
          <w:szCs w:val="24"/>
        </w:rPr>
        <w:t>(22</w:t>
      </w:r>
      <w:r w:rsidR="006F0C2C" w:rsidRPr="001A1C75">
        <w:rPr>
          <w:rFonts w:cs="Times New Roman"/>
          <w:szCs w:val="24"/>
        </w:rPr>
        <w:t>) Mahjoub B, Goodarzi KK, Mohammad-Sadeghi</w:t>
      </w:r>
      <w:r w:rsidR="008B1AE0" w:rsidRPr="001A1C75">
        <w:rPr>
          <w:rFonts w:cs="Times New Roman"/>
          <w:szCs w:val="24"/>
        </w:rPr>
        <w:t xml:space="preserve"> H. Quality of Life in Stoma Patients: Appropriate and Inappropriate Stoma Sites. World Journal of Surgery. 2010;34:147-152. DOI: 10.1007/s00268-009-0275-0.</w:t>
      </w:r>
    </w:p>
    <w:p w:rsidR="008B1AE0" w:rsidRPr="001A1C75" w:rsidRDefault="00A2364D" w:rsidP="008B1AE0">
      <w:pPr>
        <w:spacing w:line="360" w:lineRule="auto"/>
        <w:rPr>
          <w:rFonts w:cs="Times New Roman"/>
          <w:szCs w:val="24"/>
        </w:rPr>
      </w:pPr>
      <w:r w:rsidRPr="001A1C75">
        <w:rPr>
          <w:rFonts w:cs="Times New Roman"/>
          <w:szCs w:val="24"/>
        </w:rPr>
        <w:lastRenderedPageBreak/>
        <w:t>(23</w:t>
      </w:r>
      <w:r w:rsidR="006F0C2C" w:rsidRPr="001A1C75">
        <w:rPr>
          <w:rFonts w:cs="Times New Roman"/>
          <w:szCs w:val="24"/>
        </w:rPr>
        <w:t>) Grant M, McMullen CK, Altschule A, Mohle MJ, Hornbrook MC</w:t>
      </w:r>
      <w:r w:rsidR="008B1AE0" w:rsidRPr="001A1C75">
        <w:rPr>
          <w:rFonts w:cs="Times New Roman"/>
          <w:szCs w:val="24"/>
        </w:rPr>
        <w:t>. Gender Differences in Quality of Life Among Long-Term Colorectal Cancer Survivors With Ostomies. Oncology Nursing Forum. 2011;38(5):587-596. DOI: 10.1188-11.ONF.587-596.</w:t>
      </w:r>
    </w:p>
    <w:p w:rsidR="008B1AE0" w:rsidRPr="001A1C75" w:rsidRDefault="00A2364D" w:rsidP="008B1AE0">
      <w:pPr>
        <w:spacing w:line="360" w:lineRule="auto"/>
        <w:rPr>
          <w:rFonts w:cs="Times New Roman"/>
          <w:szCs w:val="24"/>
        </w:rPr>
      </w:pPr>
      <w:r w:rsidRPr="001A1C75">
        <w:rPr>
          <w:rFonts w:cs="Times New Roman"/>
          <w:szCs w:val="24"/>
        </w:rPr>
        <w:t>(24</w:t>
      </w:r>
      <w:r w:rsidR="006F0C2C" w:rsidRPr="001A1C75">
        <w:rPr>
          <w:rFonts w:cs="Times New Roman"/>
          <w:szCs w:val="24"/>
        </w:rPr>
        <w:t>) Reese JB, Finan PH, Haythornthwaite JA, Kadan M, Regan KR, Herman JM, Efron J, Diaz Jr. LA, Azad NS</w:t>
      </w:r>
      <w:r w:rsidR="008B1AE0" w:rsidRPr="001A1C75">
        <w:rPr>
          <w:rFonts w:cs="Times New Roman"/>
          <w:szCs w:val="24"/>
        </w:rPr>
        <w:t>. Gastrointestinal ostomies and sexual outcomes: a comparison of colorectal cancer patients by ostomy status. Support Care Cancer. 2014;22:461-468. DOI: 10.1007/s00520-013-1998-x.</w:t>
      </w:r>
    </w:p>
    <w:p w:rsidR="008B1AE0" w:rsidRPr="001A1C75" w:rsidRDefault="00A2364D" w:rsidP="008B1AE0">
      <w:pPr>
        <w:spacing w:line="360" w:lineRule="auto"/>
        <w:rPr>
          <w:rFonts w:cs="Times New Roman"/>
          <w:szCs w:val="24"/>
        </w:rPr>
      </w:pPr>
      <w:r w:rsidRPr="001A1C75">
        <w:rPr>
          <w:rFonts w:cs="Times New Roman"/>
          <w:szCs w:val="24"/>
        </w:rPr>
        <w:lastRenderedPageBreak/>
        <w:t>(25</w:t>
      </w:r>
      <w:r w:rsidR="006F0C2C" w:rsidRPr="001A1C75">
        <w:rPr>
          <w:rFonts w:cs="Times New Roman"/>
          <w:szCs w:val="24"/>
        </w:rPr>
        <w:t>) Cotrim H, Pereira G</w:t>
      </w:r>
      <w:r w:rsidR="008B1AE0" w:rsidRPr="001A1C75">
        <w:rPr>
          <w:rFonts w:cs="Times New Roman"/>
          <w:szCs w:val="24"/>
        </w:rPr>
        <w:t>. Impact of colorectal cancer on patient and family: Implications for care. European Journal of Oncology Nursing. 2008;12:217-226. DOI: 10.1016/j.ejon.2007.11.005.</w:t>
      </w:r>
    </w:p>
    <w:p w:rsidR="008B1AE0" w:rsidRPr="001A1C75" w:rsidRDefault="00A2364D" w:rsidP="008B1AE0">
      <w:pPr>
        <w:spacing w:before="100" w:beforeAutospacing="1" w:after="100" w:afterAutospacing="1" w:line="360" w:lineRule="auto"/>
        <w:rPr>
          <w:rFonts w:cs="Times New Roman"/>
          <w:szCs w:val="24"/>
          <w:lang w:eastAsia="nb-NO"/>
        </w:rPr>
      </w:pPr>
      <w:r w:rsidRPr="001A1C75">
        <w:rPr>
          <w:rFonts w:cs="Times New Roman"/>
          <w:szCs w:val="24"/>
          <w:lang w:eastAsia="nb-NO"/>
        </w:rPr>
        <w:t>(26</w:t>
      </w:r>
      <w:r w:rsidR="006F0C2C" w:rsidRPr="001A1C75">
        <w:rPr>
          <w:rFonts w:cs="Times New Roman"/>
          <w:szCs w:val="24"/>
          <w:lang w:eastAsia="nb-NO"/>
        </w:rPr>
        <w:t>) Dázio EMR, Sonobe HM, Zago MM</w:t>
      </w:r>
      <w:r w:rsidR="008B1AE0" w:rsidRPr="001A1C75">
        <w:rPr>
          <w:rFonts w:cs="Times New Roman"/>
          <w:szCs w:val="24"/>
          <w:lang w:eastAsia="nb-NO"/>
        </w:rPr>
        <w:t>F. The meaning of being a man with intestinal stoma due to colorectal cancer: an anthropological approach to masculinities. Revista Latino-Americana de Enfermagem. 2009;17(5). DOI: http://dx.doi.org/10.1590/S0104-11692009000500011.</w:t>
      </w:r>
    </w:p>
    <w:p w:rsidR="008B1AE0" w:rsidRPr="001A1C75" w:rsidRDefault="00A2364D" w:rsidP="008B1AE0">
      <w:pPr>
        <w:spacing w:line="360" w:lineRule="auto"/>
        <w:rPr>
          <w:rFonts w:cs="Times New Roman"/>
          <w:szCs w:val="24"/>
        </w:rPr>
      </w:pPr>
      <w:r w:rsidRPr="001A1C75">
        <w:rPr>
          <w:rFonts w:cs="Times New Roman"/>
          <w:szCs w:val="24"/>
        </w:rPr>
        <w:t>(27</w:t>
      </w:r>
      <w:r w:rsidR="006F0C2C" w:rsidRPr="001A1C75">
        <w:rPr>
          <w:rFonts w:cs="Times New Roman"/>
          <w:szCs w:val="24"/>
        </w:rPr>
        <w:t>) Baxter NN, Novotny PJ, Jacobson T, Maidl LJ, Sloan J, Young-Fadok TM</w:t>
      </w:r>
      <w:r w:rsidR="008B1AE0" w:rsidRPr="001A1C75">
        <w:rPr>
          <w:rFonts w:cs="Times New Roman"/>
          <w:szCs w:val="24"/>
        </w:rPr>
        <w:t>. A Stoma Quality of Life Scale. Diseases of the Colon &amp; Rectum. 2006;49(2):205-212. DOI: 10.1007/s10350-005-0275-6.</w:t>
      </w:r>
    </w:p>
    <w:p w:rsidR="008B1AE0" w:rsidRPr="001A1C75" w:rsidRDefault="00A2364D" w:rsidP="008B1AE0">
      <w:pPr>
        <w:spacing w:line="360" w:lineRule="auto"/>
        <w:rPr>
          <w:rFonts w:cs="Times New Roman"/>
          <w:szCs w:val="24"/>
        </w:rPr>
      </w:pPr>
      <w:r w:rsidRPr="001A1C75">
        <w:rPr>
          <w:rFonts w:cs="Times New Roman"/>
          <w:szCs w:val="24"/>
        </w:rPr>
        <w:lastRenderedPageBreak/>
        <w:t>(28</w:t>
      </w:r>
      <w:r w:rsidR="006F0C2C" w:rsidRPr="001A1C75">
        <w:rPr>
          <w:rFonts w:cs="Times New Roman"/>
          <w:szCs w:val="24"/>
        </w:rPr>
        <w:t>) Berndtsson I, Lindholm E, Ekman</w:t>
      </w:r>
      <w:r w:rsidR="008B1AE0" w:rsidRPr="001A1C75">
        <w:rPr>
          <w:rFonts w:cs="Times New Roman"/>
          <w:szCs w:val="24"/>
        </w:rPr>
        <w:t xml:space="preserve"> I. Thirty Years of Experience Living With a Continent Ileostomy. Ostomy Care. 2005;32(5):321-326. DOI: 3122-07_WJ3205-Berndtsson.qxd.</w:t>
      </w:r>
    </w:p>
    <w:p w:rsidR="006503BD" w:rsidRPr="001A1C75" w:rsidRDefault="00A2364D" w:rsidP="008B1AE0">
      <w:pPr>
        <w:spacing w:before="100" w:beforeAutospacing="1" w:after="100" w:afterAutospacing="1" w:line="360" w:lineRule="auto"/>
        <w:rPr>
          <w:rFonts w:cs="Times New Roman"/>
          <w:szCs w:val="24"/>
          <w:lang w:eastAsia="nb-NO"/>
        </w:rPr>
      </w:pPr>
      <w:r w:rsidRPr="001A1C75">
        <w:rPr>
          <w:rFonts w:cs="Times New Roman"/>
          <w:szCs w:val="24"/>
          <w:lang w:eastAsia="nb-NO"/>
        </w:rPr>
        <w:t>(29</w:t>
      </w:r>
      <w:r w:rsidR="006503BD" w:rsidRPr="001A1C75">
        <w:rPr>
          <w:rFonts w:cs="Times New Roman"/>
          <w:szCs w:val="24"/>
          <w:lang w:eastAsia="nb-NO"/>
        </w:rPr>
        <w:t xml:space="preserve">) Eide H, Eide </w:t>
      </w:r>
      <w:r w:rsidR="008B1AE0" w:rsidRPr="001A1C75">
        <w:rPr>
          <w:rFonts w:cs="Times New Roman"/>
          <w:szCs w:val="24"/>
          <w:lang w:eastAsia="nb-NO"/>
        </w:rPr>
        <w:t xml:space="preserve">T. </w:t>
      </w:r>
      <w:r w:rsidR="006503BD" w:rsidRPr="001A1C75">
        <w:rPr>
          <w:rFonts w:cs="Times New Roman"/>
          <w:szCs w:val="24"/>
          <w:lang w:eastAsia="nb-NO"/>
        </w:rPr>
        <w:t>Informerende ferdigheter. I: Eide H, Eide T, 2. utg. Kommunikasjon i relasjoner. Oslo: Gyldendal Norsk Forlag AS; 2011, s. 292-293.</w:t>
      </w:r>
    </w:p>
    <w:p w:rsidR="006503BD" w:rsidRPr="001A1C75" w:rsidRDefault="00A2364D" w:rsidP="008B1AE0">
      <w:pPr>
        <w:spacing w:line="360" w:lineRule="auto"/>
        <w:rPr>
          <w:rFonts w:cs="Times New Roman"/>
          <w:szCs w:val="24"/>
        </w:rPr>
      </w:pPr>
      <w:r w:rsidRPr="001A1C75">
        <w:rPr>
          <w:rFonts w:cs="Times New Roman"/>
          <w:szCs w:val="24"/>
        </w:rPr>
        <w:t>(30</w:t>
      </w:r>
      <w:r w:rsidR="006503BD" w:rsidRPr="001A1C75">
        <w:rPr>
          <w:rFonts w:cs="Times New Roman"/>
          <w:szCs w:val="24"/>
        </w:rPr>
        <w:t>) Kristoffersen NJ. Teoretiske perspektiver på sykepleie. I: Kristoffersen NJ, Nortvedt F, Skaug E-A, 2. utg. Grunnleggende sykepleie bind 1. Oslo: Gyldendal Akademisk; 2011, s. 228-230, 232, 235, 237-238.</w:t>
      </w:r>
    </w:p>
    <w:p w:rsidR="008B1AE0" w:rsidRPr="001A1C75" w:rsidRDefault="00A2364D" w:rsidP="008B1AE0">
      <w:pPr>
        <w:spacing w:before="100" w:beforeAutospacing="1" w:after="100" w:afterAutospacing="1" w:line="360" w:lineRule="auto"/>
        <w:rPr>
          <w:rFonts w:cs="Times New Roman"/>
          <w:szCs w:val="24"/>
          <w:lang w:eastAsia="nb-NO"/>
        </w:rPr>
      </w:pPr>
      <w:r w:rsidRPr="001A1C75">
        <w:rPr>
          <w:rFonts w:cs="Times New Roman"/>
          <w:szCs w:val="24"/>
          <w:lang w:eastAsia="nb-NO"/>
        </w:rPr>
        <w:t>(31</w:t>
      </w:r>
      <w:r w:rsidR="00C549F3" w:rsidRPr="001A1C75">
        <w:rPr>
          <w:rFonts w:cs="Times New Roman"/>
          <w:szCs w:val="24"/>
          <w:lang w:eastAsia="nb-NO"/>
        </w:rPr>
        <w:t>) Gregory</w:t>
      </w:r>
      <w:r w:rsidR="008B1AE0" w:rsidRPr="001A1C75">
        <w:rPr>
          <w:rFonts w:cs="Times New Roman"/>
          <w:szCs w:val="24"/>
          <w:lang w:eastAsia="nb-NO"/>
        </w:rPr>
        <w:t xml:space="preserve"> P. Patient assessment and care planning: sexuality. Nursing Standard. 2000;15(9):38-41.</w:t>
      </w:r>
    </w:p>
    <w:p w:rsidR="00DE55B4" w:rsidRPr="001A1C75" w:rsidRDefault="00A2364D" w:rsidP="00DE55B4">
      <w:pPr>
        <w:spacing w:line="360" w:lineRule="auto"/>
        <w:rPr>
          <w:rFonts w:cs="Times New Roman"/>
          <w:szCs w:val="24"/>
        </w:rPr>
      </w:pPr>
      <w:r w:rsidRPr="001A1C75">
        <w:rPr>
          <w:rFonts w:cs="Times New Roman"/>
          <w:szCs w:val="24"/>
        </w:rPr>
        <w:lastRenderedPageBreak/>
        <w:t>(32</w:t>
      </w:r>
      <w:r w:rsidR="00C549F3" w:rsidRPr="001A1C75">
        <w:rPr>
          <w:rFonts w:cs="Times New Roman"/>
          <w:szCs w:val="24"/>
        </w:rPr>
        <w:t>) Reese JB, Keefe FJ, Somers TJ, Abernethy A</w:t>
      </w:r>
      <w:r w:rsidR="00DE55B4" w:rsidRPr="001A1C75">
        <w:rPr>
          <w:rFonts w:cs="Times New Roman"/>
          <w:szCs w:val="24"/>
        </w:rPr>
        <w:t>P. Coping with sexual concerns after cancer: the use of flexible coping. Support Care Cancer. 2010;18:785-800. DOI: 10.1007/s00520-010-0819-8.</w:t>
      </w:r>
    </w:p>
    <w:p w:rsidR="00DE55B4" w:rsidRPr="001A1C75" w:rsidRDefault="00A2364D" w:rsidP="00DE55B4">
      <w:pPr>
        <w:spacing w:line="360" w:lineRule="auto"/>
        <w:rPr>
          <w:rFonts w:cs="Times New Roman"/>
          <w:szCs w:val="24"/>
        </w:rPr>
      </w:pPr>
      <w:r w:rsidRPr="001A1C75">
        <w:rPr>
          <w:rFonts w:cs="Times New Roman"/>
          <w:szCs w:val="24"/>
        </w:rPr>
        <w:t>(33</w:t>
      </w:r>
      <w:r w:rsidR="00C549F3" w:rsidRPr="001A1C75">
        <w:rPr>
          <w:rFonts w:cs="Times New Roman"/>
          <w:szCs w:val="24"/>
        </w:rPr>
        <w:t>) Crouch</w:t>
      </w:r>
      <w:r w:rsidR="00DE55B4" w:rsidRPr="001A1C75">
        <w:rPr>
          <w:rFonts w:cs="Times New Roman"/>
          <w:szCs w:val="24"/>
        </w:rPr>
        <w:t xml:space="preserve"> S. Sexual health 1: sexuality and nurses´role in sexual health. British Journal of Nursing. 1999;8(9):601-606).</w:t>
      </w:r>
    </w:p>
    <w:p w:rsidR="007E6639" w:rsidRPr="001A1C75" w:rsidRDefault="00DE55B4" w:rsidP="00DE55B4">
      <w:pPr>
        <w:spacing w:before="100" w:beforeAutospacing="1" w:after="100" w:afterAutospacing="1" w:line="360" w:lineRule="auto"/>
        <w:rPr>
          <w:rFonts w:cs="Times New Roman"/>
          <w:szCs w:val="24"/>
          <w:lang w:eastAsia="nb-NO"/>
        </w:rPr>
      </w:pPr>
      <w:r w:rsidRPr="001A1C75">
        <w:rPr>
          <w:rFonts w:cs="Times New Roman"/>
          <w:szCs w:val="24"/>
          <w:lang w:eastAsia="nb-NO"/>
        </w:rPr>
        <w:t>(</w:t>
      </w:r>
      <w:r w:rsidR="00A2364D" w:rsidRPr="001A1C75">
        <w:rPr>
          <w:rFonts w:cs="Times New Roman"/>
          <w:szCs w:val="24"/>
          <w:lang w:eastAsia="nb-NO"/>
        </w:rPr>
        <w:t>34</w:t>
      </w:r>
      <w:r w:rsidR="006503BD" w:rsidRPr="001A1C75">
        <w:rPr>
          <w:rFonts w:cs="Times New Roman"/>
          <w:szCs w:val="24"/>
          <w:lang w:eastAsia="nb-NO"/>
        </w:rPr>
        <w:t>) Thorsen</w:t>
      </w:r>
      <w:r w:rsidRPr="001A1C75">
        <w:rPr>
          <w:rFonts w:cs="Times New Roman"/>
          <w:szCs w:val="24"/>
          <w:lang w:eastAsia="nb-NO"/>
        </w:rPr>
        <w:t xml:space="preserve"> R. </w:t>
      </w:r>
      <w:r w:rsidR="007E6639" w:rsidRPr="001A1C75">
        <w:rPr>
          <w:rFonts w:cs="Times New Roman"/>
          <w:szCs w:val="24"/>
          <w:lang w:eastAsia="nb-NO"/>
        </w:rPr>
        <w:t>Trygghet. I: Kristoffersen NJ, Nortvedt F, Skaug E-A, 2. utg. Grunnleggende sykepleie bind 3. Oslo: Gyldendal Akademisk; 2011, s. 119-120.</w:t>
      </w:r>
    </w:p>
    <w:p w:rsidR="00DE55B4" w:rsidRPr="001A1C75" w:rsidRDefault="00A2364D" w:rsidP="00DE55B4">
      <w:pPr>
        <w:spacing w:line="360" w:lineRule="auto"/>
        <w:rPr>
          <w:rFonts w:cs="Times New Roman"/>
          <w:szCs w:val="24"/>
        </w:rPr>
      </w:pPr>
      <w:r w:rsidRPr="001A1C75">
        <w:rPr>
          <w:rFonts w:cs="Times New Roman"/>
          <w:szCs w:val="24"/>
        </w:rPr>
        <w:t>(35</w:t>
      </w:r>
      <w:r w:rsidR="00DE55B4" w:rsidRPr="001A1C75">
        <w:rPr>
          <w:rFonts w:cs="Times New Roman"/>
          <w:szCs w:val="24"/>
        </w:rPr>
        <w:t>) Beck</w:t>
      </w:r>
      <w:r w:rsidR="00C549F3" w:rsidRPr="001A1C75">
        <w:rPr>
          <w:rFonts w:cs="Times New Roman"/>
          <w:szCs w:val="24"/>
        </w:rPr>
        <w:t xml:space="preserve"> M, Justham</w:t>
      </w:r>
      <w:r w:rsidR="00DE55B4" w:rsidRPr="001A1C75">
        <w:rPr>
          <w:rFonts w:cs="Times New Roman"/>
          <w:szCs w:val="24"/>
        </w:rPr>
        <w:t xml:space="preserve"> D. Nurses´attitudes towards the sexuality of colorectal patients. Nursing Standard. 2009;23(31):44-8.</w:t>
      </w:r>
    </w:p>
    <w:p w:rsidR="00DE55B4" w:rsidRPr="001A1C75" w:rsidRDefault="00A2364D" w:rsidP="00DE55B4">
      <w:pPr>
        <w:spacing w:line="360" w:lineRule="auto"/>
        <w:rPr>
          <w:rFonts w:cs="Times New Roman"/>
          <w:szCs w:val="24"/>
        </w:rPr>
      </w:pPr>
      <w:r w:rsidRPr="001A1C75">
        <w:rPr>
          <w:rFonts w:cs="Times New Roman"/>
          <w:szCs w:val="24"/>
        </w:rPr>
        <w:lastRenderedPageBreak/>
        <w:t>(36</w:t>
      </w:r>
      <w:r w:rsidR="00DE55B4" w:rsidRPr="001A1C75">
        <w:rPr>
          <w:rFonts w:cs="Times New Roman"/>
          <w:szCs w:val="24"/>
        </w:rPr>
        <w:t xml:space="preserve">) </w:t>
      </w:r>
      <w:r w:rsidR="00405F35" w:rsidRPr="001A1C75">
        <w:rPr>
          <w:rFonts w:cs="Times New Roman"/>
          <w:szCs w:val="24"/>
        </w:rPr>
        <w:t xml:space="preserve">Helse- og omsorgsdepartementet. </w:t>
      </w:r>
      <w:r w:rsidR="00DE55B4" w:rsidRPr="001A1C75">
        <w:rPr>
          <w:rFonts w:cs="Times New Roman"/>
          <w:szCs w:val="24"/>
        </w:rPr>
        <w:t xml:space="preserve">Pasient- og brukerrettighetsloven. </w:t>
      </w:r>
      <w:r w:rsidR="00405F35" w:rsidRPr="001A1C75">
        <w:rPr>
          <w:rFonts w:cs="Times New Roman"/>
          <w:szCs w:val="24"/>
        </w:rPr>
        <w:t xml:space="preserve">Oslo: Helse- og omsorgsdepartementet; [01.11.15; 01.04.16]. </w:t>
      </w:r>
      <w:r w:rsidR="00DE55B4" w:rsidRPr="001A1C75">
        <w:rPr>
          <w:rFonts w:cs="Times New Roman"/>
          <w:szCs w:val="24"/>
        </w:rPr>
        <w:t xml:space="preserve">Tilgjengelig fra: </w:t>
      </w:r>
      <w:hyperlink r:id="rId19" w:anchor="KAPITTEL_3" w:history="1">
        <w:r w:rsidR="00DE55B4" w:rsidRPr="001A1C75">
          <w:rPr>
            <w:rStyle w:val="Hyperkobling"/>
            <w:rFonts w:cs="Times New Roman"/>
            <w:szCs w:val="24"/>
          </w:rPr>
          <w:t>https://lovdata.no/dokument/NL/lov/1999-07-02-63?q=pasientrettighetsloven#KAPITTEL_3</w:t>
        </w:r>
      </w:hyperlink>
      <w:r w:rsidR="00DE55B4" w:rsidRPr="001A1C75">
        <w:rPr>
          <w:rFonts w:cs="Times New Roman"/>
          <w:szCs w:val="24"/>
        </w:rPr>
        <w:t xml:space="preserve"> </w:t>
      </w:r>
    </w:p>
    <w:p w:rsidR="00405F35" w:rsidRPr="001A1C75" w:rsidRDefault="00A2364D" w:rsidP="00DE55B4">
      <w:pPr>
        <w:spacing w:line="360" w:lineRule="auto"/>
        <w:rPr>
          <w:rFonts w:cs="Times New Roman"/>
          <w:szCs w:val="24"/>
        </w:rPr>
      </w:pPr>
      <w:r w:rsidRPr="001A1C75">
        <w:rPr>
          <w:rFonts w:cs="Times New Roman"/>
          <w:szCs w:val="24"/>
        </w:rPr>
        <w:t>(37</w:t>
      </w:r>
      <w:r w:rsidR="00DE55B4" w:rsidRPr="001A1C75">
        <w:rPr>
          <w:rFonts w:cs="Times New Roman"/>
          <w:szCs w:val="24"/>
        </w:rPr>
        <w:t xml:space="preserve">) International Council of Nurses (ICN). </w:t>
      </w:r>
      <w:r w:rsidR="00772F38" w:rsidRPr="001A1C75">
        <w:rPr>
          <w:rFonts w:cs="Times New Roman"/>
          <w:szCs w:val="24"/>
        </w:rPr>
        <w:t>The ICN</w:t>
      </w:r>
      <w:r w:rsidR="00C321EE" w:rsidRPr="001A1C75">
        <w:rPr>
          <w:rFonts w:cs="Times New Roman"/>
          <w:szCs w:val="24"/>
        </w:rPr>
        <w:t xml:space="preserve"> Code of Ethics for Nurses. Gené</w:t>
      </w:r>
      <w:r w:rsidR="00772F38" w:rsidRPr="001A1C75">
        <w:rPr>
          <w:rFonts w:cs="Times New Roman"/>
          <w:szCs w:val="24"/>
        </w:rPr>
        <w:t xml:space="preserve">va: International Council of Nurses; [12; 28.04.16]. </w:t>
      </w:r>
      <w:r w:rsidR="00DE55B4" w:rsidRPr="001A1C75">
        <w:rPr>
          <w:rFonts w:cs="Times New Roman"/>
          <w:szCs w:val="24"/>
        </w:rPr>
        <w:t xml:space="preserve">Tilgjengelig fra: </w:t>
      </w:r>
      <w:hyperlink r:id="rId20" w:history="1">
        <w:r w:rsidR="00DE55B4" w:rsidRPr="001A1C75">
          <w:rPr>
            <w:rStyle w:val="Hyperkobling"/>
            <w:rFonts w:cs="Times New Roman"/>
            <w:szCs w:val="24"/>
          </w:rPr>
          <w:t>http://www.icn.ch/images/stories/documents/about/icncode_english.pdf</w:t>
        </w:r>
      </w:hyperlink>
      <w:r w:rsidR="00772F38" w:rsidRPr="001A1C75">
        <w:rPr>
          <w:rFonts w:cs="Times New Roman"/>
          <w:szCs w:val="24"/>
        </w:rPr>
        <w:t xml:space="preserve">. </w:t>
      </w:r>
    </w:p>
    <w:p w:rsidR="007E6639" w:rsidRPr="001A1C75" w:rsidRDefault="00A2364D" w:rsidP="00DE55B4">
      <w:pPr>
        <w:spacing w:line="360" w:lineRule="auto"/>
        <w:rPr>
          <w:rFonts w:cs="Times New Roman"/>
          <w:szCs w:val="24"/>
        </w:rPr>
      </w:pPr>
      <w:r w:rsidRPr="001A1C75">
        <w:rPr>
          <w:rFonts w:cs="Times New Roman"/>
          <w:szCs w:val="24"/>
        </w:rPr>
        <w:t>(38</w:t>
      </w:r>
      <w:r w:rsidR="007E6639" w:rsidRPr="001A1C75">
        <w:rPr>
          <w:rFonts w:cs="Times New Roman"/>
          <w:szCs w:val="24"/>
        </w:rPr>
        <w:t>) Cavanagh SJ. OREMs sykepleiemodell i</w:t>
      </w:r>
      <w:r w:rsidR="00695C11">
        <w:rPr>
          <w:rFonts w:cs="Times New Roman"/>
          <w:szCs w:val="24"/>
        </w:rPr>
        <w:t xml:space="preserve"> praksis, 1. utg.</w:t>
      </w:r>
      <w:r w:rsidR="007E6639" w:rsidRPr="001A1C75">
        <w:rPr>
          <w:rFonts w:cs="Times New Roman"/>
          <w:szCs w:val="24"/>
        </w:rPr>
        <w:t xml:space="preserve"> Oslo</w:t>
      </w:r>
      <w:r w:rsidR="00A55F62" w:rsidRPr="001A1C75">
        <w:rPr>
          <w:rFonts w:cs="Times New Roman"/>
          <w:szCs w:val="24"/>
        </w:rPr>
        <w:t>: Universitetsforlaget AS; 1999, s. 17, 31-32.</w:t>
      </w:r>
    </w:p>
    <w:p w:rsidR="00DE55B4" w:rsidRPr="001A1C75" w:rsidRDefault="00A2364D" w:rsidP="00DE55B4">
      <w:pPr>
        <w:spacing w:line="360" w:lineRule="auto"/>
        <w:rPr>
          <w:rFonts w:cs="Times New Roman"/>
          <w:szCs w:val="24"/>
        </w:rPr>
      </w:pPr>
      <w:r w:rsidRPr="001A1C75">
        <w:rPr>
          <w:rFonts w:cs="Times New Roman"/>
          <w:szCs w:val="24"/>
        </w:rPr>
        <w:lastRenderedPageBreak/>
        <w:t>(39</w:t>
      </w:r>
      <w:r w:rsidR="00C549F3" w:rsidRPr="001A1C75">
        <w:rPr>
          <w:rFonts w:cs="Times New Roman"/>
          <w:szCs w:val="24"/>
        </w:rPr>
        <w:t>) Traa MJ, De Vries J, Roukema JA, Den Oudsten B</w:t>
      </w:r>
      <w:r w:rsidR="00DE55B4" w:rsidRPr="001A1C75">
        <w:rPr>
          <w:rFonts w:cs="Times New Roman"/>
          <w:szCs w:val="24"/>
        </w:rPr>
        <w:t>L. Sexual (dys)function and the quality of sexual life in patients with colorectal cancer: a systematic review. Annals of Oncology. 2012;23(1):19-27. DOI: 10.1093/annonc/mdr133.</w:t>
      </w:r>
    </w:p>
    <w:p w:rsidR="007E6639" w:rsidRPr="001A1C75" w:rsidRDefault="00A2364D" w:rsidP="00DE55B4">
      <w:pPr>
        <w:spacing w:line="360" w:lineRule="auto"/>
        <w:rPr>
          <w:rFonts w:cs="Times New Roman"/>
          <w:szCs w:val="24"/>
        </w:rPr>
      </w:pPr>
      <w:r w:rsidRPr="001A1C75">
        <w:rPr>
          <w:rFonts w:cs="Times New Roman"/>
          <w:szCs w:val="24"/>
        </w:rPr>
        <w:t>(40</w:t>
      </w:r>
      <w:r w:rsidR="007E6639" w:rsidRPr="001A1C75">
        <w:rPr>
          <w:rFonts w:cs="Times New Roman"/>
          <w:szCs w:val="24"/>
        </w:rPr>
        <w:t>) Asbjørnsen G. Lev godt med din alder, om de naturlige aldersforandringene. 1</w:t>
      </w:r>
      <w:r w:rsidR="006D4E61" w:rsidRPr="001A1C75">
        <w:rPr>
          <w:rFonts w:cs="Times New Roman"/>
          <w:szCs w:val="24"/>
        </w:rPr>
        <w:t>. utg.</w:t>
      </w:r>
      <w:r w:rsidR="00A55F62" w:rsidRPr="001A1C75">
        <w:rPr>
          <w:rFonts w:cs="Times New Roman"/>
          <w:szCs w:val="24"/>
        </w:rPr>
        <w:t xml:space="preserve"> Latvia: Cappelen Damm AS; 2012, s. 124-125.</w:t>
      </w:r>
    </w:p>
    <w:p w:rsidR="00DE55B4" w:rsidRPr="001A1C75" w:rsidRDefault="00A2364D" w:rsidP="00DE55B4">
      <w:pPr>
        <w:spacing w:line="360" w:lineRule="auto"/>
        <w:rPr>
          <w:rFonts w:cs="Times New Roman"/>
          <w:szCs w:val="24"/>
        </w:rPr>
      </w:pPr>
      <w:r w:rsidRPr="001A1C75">
        <w:rPr>
          <w:rFonts w:cs="Times New Roman"/>
          <w:szCs w:val="24"/>
        </w:rPr>
        <w:t>(41</w:t>
      </w:r>
      <w:r w:rsidR="00C549F3" w:rsidRPr="001A1C75">
        <w:rPr>
          <w:rFonts w:cs="Times New Roman"/>
          <w:szCs w:val="24"/>
        </w:rPr>
        <w:t>) Weerakoon</w:t>
      </w:r>
      <w:r w:rsidR="00DE55B4" w:rsidRPr="001A1C75">
        <w:rPr>
          <w:rFonts w:cs="Times New Roman"/>
          <w:szCs w:val="24"/>
        </w:rPr>
        <w:t xml:space="preserve"> P. Sexuality and the Patient with a Stoma. Sexuality and Disability. 2001;19(2):121-129.</w:t>
      </w:r>
    </w:p>
    <w:p w:rsidR="00A875E1" w:rsidRPr="001A1C75" w:rsidRDefault="00A2364D" w:rsidP="00350E78">
      <w:pPr>
        <w:spacing w:line="360" w:lineRule="auto"/>
        <w:rPr>
          <w:rFonts w:cs="Times New Roman"/>
          <w:szCs w:val="24"/>
        </w:rPr>
      </w:pPr>
      <w:r w:rsidRPr="001A1C75">
        <w:rPr>
          <w:rFonts w:cs="Times New Roman"/>
          <w:szCs w:val="24"/>
        </w:rPr>
        <w:t>(42</w:t>
      </w:r>
      <w:r w:rsidR="00C549F3" w:rsidRPr="001A1C75">
        <w:rPr>
          <w:rFonts w:cs="Times New Roman"/>
          <w:szCs w:val="24"/>
        </w:rPr>
        <w:t>) Ayaz</w:t>
      </w:r>
      <w:r w:rsidR="00DE55B4" w:rsidRPr="001A1C75">
        <w:rPr>
          <w:rFonts w:cs="Times New Roman"/>
          <w:szCs w:val="24"/>
        </w:rPr>
        <w:t xml:space="preserve"> S. Approach to Sexual Problems of Patients with Stoma by PLISSIT model: An Alternative. Sex disabil. 2009;27:71-81. DOI: 10.1007/s11195-009-9113-4.</w:t>
      </w:r>
    </w:p>
    <w:p w:rsidR="007E6639" w:rsidRPr="001A1C75" w:rsidRDefault="00A2364D" w:rsidP="00DE55B4">
      <w:pPr>
        <w:spacing w:line="360" w:lineRule="auto"/>
        <w:rPr>
          <w:rFonts w:cs="Times New Roman"/>
          <w:szCs w:val="24"/>
        </w:rPr>
      </w:pPr>
      <w:r w:rsidRPr="001A1C75">
        <w:rPr>
          <w:rFonts w:cs="Times New Roman"/>
          <w:szCs w:val="24"/>
        </w:rPr>
        <w:lastRenderedPageBreak/>
        <w:t>(43</w:t>
      </w:r>
      <w:r w:rsidR="007E6639" w:rsidRPr="001A1C75">
        <w:rPr>
          <w:rFonts w:cs="Times New Roman"/>
          <w:szCs w:val="24"/>
        </w:rPr>
        <w:t>) Håkonsen KM. Innføring i psykologi. 4. utg. Oslo: Gyldendal Norsk Forlag AS</w:t>
      </w:r>
      <w:r w:rsidR="006F0C2C" w:rsidRPr="001A1C75">
        <w:rPr>
          <w:rFonts w:cs="Times New Roman"/>
          <w:szCs w:val="24"/>
        </w:rPr>
        <w:t>; 2011, s. 91-92, 204.</w:t>
      </w:r>
    </w:p>
    <w:p w:rsidR="006A5921" w:rsidRPr="001A1C75" w:rsidRDefault="006A5921" w:rsidP="006A5921">
      <w:pPr>
        <w:spacing w:line="360" w:lineRule="auto"/>
        <w:rPr>
          <w:rFonts w:cs="Times New Roman"/>
          <w:szCs w:val="24"/>
        </w:rPr>
      </w:pPr>
      <w:r w:rsidRPr="001A1C75">
        <w:rPr>
          <w:rFonts w:cs="Times New Roman"/>
          <w:szCs w:val="24"/>
        </w:rPr>
        <w:t>(44</w:t>
      </w:r>
      <w:r w:rsidR="00C549F3" w:rsidRPr="001A1C75">
        <w:rPr>
          <w:rFonts w:cs="Times New Roman"/>
          <w:szCs w:val="24"/>
        </w:rPr>
        <w:t>) Brown H, Randle</w:t>
      </w:r>
      <w:r w:rsidRPr="001A1C75">
        <w:rPr>
          <w:rFonts w:cs="Times New Roman"/>
          <w:szCs w:val="24"/>
        </w:rPr>
        <w:t xml:space="preserve"> J. Living with a stoma: a review of the literature. Journal of Clinical Nursing. 2005;14:74-81.</w:t>
      </w:r>
    </w:p>
    <w:p w:rsidR="006A5921" w:rsidRPr="001A1C75" w:rsidRDefault="006A5921" w:rsidP="006A5921">
      <w:pPr>
        <w:spacing w:before="100" w:beforeAutospacing="1" w:after="100" w:afterAutospacing="1" w:line="360" w:lineRule="auto"/>
        <w:rPr>
          <w:rFonts w:cs="Times New Roman"/>
          <w:szCs w:val="24"/>
          <w:lang w:eastAsia="nb-NO"/>
        </w:rPr>
      </w:pPr>
      <w:r w:rsidRPr="001A1C75">
        <w:rPr>
          <w:rFonts w:cs="Times New Roman"/>
          <w:szCs w:val="24"/>
          <w:lang w:eastAsia="nb-NO"/>
        </w:rPr>
        <w:t>(45) Thorbjørnsrud B. Kultur, helse og sykdom. I: Brodtkorb E, Rugkåsa M, 2. utg. Mellom mennesker og samfunn. Oslo: Gyldendal Norsk Forlag AS; 2010, s. 243.</w:t>
      </w:r>
    </w:p>
    <w:p w:rsidR="006A5921" w:rsidRPr="001A1C75" w:rsidRDefault="006A5921" w:rsidP="006A5921">
      <w:pPr>
        <w:spacing w:before="100" w:beforeAutospacing="1" w:after="100" w:afterAutospacing="1" w:line="360" w:lineRule="auto"/>
        <w:rPr>
          <w:rFonts w:cs="Times New Roman"/>
          <w:szCs w:val="24"/>
          <w:lang w:eastAsia="nb-NO"/>
        </w:rPr>
      </w:pPr>
      <w:r w:rsidRPr="001A1C75">
        <w:rPr>
          <w:rFonts w:cs="Times New Roman"/>
          <w:szCs w:val="24"/>
          <w:lang w:eastAsia="nb-NO"/>
        </w:rPr>
        <w:t>(46) Solvoll B-A. Identitet og egenverd. I: Kristoffersen NJ, Nordtvedt F, Skaug E-A, 2. utg. Grunnleggende sykepleie bind 3. Oslo: Gyldendal Akademisk; 2011, s. 20-21.</w:t>
      </w:r>
    </w:p>
    <w:p w:rsidR="00FA3D6B" w:rsidRPr="001A1C75" w:rsidRDefault="006A5921" w:rsidP="00350E78">
      <w:pPr>
        <w:spacing w:line="360" w:lineRule="auto"/>
        <w:rPr>
          <w:rFonts w:cs="Times New Roman"/>
          <w:szCs w:val="24"/>
        </w:rPr>
      </w:pPr>
      <w:r w:rsidRPr="001A1C75">
        <w:rPr>
          <w:rFonts w:cs="Times New Roman"/>
          <w:szCs w:val="24"/>
        </w:rPr>
        <w:t xml:space="preserve"> </w:t>
      </w:r>
      <w:r w:rsidR="00A2364D" w:rsidRPr="001A1C75">
        <w:rPr>
          <w:rFonts w:cs="Times New Roman"/>
          <w:szCs w:val="24"/>
        </w:rPr>
        <w:t>(47</w:t>
      </w:r>
      <w:r w:rsidR="00AB78EB" w:rsidRPr="001A1C75">
        <w:rPr>
          <w:rFonts w:cs="Times New Roman"/>
          <w:szCs w:val="24"/>
        </w:rPr>
        <w:t xml:space="preserve">) </w:t>
      </w:r>
      <w:r w:rsidR="00FA3D6B" w:rsidRPr="001A1C75">
        <w:rPr>
          <w:rFonts w:cs="Times New Roman"/>
          <w:szCs w:val="24"/>
        </w:rPr>
        <w:t xml:space="preserve">Crouch, S. Sexual health 2: an overt approach to sexual health education. British Journal of Nursing. 1999;8(10):669-675. </w:t>
      </w:r>
    </w:p>
    <w:p w:rsidR="0069017B" w:rsidRPr="001A1C75" w:rsidRDefault="0069017B" w:rsidP="005E1B28">
      <w:pPr>
        <w:widowControl w:val="0"/>
        <w:autoSpaceDE w:val="0"/>
        <w:autoSpaceDN w:val="0"/>
        <w:adjustRightInd w:val="0"/>
        <w:spacing w:after="0" w:line="240" w:lineRule="auto"/>
        <w:rPr>
          <w:rFonts w:cs="Times New Roman"/>
          <w:b/>
          <w:bCs/>
          <w:color w:val="0E0E0E"/>
          <w:szCs w:val="24"/>
          <w:lang w:val="en-US"/>
        </w:rPr>
      </w:pPr>
    </w:p>
    <w:p w:rsidR="0069017B" w:rsidRPr="001A1C75" w:rsidRDefault="0069017B" w:rsidP="005E1B28">
      <w:pPr>
        <w:widowControl w:val="0"/>
        <w:autoSpaceDE w:val="0"/>
        <w:autoSpaceDN w:val="0"/>
        <w:adjustRightInd w:val="0"/>
        <w:spacing w:after="0" w:line="240" w:lineRule="auto"/>
        <w:rPr>
          <w:rFonts w:cs="Times New Roman"/>
          <w:b/>
          <w:bCs/>
          <w:color w:val="0E0E0E"/>
          <w:szCs w:val="24"/>
          <w:lang w:val="en-US"/>
        </w:rPr>
      </w:pPr>
    </w:p>
    <w:p w:rsidR="0069017B" w:rsidRPr="001A1C75" w:rsidRDefault="0069017B" w:rsidP="005E1B28">
      <w:pPr>
        <w:widowControl w:val="0"/>
        <w:autoSpaceDE w:val="0"/>
        <w:autoSpaceDN w:val="0"/>
        <w:adjustRightInd w:val="0"/>
        <w:spacing w:after="0" w:line="240" w:lineRule="auto"/>
        <w:rPr>
          <w:rFonts w:cs="Times New Roman"/>
          <w:b/>
          <w:bCs/>
          <w:color w:val="0E0E0E"/>
          <w:szCs w:val="24"/>
          <w:lang w:val="en-US"/>
        </w:rPr>
      </w:pPr>
    </w:p>
    <w:p w:rsidR="0069017B" w:rsidRPr="001A1C75" w:rsidRDefault="0069017B" w:rsidP="005E1B28">
      <w:pPr>
        <w:widowControl w:val="0"/>
        <w:autoSpaceDE w:val="0"/>
        <w:autoSpaceDN w:val="0"/>
        <w:adjustRightInd w:val="0"/>
        <w:spacing w:after="0" w:line="240" w:lineRule="auto"/>
        <w:rPr>
          <w:rFonts w:cs="Times New Roman"/>
          <w:b/>
          <w:bCs/>
          <w:color w:val="0E0E0E"/>
          <w:szCs w:val="24"/>
          <w:lang w:val="en-US"/>
        </w:rPr>
      </w:pPr>
    </w:p>
    <w:p w:rsidR="00464884" w:rsidRPr="001A1C75" w:rsidRDefault="00464884" w:rsidP="00D641DA">
      <w:pPr>
        <w:pStyle w:val="Overskrift1"/>
        <w:rPr>
          <w:rFonts w:eastAsiaTheme="minorHAnsi" w:cs="Times New Roman"/>
          <w:bCs/>
          <w:color w:val="0E0E0E"/>
          <w:szCs w:val="24"/>
          <w:lang w:val="en-US"/>
        </w:rPr>
      </w:pPr>
    </w:p>
    <w:p w:rsidR="00464884" w:rsidRPr="001A1C75" w:rsidRDefault="00464884" w:rsidP="00464884">
      <w:pPr>
        <w:rPr>
          <w:szCs w:val="24"/>
        </w:rPr>
      </w:pPr>
    </w:p>
    <w:p w:rsidR="00464884" w:rsidRPr="00E222D6" w:rsidRDefault="00464884" w:rsidP="00E222D6"/>
    <w:p w:rsidR="00E222D6" w:rsidRPr="00E222D6" w:rsidRDefault="00E222D6" w:rsidP="00E222D6"/>
    <w:p w:rsidR="00E222D6" w:rsidRPr="00E222D6" w:rsidRDefault="00E222D6" w:rsidP="00E222D6"/>
    <w:p w:rsidR="00E222D6" w:rsidRPr="00E222D6" w:rsidRDefault="00E222D6" w:rsidP="00E222D6"/>
    <w:p w:rsidR="00E222D6" w:rsidRPr="00E222D6" w:rsidRDefault="00E222D6" w:rsidP="00E222D6"/>
    <w:p w:rsidR="00E222D6" w:rsidRDefault="00E222D6" w:rsidP="00D641DA">
      <w:pPr>
        <w:pStyle w:val="Overskrift1"/>
        <w:rPr>
          <w:szCs w:val="24"/>
        </w:rPr>
      </w:pPr>
    </w:p>
    <w:p w:rsidR="00E222D6" w:rsidRPr="00E222D6" w:rsidRDefault="00E222D6" w:rsidP="00E222D6"/>
    <w:p w:rsidR="00891BBB" w:rsidRPr="001A1C75" w:rsidRDefault="00891BBB" w:rsidP="00D641DA">
      <w:pPr>
        <w:pStyle w:val="Overskrift1"/>
        <w:rPr>
          <w:szCs w:val="24"/>
        </w:rPr>
      </w:pPr>
      <w:bookmarkStart w:id="20" w:name="_Toc325188038"/>
      <w:r w:rsidRPr="001A1C75">
        <w:rPr>
          <w:szCs w:val="24"/>
        </w:rPr>
        <w:t>7.0 Vedlegg</w:t>
      </w:r>
      <w:bookmarkEnd w:id="20"/>
    </w:p>
    <w:p w:rsidR="00891BBB" w:rsidRPr="001A1C75" w:rsidRDefault="00891BBB" w:rsidP="00157257">
      <w:pPr>
        <w:spacing w:line="240" w:lineRule="auto"/>
        <w:rPr>
          <w:rFonts w:cs="Times New Roman"/>
          <w:szCs w:val="24"/>
        </w:rPr>
      </w:pPr>
    </w:p>
    <w:p w:rsidR="00891BBB" w:rsidRPr="001A1C75" w:rsidRDefault="00891BBB" w:rsidP="00157257">
      <w:pPr>
        <w:spacing w:line="240" w:lineRule="auto"/>
        <w:rPr>
          <w:rFonts w:cs="Times New Roman"/>
          <w:szCs w:val="24"/>
        </w:rPr>
      </w:pPr>
      <w:r w:rsidRPr="001A1C75">
        <w:rPr>
          <w:rFonts w:cs="Times New Roman"/>
          <w:b/>
          <w:szCs w:val="24"/>
        </w:rPr>
        <w:t xml:space="preserve">Vedlegg 1. </w:t>
      </w:r>
      <w:r w:rsidRPr="001A1C75">
        <w:rPr>
          <w:rFonts w:cs="Times New Roman"/>
          <w:szCs w:val="24"/>
        </w:rPr>
        <w:t>Tabellen viser forfatter, år, tittel, tidsskrift, land, studiens hensikt, design og intervensjon, deltakere, hovedresultat og kommentar ift. kvalitet.</w:t>
      </w:r>
    </w:p>
    <w:p w:rsidR="006E0E50" w:rsidRPr="001A1C75" w:rsidRDefault="004737E1" w:rsidP="00157257">
      <w:pPr>
        <w:spacing w:line="240" w:lineRule="auto"/>
        <w:rPr>
          <w:rFonts w:cs="Times New Roman"/>
          <w:szCs w:val="24"/>
        </w:rPr>
      </w:pPr>
      <w:r w:rsidRPr="001A1C75">
        <w:rPr>
          <w:rFonts w:cs="Times New Roman"/>
          <w:szCs w:val="24"/>
        </w:rPr>
        <w:lastRenderedPageBreak/>
        <w:t>(16</w:t>
      </w:r>
      <w:r w:rsidR="003F1B27" w:rsidRPr="001A1C75">
        <w:rPr>
          <w:rFonts w:cs="Times New Roman"/>
          <w:szCs w:val="24"/>
        </w:rPr>
        <w:t>) Boundry breaches: the body, sex and sexuality after stoma surgery.</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891BBB" w:rsidRPr="001A1C75" w:rsidTr="00891BBB">
        <w:tc>
          <w:tcPr>
            <w:tcW w:w="1862" w:type="dxa"/>
          </w:tcPr>
          <w:p w:rsidR="00891BBB" w:rsidRPr="001A1C75" w:rsidRDefault="00891BBB" w:rsidP="00157257">
            <w:pPr>
              <w:rPr>
                <w:rFonts w:cs="Times New Roman"/>
              </w:rPr>
            </w:pPr>
            <w:r w:rsidRPr="001A1C75">
              <w:rPr>
                <w:rFonts w:cs="Times New Roman"/>
              </w:rPr>
              <w:t>Forfatter,</w:t>
            </w:r>
          </w:p>
          <w:p w:rsidR="00891BBB" w:rsidRPr="001A1C75" w:rsidRDefault="00891BBB" w:rsidP="00157257">
            <w:pPr>
              <w:rPr>
                <w:rFonts w:cs="Times New Roman"/>
              </w:rPr>
            </w:pPr>
            <w:r w:rsidRPr="001A1C75">
              <w:rPr>
                <w:rFonts w:cs="Times New Roman"/>
              </w:rPr>
              <w:t>År,</w:t>
            </w:r>
          </w:p>
          <w:p w:rsidR="00891BBB" w:rsidRPr="001A1C75" w:rsidRDefault="00891BBB" w:rsidP="00157257">
            <w:pPr>
              <w:rPr>
                <w:rFonts w:cs="Times New Roman"/>
              </w:rPr>
            </w:pPr>
            <w:r w:rsidRPr="001A1C75">
              <w:rPr>
                <w:rFonts w:cs="Times New Roman"/>
                <w:i/>
              </w:rPr>
              <w:t>Tittel</w:t>
            </w:r>
            <w:r w:rsidRPr="001A1C75">
              <w:rPr>
                <w:rFonts w:cs="Times New Roman"/>
              </w:rPr>
              <w:t>,</w:t>
            </w:r>
          </w:p>
          <w:p w:rsidR="00891BBB" w:rsidRPr="001A1C75" w:rsidRDefault="00891BBB" w:rsidP="00157257">
            <w:pPr>
              <w:rPr>
                <w:rFonts w:cs="Times New Roman"/>
              </w:rPr>
            </w:pPr>
            <w:r w:rsidRPr="001A1C75">
              <w:rPr>
                <w:rFonts w:cs="Times New Roman"/>
              </w:rPr>
              <w:t>Tidsskrift,</w:t>
            </w:r>
          </w:p>
          <w:p w:rsidR="00891BBB" w:rsidRPr="001A1C75" w:rsidRDefault="00621646" w:rsidP="00157257">
            <w:pPr>
              <w:rPr>
                <w:rFonts w:cs="Times New Roman"/>
              </w:rPr>
            </w:pPr>
            <w:r w:rsidRPr="001A1C75">
              <w:rPr>
                <w:rFonts w:cs="Times New Roman"/>
              </w:rPr>
              <w:t>Land</w:t>
            </w:r>
          </w:p>
        </w:tc>
        <w:tc>
          <w:tcPr>
            <w:tcW w:w="1824" w:type="dxa"/>
          </w:tcPr>
          <w:p w:rsidR="00891BBB" w:rsidRPr="001A1C75" w:rsidRDefault="00621646" w:rsidP="00157257">
            <w:pPr>
              <w:rPr>
                <w:rFonts w:cs="Times New Roman"/>
              </w:rPr>
            </w:pPr>
            <w:r w:rsidRPr="001A1C75">
              <w:rPr>
                <w:rFonts w:cs="Times New Roman"/>
              </w:rPr>
              <w:t>Studiens hensikt</w:t>
            </w:r>
          </w:p>
        </w:tc>
        <w:tc>
          <w:tcPr>
            <w:tcW w:w="1418" w:type="dxa"/>
          </w:tcPr>
          <w:p w:rsidR="00891BBB" w:rsidRPr="001A1C75" w:rsidRDefault="00621646" w:rsidP="00157257">
            <w:pPr>
              <w:rPr>
                <w:rFonts w:cs="Times New Roman"/>
              </w:rPr>
            </w:pPr>
            <w:r w:rsidRPr="001A1C75">
              <w:rPr>
                <w:rFonts w:cs="Times New Roman"/>
              </w:rPr>
              <w:t>Design &amp; Intervensjon</w:t>
            </w:r>
          </w:p>
        </w:tc>
        <w:tc>
          <w:tcPr>
            <w:tcW w:w="1468" w:type="dxa"/>
          </w:tcPr>
          <w:p w:rsidR="00891BBB" w:rsidRPr="001A1C75" w:rsidRDefault="00621646" w:rsidP="00157257">
            <w:pPr>
              <w:rPr>
                <w:rFonts w:cs="Times New Roman"/>
              </w:rPr>
            </w:pPr>
            <w:r w:rsidRPr="001A1C75">
              <w:rPr>
                <w:rFonts w:cs="Times New Roman"/>
              </w:rPr>
              <w:t>Deltakere</w:t>
            </w:r>
          </w:p>
        </w:tc>
        <w:tc>
          <w:tcPr>
            <w:tcW w:w="1805" w:type="dxa"/>
          </w:tcPr>
          <w:p w:rsidR="00891BBB" w:rsidRPr="001A1C75" w:rsidRDefault="00621646" w:rsidP="00157257">
            <w:pPr>
              <w:rPr>
                <w:rFonts w:cs="Times New Roman"/>
              </w:rPr>
            </w:pPr>
            <w:r w:rsidRPr="001A1C75">
              <w:rPr>
                <w:rFonts w:cs="Times New Roman"/>
              </w:rPr>
              <w:t>Hovedresultat</w:t>
            </w:r>
          </w:p>
        </w:tc>
        <w:tc>
          <w:tcPr>
            <w:tcW w:w="2113" w:type="dxa"/>
          </w:tcPr>
          <w:p w:rsidR="00891BBB" w:rsidRPr="001A1C75" w:rsidRDefault="00891BBB" w:rsidP="00157257">
            <w:pPr>
              <w:rPr>
                <w:rFonts w:cs="Times New Roman"/>
              </w:rPr>
            </w:pPr>
            <w:r w:rsidRPr="001A1C75">
              <w:rPr>
                <w:rFonts w:cs="Times New Roman"/>
              </w:rPr>
              <w:t>K</w:t>
            </w:r>
            <w:r w:rsidR="00621646" w:rsidRPr="001A1C75">
              <w:rPr>
                <w:rFonts w:cs="Times New Roman"/>
              </w:rPr>
              <w:t>ommentar i forhold til kvalitet</w:t>
            </w:r>
          </w:p>
        </w:tc>
      </w:tr>
      <w:tr w:rsidR="00891BBB" w:rsidRPr="001A1C75" w:rsidTr="00891BBB">
        <w:tc>
          <w:tcPr>
            <w:tcW w:w="1862" w:type="dxa"/>
          </w:tcPr>
          <w:p w:rsidR="00891BBB" w:rsidRPr="001A1C75" w:rsidRDefault="00891BBB" w:rsidP="00157257">
            <w:pPr>
              <w:rPr>
                <w:rFonts w:cs="Times New Roman"/>
              </w:rPr>
            </w:pPr>
            <w:r w:rsidRPr="001A1C75">
              <w:rPr>
                <w:rFonts w:cs="Times New Roman"/>
              </w:rPr>
              <w:t>Manderson, L.</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(2005)</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i/>
              </w:rPr>
              <w:t>Boundry breaches: the body, sex and sexuality after stoma surgery.</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Social science and medicine.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Australia.</w:t>
            </w:r>
          </w:p>
          <w:p w:rsidR="00891BBB" w:rsidRPr="001A1C75" w:rsidRDefault="00891BBB" w:rsidP="00157257">
            <w:pPr>
              <w:rPr>
                <w:rFonts w:cs="Times New Roman"/>
              </w:rPr>
            </w:pPr>
          </w:p>
          <w:p w:rsidR="00891BBB" w:rsidRPr="001A1C75" w:rsidRDefault="00891BBB" w:rsidP="00157257">
            <w:pPr>
              <w:rPr>
                <w:rFonts w:cs="Times New Roman"/>
              </w:rPr>
            </w:pPr>
          </w:p>
        </w:tc>
        <w:tc>
          <w:tcPr>
            <w:tcW w:w="1824" w:type="dxa"/>
          </w:tcPr>
          <w:p w:rsidR="00891BBB" w:rsidRPr="001A1C75" w:rsidRDefault="00891BBB" w:rsidP="00157257">
            <w:pPr>
              <w:rPr>
                <w:rFonts w:cs="Times New Roman"/>
              </w:rPr>
            </w:pPr>
            <w:r w:rsidRPr="001A1C75">
              <w:rPr>
                <w:rFonts w:cs="Times New Roman"/>
              </w:rPr>
              <w:t>Hensikten med dette studiet var å belyse menn og kvinners erfaringer ved tilpasningsprosessen etter stomi operasjon.</w:t>
            </w:r>
          </w:p>
        </w:tc>
        <w:tc>
          <w:tcPr>
            <w:tcW w:w="1418" w:type="dxa"/>
          </w:tcPr>
          <w:p w:rsidR="00891BBB" w:rsidRPr="001A1C75" w:rsidRDefault="00891BBB" w:rsidP="00157257">
            <w:pPr>
              <w:rPr>
                <w:rFonts w:cs="Times New Roman"/>
              </w:rPr>
            </w:pPr>
            <w:r w:rsidRPr="001A1C75">
              <w:rPr>
                <w:rFonts w:cs="Times New Roman"/>
              </w:rPr>
              <w:t>Kvalitativ.</w:t>
            </w:r>
          </w:p>
          <w:p w:rsidR="00891BBB" w:rsidRPr="001A1C75" w:rsidRDefault="00891BBB" w:rsidP="00157257">
            <w:pPr>
              <w:rPr>
                <w:rFonts w:cs="Times New Roman"/>
              </w:rPr>
            </w:pPr>
          </w:p>
        </w:tc>
        <w:tc>
          <w:tcPr>
            <w:tcW w:w="1468" w:type="dxa"/>
          </w:tcPr>
          <w:p w:rsidR="00891BBB" w:rsidRPr="001A1C75" w:rsidRDefault="00891BBB" w:rsidP="00157257">
            <w:pPr>
              <w:rPr>
                <w:rFonts w:cs="Times New Roman"/>
              </w:rPr>
            </w:pPr>
            <w:r w:rsidRPr="001A1C75">
              <w:rPr>
                <w:rFonts w:cs="Times New Roman"/>
              </w:rPr>
              <w:t>32.</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Menn; 11.</w:t>
            </w:r>
          </w:p>
          <w:p w:rsidR="00891BBB" w:rsidRPr="001A1C75" w:rsidRDefault="00891BBB" w:rsidP="00157257">
            <w:pPr>
              <w:rPr>
                <w:rFonts w:cs="Times New Roman"/>
              </w:rPr>
            </w:pPr>
            <w:r w:rsidRPr="001A1C75">
              <w:rPr>
                <w:rFonts w:cs="Times New Roman"/>
              </w:rPr>
              <w:t>Kvinner; 21.</w:t>
            </w:r>
          </w:p>
          <w:p w:rsidR="00891BBB" w:rsidRPr="001A1C75" w:rsidRDefault="00891BBB" w:rsidP="00157257">
            <w:pPr>
              <w:rPr>
                <w:rFonts w:cs="Times New Roman"/>
              </w:rPr>
            </w:pPr>
            <w:r w:rsidRPr="001A1C75">
              <w:rPr>
                <w:rFonts w:cs="Times New Roman"/>
              </w:rPr>
              <w:t>Gj. snitt. alder; 45.</w:t>
            </w:r>
          </w:p>
        </w:tc>
        <w:tc>
          <w:tcPr>
            <w:tcW w:w="1805" w:type="dxa"/>
          </w:tcPr>
          <w:p w:rsidR="00891BBB" w:rsidRPr="001A1C75" w:rsidRDefault="00891BBB" w:rsidP="00157257">
            <w:pPr>
              <w:rPr>
                <w:rFonts w:cs="Times New Roman"/>
              </w:rPr>
            </w:pPr>
            <w:r w:rsidRPr="001A1C75">
              <w:rPr>
                <w:rFonts w:cs="Times New Roman"/>
              </w:rPr>
              <w:t>For mange menn og kvinner truet grunnsykdommen som ledet til stomi operasjon deres seksualitet, men det gjorde også erfaringene med stomi.</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Permanent tap av evnen til å være kontinent for egen avføring gjorde det ikke bare vanskelig for deltakerne, men også de som sto de nærmest.</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Separasjon fra partneren skjer som regel på deltakeren sitt eget initiativ.</w:t>
            </w:r>
          </w:p>
        </w:tc>
        <w:tc>
          <w:tcPr>
            <w:tcW w:w="2113" w:type="dxa"/>
          </w:tcPr>
          <w:p w:rsidR="00AF37F7" w:rsidRPr="001A1C75" w:rsidRDefault="00AF37F7" w:rsidP="00157257">
            <w:pPr>
              <w:rPr>
                <w:rFonts w:cs="Times New Roman"/>
              </w:rPr>
            </w:pPr>
            <w:r w:rsidRPr="001A1C75">
              <w:rPr>
                <w:rFonts w:cs="Times New Roman"/>
              </w:rPr>
              <w:t>NSD 2</w:t>
            </w:r>
          </w:p>
          <w:p w:rsidR="00AF37F7" w:rsidRPr="001A1C75" w:rsidRDefault="00AF37F7" w:rsidP="00157257">
            <w:pPr>
              <w:rPr>
                <w:rFonts w:cs="Times New Roman"/>
              </w:rPr>
            </w:pPr>
          </w:p>
          <w:p w:rsidR="00891BBB" w:rsidRPr="001A1C75" w:rsidRDefault="00891BBB" w:rsidP="00157257">
            <w:pPr>
              <w:rPr>
                <w:rFonts w:cs="Times New Roman"/>
              </w:rPr>
            </w:pPr>
            <w:r w:rsidRPr="001A1C75">
              <w:rPr>
                <w:rFonts w:cs="Times New Roman"/>
              </w:rPr>
              <w:t xml:space="preserve">Deltakerne responderte ut fra en notis publisert i </w:t>
            </w:r>
            <w:r w:rsidRPr="001A1C75">
              <w:rPr>
                <w:rFonts w:cs="Times New Roman"/>
                <w:i/>
              </w:rPr>
              <w:t xml:space="preserve">Ostomy Australia, </w:t>
            </w:r>
            <w:r w:rsidRPr="001A1C75">
              <w:rPr>
                <w:rFonts w:cs="Times New Roman"/>
              </w:rPr>
              <w:t>et magasin som blir gitt ut tre ganger i året for de som mottar stomiutstyr med statlig støtte. Ut fra dette ble deltakerne plukket ut med inklusjons- og ekslusjonskriterier.</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Deltakelsen var frivillig, men ingen formell godkjenning av en etisk komite.</w:t>
            </w:r>
          </w:p>
          <w:p w:rsidR="00891BBB" w:rsidRPr="001A1C75" w:rsidRDefault="00891BBB" w:rsidP="00157257">
            <w:pPr>
              <w:rPr>
                <w:rFonts w:cs="Times New Roman"/>
              </w:rPr>
            </w:pPr>
          </w:p>
          <w:p w:rsidR="00891BBB" w:rsidRPr="001A1C75" w:rsidRDefault="00891BBB" w:rsidP="00157257">
            <w:pPr>
              <w:rPr>
                <w:rFonts w:cs="Times New Roman"/>
              </w:rPr>
            </w:pPr>
          </w:p>
        </w:tc>
      </w:tr>
    </w:tbl>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464884" w:rsidRPr="001A1C75" w:rsidRDefault="00464884">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(17) The sexual health care needs after colorectal cancer: the view of patients, partners, and health care professionals.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Traa, M. J., De Vries, J., Roukema, J. A., Rutten, H. J. T., Den Outdsten, B. L.</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(2014).</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The sexual health care needs after colorectal cancer: the view of patients, partners, and health care professionals.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Support Care Cancer.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Nederland.</w:t>
            </w:r>
          </w:p>
        </w:tc>
        <w:tc>
          <w:tcPr>
            <w:tcW w:w="1824" w:type="dxa"/>
          </w:tcPr>
          <w:p w:rsidR="004E1882" w:rsidRPr="001A1C75" w:rsidRDefault="004E1882" w:rsidP="00954696">
            <w:pPr>
              <w:rPr>
                <w:rFonts w:cs="Times New Roman"/>
              </w:rPr>
            </w:pPr>
            <w:r w:rsidRPr="001A1C75">
              <w:rPr>
                <w:rFonts w:cs="Times New Roman"/>
              </w:rPr>
              <w:t>Hensikten med dette studiet var å utdype hjelpebehovet for seksuell helse etter endt behandling for colorektal cancer i henhold til pasienter, partnere og helsepersonell.</w:t>
            </w:r>
          </w:p>
        </w:tc>
        <w:tc>
          <w:tcPr>
            <w:tcW w:w="1418" w:type="dxa"/>
          </w:tcPr>
          <w:p w:rsidR="004E1882" w:rsidRPr="001A1C75" w:rsidRDefault="004E1882" w:rsidP="00954696">
            <w:pPr>
              <w:rPr>
                <w:rFonts w:cs="Times New Roman"/>
              </w:rPr>
            </w:pPr>
            <w:r w:rsidRPr="001A1C75">
              <w:rPr>
                <w:rFonts w:cs="Times New Roman"/>
              </w:rPr>
              <w:t>Kvalitativ.</w:t>
            </w:r>
          </w:p>
        </w:tc>
        <w:tc>
          <w:tcPr>
            <w:tcW w:w="1468" w:type="dxa"/>
          </w:tcPr>
          <w:p w:rsidR="004E1882" w:rsidRPr="001A1C75" w:rsidRDefault="004E1882" w:rsidP="00954696">
            <w:pPr>
              <w:rPr>
                <w:rFonts w:cs="Times New Roman"/>
              </w:rPr>
            </w:pPr>
            <w:r w:rsidRPr="001A1C75">
              <w:rPr>
                <w:rFonts w:cs="Times New Roman"/>
              </w:rPr>
              <w:t>21.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Gj. snitt. alder menn; 63,1.</w:t>
            </w:r>
          </w:p>
          <w:p w:rsidR="004E1882" w:rsidRPr="001A1C75" w:rsidRDefault="004E1882" w:rsidP="00954696">
            <w:pPr>
              <w:rPr>
                <w:rFonts w:cs="Times New Roman"/>
              </w:rPr>
            </w:pPr>
            <w:r w:rsidRPr="001A1C75">
              <w:rPr>
                <w:rFonts w:cs="Times New Roman"/>
              </w:rPr>
              <w:t>Gj. snitt. alder kvinner; 63,4.</w:t>
            </w:r>
          </w:p>
          <w:p w:rsidR="004E1882" w:rsidRPr="001A1C75" w:rsidRDefault="004E1882" w:rsidP="00954696">
            <w:pPr>
              <w:rPr>
                <w:rFonts w:cs="Times New Roman"/>
              </w:rPr>
            </w:pPr>
          </w:p>
        </w:tc>
        <w:tc>
          <w:tcPr>
            <w:tcW w:w="1805" w:type="dxa"/>
          </w:tcPr>
          <w:p w:rsidR="004E1882" w:rsidRPr="001A1C75" w:rsidRDefault="004E1882" w:rsidP="00954696">
            <w:pPr>
              <w:rPr>
                <w:rFonts w:cs="Times New Roman"/>
              </w:rPr>
            </w:pPr>
            <w:r w:rsidRPr="001A1C75">
              <w:rPr>
                <w:rFonts w:cs="Times New Roman"/>
              </w:rPr>
              <w:t>Deltakerne behøver skreddersydd undervisning/veiledning om seksuell helse, og om kompleksiteten ved å gi/motta denne helsehjelpen.</w:t>
            </w:r>
          </w:p>
        </w:tc>
        <w:tc>
          <w:tcPr>
            <w:tcW w:w="2113" w:type="dxa"/>
          </w:tcPr>
          <w:p w:rsidR="004E1882" w:rsidRPr="001A1C75" w:rsidRDefault="004E1882" w:rsidP="00954696">
            <w:pPr>
              <w:rPr>
                <w:rFonts w:cs="Times New Roman"/>
              </w:rPr>
            </w:pPr>
            <w:r w:rsidRPr="001A1C75">
              <w:rPr>
                <w:rFonts w:cs="Times New Roman"/>
              </w:rPr>
              <w:t>NSD -</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Etisk godkjent, St. Elisabeth Hospital, TweeSteden Hospital og Catharina Hospital, the medical ethical committee.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Kun 51% av de inviterte deltakerne sa seg villig til å bli med i studiet, og resterende sa seg motvillig til deltagelse da de ikke var interessert i å fortelle om sin seksuelle helse.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 xml:space="preserve">Alle deltakerne i studien var ”hvite, ”da et inklusjonskriterie </w:t>
            </w:r>
            <w:r w:rsidRPr="001A1C75">
              <w:rPr>
                <w:rFonts w:cs="Times New Roman"/>
              </w:rPr>
              <w:lastRenderedPageBreak/>
              <w:t xml:space="preserve">var at de kunne snakke nederlandsk, dermed utelukker studien mulige etnisiteter, og gjør det vanskelig å kunne generalisere resultatene. </w:t>
            </w:r>
          </w:p>
        </w:tc>
      </w:tr>
    </w:tbl>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64884" w:rsidRPr="001A1C75" w:rsidRDefault="00464884">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(18) Quality of Care after Ostomy Surgery: A Perspective Study of Patients.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Persson, E., Larsson, B. W.</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(2005)</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Quality of Care after Ostomy Surgery: A Perspective Study of Patients.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Ostomy Wound Management.</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Sverige.</w:t>
            </w:r>
          </w:p>
        </w:tc>
        <w:tc>
          <w:tcPr>
            <w:tcW w:w="1824" w:type="dxa"/>
          </w:tcPr>
          <w:p w:rsidR="004E1882" w:rsidRPr="001A1C75" w:rsidRDefault="004E1882" w:rsidP="00954696">
            <w:pPr>
              <w:rPr>
                <w:rFonts w:cs="Times New Roman"/>
              </w:rPr>
            </w:pPr>
            <w:r w:rsidRPr="001A1C75">
              <w:rPr>
                <w:rFonts w:cs="Times New Roman"/>
              </w:rPr>
              <w:lastRenderedPageBreak/>
              <w:t>Hensikten med dette studiet var å belyse pasienters erfaringer med kvaliteten på helsehjelpen, og om deres subjektive bekymringer ble møtt.</w:t>
            </w:r>
          </w:p>
        </w:tc>
        <w:tc>
          <w:tcPr>
            <w:tcW w:w="1418" w:type="dxa"/>
          </w:tcPr>
          <w:p w:rsidR="004E1882" w:rsidRPr="001A1C75" w:rsidRDefault="004E1882" w:rsidP="00954696">
            <w:pPr>
              <w:rPr>
                <w:rFonts w:cs="Times New Roman"/>
              </w:rPr>
            </w:pPr>
            <w:r w:rsidRPr="001A1C75">
              <w:rPr>
                <w:rFonts w:cs="Times New Roman"/>
              </w:rPr>
              <w:t>Kvantitativ.</w:t>
            </w:r>
          </w:p>
        </w:tc>
        <w:tc>
          <w:tcPr>
            <w:tcW w:w="1468" w:type="dxa"/>
          </w:tcPr>
          <w:p w:rsidR="004E1882" w:rsidRPr="001A1C75" w:rsidRDefault="004E1882" w:rsidP="00954696">
            <w:pPr>
              <w:rPr>
                <w:rFonts w:cs="Times New Roman"/>
              </w:rPr>
            </w:pPr>
            <w:r w:rsidRPr="001A1C75">
              <w:rPr>
                <w:rFonts w:cs="Times New Roman"/>
              </w:rPr>
              <w:t>63.</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Bortfall; 14.</w:t>
            </w:r>
          </w:p>
          <w:p w:rsidR="004E1882" w:rsidRPr="001A1C75" w:rsidRDefault="004E1882" w:rsidP="00954696">
            <w:pPr>
              <w:rPr>
                <w:rFonts w:cs="Times New Roman"/>
              </w:rPr>
            </w:pPr>
            <w:r w:rsidRPr="001A1C75">
              <w:rPr>
                <w:rFonts w:cs="Times New Roman"/>
              </w:rPr>
              <w:t>Menn; 25.</w:t>
            </w:r>
          </w:p>
          <w:p w:rsidR="004E1882" w:rsidRPr="001A1C75" w:rsidRDefault="004E1882" w:rsidP="00954696">
            <w:pPr>
              <w:rPr>
                <w:rFonts w:cs="Times New Roman"/>
              </w:rPr>
            </w:pPr>
            <w:r w:rsidRPr="001A1C75">
              <w:rPr>
                <w:rFonts w:cs="Times New Roman"/>
              </w:rPr>
              <w:t>Kvinner; 20.</w:t>
            </w:r>
          </w:p>
          <w:p w:rsidR="004E1882" w:rsidRPr="001A1C75" w:rsidRDefault="004E1882" w:rsidP="00954696">
            <w:pPr>
              <w:rPr>
                <w:rFonts w:cs="Times New Roman"/>
              </w:rPr>
            </w:pPr>
            <w:r w:rsidRPr="001A1C75">
              <w:rPr>
                <w:rFonts w:cs="Times New Roman"/>
              </w:rPr>
              <w:t>Uspes. kjønn; 4.</w:t>
            </w:r>
          </w:p>
        </w:tc>
        <w:tc>
          <w:tcPr>
            <w:tcW w:w="1805" w:type="dxa"/>
          </w:tcPr>
          <w:p w:rsidR="004E1882" w:rsidRPr="001A1C75" w:rsidRDefault="004E1882" w:rsidP="00954696">
            <w:pPr>
              <w:rPr>
                <w:rFonts w:cs="Times New Roman"/>
              </w:rPr>
            </w:pPr>
            <w:r w:rsidRPr="001A1C75">
              <w:rPr>
                <w:rFonts w:cs="Times New Roman"/>
              </w:rPr>
              <w:t>Deltakerne uttrykker at de blir møtt med deres personlige bekymringer.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 xml:space="preserve">Deltakerne med en alvorlig grunnsykdom verdsetter omsorg og helsehjelp høyere enn de med </w:t>
            </w:r>
            <w:r w:rsidRPr="001A1C75">
              <w:rPr>
                <w:rFonts w:cs="Times New Roman"/>
              </w:rPr>
              <w:lastRenderedPageBreak/>
              <w:t>grunnsykdommen i et tidligere stadie.</w:t>
            </w:r>
          </w:p>
        </w:tc>
        <w:tc>
          <w:tcPr>
            <w:tcW w:w="2113" w:type="dxa"/>
          </w:tcPr>
          <w:p w:rsidR="004E1882" w:rsidRPr="001A1C75" w:rsidRDefault="004E1882" w:rsidP="00954696">
            <w:pPr>
              <w:rPr>
                <w:rFonts w:cs="Times New Roman"/>
              </w:rPr>
            </w:pPr>
            <w:r w:rsidRPr="001A1C75">
              <w:rPr>
                <w:rFonts w:cs="Times New Roman"/>
              </w:rPr>
              <w:lastRenderedPageBreak/>
              <w:t>NSD 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Deltakerne i denne studien mottok muntlig og skriftlig informasjon, og de ga muntlig samtykke om å delta i studiet, men ingen formell godkjenning av en etisk komite.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Instrumenter som QPP (the Quality from the Pasient´s Perspective) er kun gunstig for de som kan kommunisere fullstendig.</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Ingen data er tilgjengelig om helsehjelpen som er gitt.</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Få deltakere iht. et kvantitativt studie, selv om responsen tilsvarer 78 %.</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Vanskelig å si om resultatene kan generaliseres da man tar i betraktning det ovenfornevnte.</w:t>
            </w:r>
          </w:p>
        </w:tc>
      </w:tr>
    </w:tbl>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(19) Experiences of Swedish Men and Women 6 to 12 weeks after Ostomy Surgery.</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Persson, E., Hellström, A-L.</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(2002)</w:t>
            </w:r>
          </w:p>
          <w:p w:rsidR="004E1882" w:rsidRPr="001A1C75" w:rsidRDefault="004E1882" w:rsidP="00954696">
            <w:pPr>
              <w:rPr>
                <w:rFonts w:cs="Times New Roman"/>
              </w:rPr>
            </w:pPr>
            <w:r w:rsidRPr="001A1C75">
              <w:rPr>
                <w:rFonts w:cs="Times New Roman"/>
                <w:i/>
              </w:rPr>
              <w:t>Experiences of Swedish Men and Women 6 to 12 Weeks after Ostomy Surgery.</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Ostomy Care.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Sverige.</w:t>
            </w:r>
          </w:p>
        </w:tc>
        <w:tc>
          <w:tcPr>
            <w:tcW w:w="1824" w:type="dxa"/>
          </w:tcPr>
          <w:p w:rsidR="004E1882" w:rsidRPr="001A1C75" w:rsidRDefault="004E1882" w:rsidP="00954696">
            <w:pPr>
              <w:rPr>
                <w:rFonts w:cs="Times New Roman"/>
              </w:rPr>
            </w:pPr>
            <w:r w:rsidRPr="001A1C75">
              <w:rPr>
                <w:rFonts w:cs="Times New Roman"/>
              </w:rPr>
              <w:lastRenderedPageBreak/>
              <w:t xml:space="preserve">Hensikten med dette studiet var </w:t>
            </w:r>
            <w:r w:rsidRPr="001A1C75">
              <w:rPr>
                <w:rFonts w:cs="Times New Roman"/>
              </w:rPr>
              <w:lastRenderedPageBreak/>
              <w:t xml:space="preserve">å beskrive deltakernes erfaringer, med fokus på kroppsbilde, 6 til 12 uker etter stomioperasjonen. </w:t>
            </w:r>
          </w:p>
        </w:tc>
        <w:tc>
          <w:tcPr>
            <w:tcW w:w="1418" w:type="dxa"/>
          </w:tcPr>
          <w:p w:rsidR="004E1882" w:rsidRPr="001A1C75" w:rsidRDefault="004E1882" w:rsidP="00954696">
            <w:pPr>
              <w:rPr>
                <w:rFonts w:cs="Times New Roman"/>
              </w:rPr>
            </w:pPr>
            <w:r w:rsidRPr="001A1C75">
              <w:rPr>
                <w:rFonts w:cs="Times New Roman"/>
              </w:rPr>
              <w:lastRenderedPageBreak/>
              <w:t>Kvalitativ.</w:t>
            </w:r>
          </w:p>
        </w:tc>
        <w:tc>
          <w:tcPr>
            <w:tcW w:w="1468" w:type="dxa"/>
          </w:tcPr>
          <w:p w:rsidR="004E1882" w:rsidRPr="001A1C75" w:rsidRDefault="004E1882" w:rsidP="00954696">
            <w:pPr>
              <w:rPr>
                <w:rFonts w:cs="Times New Roman"/>
              </w:rPr>
            </w:pPr>
            <w:r w:rsidRPr="001A1C75">
              <w:rPr>
                <w:rFonts w:cs="Times New Roman"/>
              </w:rPr>
              <w:t>9.</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Menn; 5.</w:t>
            </w:r>
          </w:p>
          <w:p w:rsidR="004E1882" w:rsidRPr="001A1C75" w:rsidRDefault="004E1882" w:rsidP="00954696">
            <w:pPr>
              <w:rPr>
                <w:rFonts w:cs="Times New Roman"/>
              </w:rPr>
            </w:pPr>
            <w:r w:rsidRPr="001A1C75">
              <w:rPr>
                <w:rFonts w:cs="Times New Roman"/>
              </w:rPr>
              <w:t>Kvinner; 4.</w:t>
            </w:r>
          </w:p>
          <w:p w:rsidR="004E1882" w:rsidRPr="001A1C75" w:rsidRDefault="004E1882" w:rsidP="00954696">
            <w:pPr>
              <w:rPr>
                <w:rFonts w:cs="Times New Roman"/>
              </w:rPr>
            </w:pPr>
            <w:r w:rsidRPr="001A1C75">
              <w:rPr>
                <w:rFonts w:cs="Times New Roman"/>
              </w:rPr>
              <w:t>Gj. snitt. alder; 53,3.</w:t>
            </w:r>
          </w:p>
        </w:tc>
        <w:tc>
          <w:tcPr>
            <w:tcW w:w="1805" w:type="dxa"/>
          </w:tcPr>
          <w:p w:rsidR="004E1882" w:rsidRPr="001A1C75" w:rsidRDefault="004E1882" w:rsidP="00954696">
            <w:pPr>
              <w:rPr>
                <w:rFonts w:cs="Times New Roman"/>
              </w:rPr>
            </w:pPr>
            <w:r w:rsidRPr="001A1C75">
              <w:rPr>
                <w:rFonts w:cs="Times New Roman"/>
              </w:rPr>
              <w:lastRenderedPageBreak/>
              <w:t xml:space="preserve">Stomien påvirker </w:t>
            </w:r>
            <w:r w:rsidRPr="001A1C75">
              <w:rPr>
                <w:rFonts w:cs="Times New Roman"/>
              </w:rPr>
              <w:lastRenderedPageBreak/>
              <w:t>deltakernes daglige liv på mange uventede aspekter.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Enkelte deltakere uttrykker større vanskeligheter med å bli komfortabel med deres stomi.</w:t>
            </w:r>
          </w:p>
        </w:tc>
        <w:tc>
          <w:tcPr>
            <w:tcW w:w="2113" w:type="dxa"/>
          </w:tcPr>
          <w:p w:rsidR="004E1882" w:rsidRPr="001A1C75" w:rsidRDefault="004E1882" w:rsidP="00954696">
            <w:pPr>
              <w:rPr>
                <w:rFonts w:cs="Times New Roman"/>
              </w:rPr>
            </w:pPr>
            <w:r w:rsidRPr="001A1C75">
              <w:rPr>
                <w:rFonts w:cs="Times New Roman"/>
              </w:rPr>
              <w:lastRenderedPageBreak/>
              <w:t>NSD -</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Etisk godkjent, Sahlgrenska University Hospital/Östra, Head of the Department of Surgery, Institutional Ethics protocol.</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Ikke alle deltakerne hadde den bakgrunnen vi ønsket, og de varierende diagnosene gjør det vanskeligere å tolke resultatet til hensikten.</w:t>
            </w:r>
          </w:p>
        </w:tc>
      </w:tr>
    </w:tbl>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64884" w:rsidRPr="001A1C75" w:rsidRDefault="00464884">
      <w:pPr>
        <w:rPr>
          <w:rFonts w:cs="Times New Roman"/>
          <w:szCs w:val="24"/>
        </w:rPr>
      </w:pPr>
    </w:p>
    <w:p w:rsidR="00464884" w:rsidRPr="001A1C75" w:rsidRDefault="00464884">
      <w:pPr>
        <w:rPr>
          <w:rFonts w:cs="Times New Roman"/>
          <w:szCs w:val="24"/>
        </w:rPr>
      </w:pPr>
    </w:p>
    <w:p w:rsidR="00E222D6" w:rsidRDefault="00E222D6">
      <w:pPr>
        <w:rPr>
          <w:rFonts w:cs="Times New Roman"/>
          <w:szCs w:val="24"/>
        </w:rPr>
      </w:pPr>
    </w:p>
    <w:p w:rsidR="003F1B27" w:rsidRPr="001A1C75" w:rsidRDefault="004737E1">
      <w:pPr>
        <w:rPr>
          <w:rFonts w:cs="Times New Roman"/>
          <w:szCs w:val="24"/>
        </w:rPr>
      </w:pPr>
      <w:r w:rsidRPr="001A1C75">
        <w:rPr>
          <w:rFonts w:cs="Times New Roman"/>
          <w:szCs w:val="24"/>
        </w:rPr>
        <w:t>(20</w:t>
      </w:r>
      <w:r w:rsidR="003F1B27" w:rsidRPr="001A1C75">
        <w:rPr>
          <w:rFonts w:cs="Times New Roman"/>
          <w:szCs w:val="24"/>
        </w:rPr>
        <w:t>) Quality of Life Outcomes in Patients Living with Stoma.</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6E0E50" w:rsidRPr="001A1C75" w:rsidTr="006E0E50">
        <w:tc>
          <w:tcPr>
            <w:tcW w:w="1862" w:type="dxa"/>
          </w:tcPr>
          <w:p w:rsidR="006E0E50" w:rsidRPr="001A1C75" w:rsidRDefault="006E0E50" w:rsidP="006E0E50">
            <w:pPr>
              <w:rPr>
                <w:rFonts w:cs="Times New Roman"/>
              </w:rPr>
            </w:pPr>
            <w:r w:rsidRPr="001A1C75">
              <w:rPr>
                <w:rFonts w:cs="Times New Roman"/>
              </w:rPr>
              <w:t>Forfatter,</w:t>
            </w:r>
          </w:p>
          <w:p w:rsidR="006E0E50" w:rsidRPr="001A1C75" w:rsidRDefault="006E0E50" w:rsidP="006E0E50">
            <w:pPr>
              <w:rPr>
                <w:rFonts w:cs="Times New Roman"/>
              </w:rPr>
            </w:pPr>
            <w:r w:rsidRPr="001A1C75">
              <w:rPr>
                <w:rFonts w:cs="Times New Roman"/>
              </w:rPr>
              <w:t>År,</w:t>
            </w:r>
          </w:p>
          <w:p w:rsidR="006E0E50" w:rsidRPr="001A1C75" w:rsidRDefault="006E0E50" w:rsidP="006E0E50">
            <w:pPr>
              <w:rPr>
                <w:rFonts w:cs="Times New Roman"/>
              </w:rPr>
            </w:pPr>
            <w:r w:rsidRPr="001A1C75">
              <w:rPr>
                <w:rFonts w:cs="Times New Roman"/>
                <w:i/>
              </w:rPr>
              <w:t>Tittel</w:t>
            </w:r>
            <w:r w:rsidRPr="001A1C75">
              <w:rPr>
                <w:rFonts w:cs="Times New Roman"/>
              </w:rPr>
              <w:t>,</w:t>
            </w:r>
          </w:p>
          <w:p w:rsidR="006E0E50" w:rsidRPr="001A1C75" w:rsidRDefault="006E0E50" w:rsidP="006E0E50">
            <w:pPr>
              <w:rPr>
                <w:rFonts w:cs="Times New Roman"/>
              </w:rPr>
            </w:pPr>
            <w:r w:rsidRPr="001A1C75">
              <w:rPr>
                <w:rFonts w:cs="Times New Roman"/>
              </w:rPr>
              <w:t>Tidsskrift,</w:t>
            </w:r>
          </w:p>
          <w:p w:rsidR="006E0E50" w:rsidRPr="001A1C75" w:rsidRDefault="00621646" w:rsidP="006E0E50">
            <w:pPr>
              <w:rPr>
                <w:rFonts w:cs="Times New Roman"/>
              </w:rPr>
            </w:pPr>
            <w:r w:rsidRPr="001A1C75">
              <w:rPr>
                <w:rFonts w:cs="Times New Roman"/>
              </w:rPr>
              <w:t>Land</w:t>
            </w:r>
          </w:p>
        </w:tc>
        <w:tc>
          <w:tcPr>
            <w:tcW w:w="1824" w:type="dxa"/>
          </w:tcPr>
          <w:p w:rsidR="006E0E50" w:rsidRPr="001A1C75" w:rsidRDefault="00621646" w:rsidP="006E0E50">
            <w:pPr>
              <w:rPr>
                <w:rFonts w:cs="Times New Roman"/>
              </w:rPr>
            </w:pPr>
            <w:r w:rsidRPr="001A1C75">
              <w:rPr>
                <w:rFonts w:cs="Times New Roman"/>
              </w:rPr>
              <w:t>Studiens hensikt</w:t>
            </w:r>
          </w:p>
        </w:tc>
        <w:tc>
          <w:tcPr>
            <w:tcW w:w="1418" w:type="dxa"/>
          </w:tcPr>
          <w:p w:rsidR="006E0E50" w:rsidRPr="001A1C75" w:rsidRDefault="00621646" w:rsidP="006E0E50">
            <w:pPr>
              <w:rPr>
                <w:rFonts w:cs="Times New Roman"/>
              </w:rPr>
            </w:pPr>
            <w:r w:rsidRPr="001A1C75">
              <w:rPr>
                <w:rFonts w:cs="Times New Roman"/>
              </w:rPr>
              <w:t>Design &amp; Intervensjon</w:t>
            </w:r>
          </w:p>
        </w:tc>
        <w:tc>
          <w:tcPr>
            <w:tcW w:w="1468" w:type="dxa"/>
          </w:tcPr>
          <w:p w:rsidR="006E0E50" w:rsidRPr="001A1C75" w:rsidRDefault="00621646" w:rsidP="006E0E50">
            <w:pPr>
              <w:rPr>
                <w:rFonts w:cs="Times New Roman"/>
              </w:rPr>
            </w:pPr>
            <w:r w:rsidRPr="001A1C75">
              <w:rPr>
                <w:rFonts w:cs="Times New Roman"/>
              </w:rPr>
              <w:t>Deltakere</w:t>
            </w:r>
          </w:p>
        </w:tc>
        <w:tc>
          <w:tcPr>
            <w:tcW w:w="1805" w:type="dxa"/>
          </w:tcPr>
          <w:p w:rsidR="006E0E50" w:rsidRPr="001A1C75" w:rsidRDefault="00621646" w:rsidP="006E0E50">
            <w:pPr>
              <w:rPr>
                <w:rFonts w:cs="Times New Roman"/>
              </w:rPr>
            </w:pPr>
            <w:r w:rsidRPr="001A1C75">
              <w:rPr>
                <w:rFonts w:cs="Times New Roman"/>
              </w:rPr>
              <w:t>Hovedresultat</w:t>
            </w:r>
          </w:p>
        </w:tc>
        <w:tc>
          <w:tcPr>
            <w:tcW w:w="2113" w:type="dxa"/>
          </w:tcPr>
          <w:p w:rsidR="006E0E50" w:rsidRPr="001A1C75" w:rsidRDefault="006E0E50" w:rsidP="006E0E50">
            <w:pPr>
              <w:rPr>
                <w:rFonts w:cs="Times New Roman"/>
              </w:rPr>
            </w:pPr>
            <w:r w:rsidRPr="001A1C75">
              <w:rPr>
                <w:rFonts w:cs="Times New Roman"/>
              </w:rPr>
              <w:t>Ko</w:t>
            </w:r>
            <w:r w:rsidR="00621646" w:rsidRPr="001A1C75">
              <w:rPr>
                <w:rFonts w:cs="Times New Roman"/>
              </w:rPr>
              <w:t>mmentar i forhold til kvalitet</w:t>
            </w:r>
          </w:p>
        </w:tc>
      </w:tr>
      <w:tr w:rsidR="00891BBB" w:rsidRPr="001A1C75" w:rsidTr="006E0E50">
        <w:tc>
          <w:tcPr>
            <w:tcW w:w="1862" w:type="dxa"/>
          </w:tcPr>
          <w:p w:rsidR="00891BBB" w:rsidRPr="001A1C75" w:rsidRDefault="00891BBB" w:rsidP="00157257">
            <w:pPr>
              <w:rPr>
                <w:rFonts w:cs="Times New Roman"/>
              </w:rPr>
            </w:pPr>
            <w:r w:rsidRPr="001A1C75">
              <w:rPr>
                <w:rFonts w:cs="Times New Roman"/>
              </w:rPr>
              <w:t>Anaraki, F., Vafaie, M., Behboo, R., Maghsoodi, N., Esmaeilpour, S., Safaee, A.</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(2012)</w:t>
            </w:r>
          </w:p>
          <w:p w:rsidR="00891BBB" w:rsidRPr="001A1C75" w:rsidRDefault="00891BBB" w:rsidP="00157257">
            <w:pPr>
              <w:rPr>
                <w:rFonts w:cs="Times New Roman"/>
              </w:rPr>
            </w:pPr>
          </w:p>
          <w:p w:rsidR="00891BBB" w:rsidRPr="001A1C75" w:rsidRDefault="00891BBB" w:rsidP="00157257">
            <w:pPr>
              <w:rPr>
                <w:rFonts w:cs="Times New Roman"/>
                <w:i/>
              </w:rPr>
            </w:pPr>
            <w:r w:rsidRPr="001A1C75">
              <w:rPr>
                <w:rFonts w:cs="Times New Roman"/>
                <w:i/>
              </w:rPr>
              <w:t>Quality of Life Outcomes in Patients Living with Stoma.</w:t>
            </w:r>
          </w:p>
          <w:p w:rsidR="00891BBB" w:rsidRPr="001A1C75" w:rsidRDefault="00891BBB" w:rsidP="00157257">
            <w:pPr>
              <w:rPr>
                <w:rFonts w:cs="Times New Roman"/>
                <w:i/>
              </w:rPr>
            </w:pPr>
          </w:p>
          <w:p w:rsidR="00891BBB" w:rsidRPr="001A1C75" w:rsidRDefault="00891BBB" w:rsidP="00157257">
            <w:pPr>
              <w:rPr>
                <w:rFonts w:cs="Times New Roman"/>
              </w:rPr>
            </w:pPr>
            <w:r w:rsidRPr="001A1C75">
              <w:rPr>
                <w:rFonts w:cs="Times New Roman"/>
              </w:rPr>
              <w:t>Indian Journal of Palliative Care.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Iran.</w:t>
            </w:r>
          </w:p>
        </w:tc>
        <w:tc>
          <w:tcPr>
            <w:tcW w:w="1824" w:type="dxa"/>
          </w:tcPr>
          <w:p w:rsidR="00891BBB" w:rsidRPr="001A1C75" w:rsidRDefault="00891BBB" w:rsidP="00E222D6">
            <w:pPr>
              <w:rPr>
                <w:rFonts w:cs="Times New Roman"/>
              </w:rPr>
            </w:pPr>
            <w:r w:rsidRPr="001A1C75">
              <w:rPr>
                <w:rFonts w:cs="Times New Roman"/>
              </w:rPr>
              <w:t xml:space="preserve">Hensikten med dette studiet var å vurdere livskvaliteten til </w:t>
            </w:r>
            <w:r w:rsidR="00E222D6">
              <w:rPr>
                <w:rFonts w:cs="Times New Roman"/>
              </w:rPr>
              <w:t>pasientene med stomi</w:t>
            </w:r>
            <w:r w:rsidRPr="001A1C75">
              <w:rPr>
                <w:rFonts w:cs="Times New Roman"/>
              </w:rPr>
              <w:t xml:space="preserve"> ved å bruke et spesielt måleverktøy.</w:t>
            </w:r>
          </w:p>
        </w:tc>
        <w:tc>
          <w:tcPr>
            <w:tcW w:w="1418" w:type="dxa"/>
          </w:tcPr>
          <w:p w:rsidR="00891BBB" w:rsidRPr="001A1C75" w:rsidRDefault="00891BBB" w:rsidP="00157257">
            <w:pPr>
              <w:rPr>
                <w:rFonts w:cs="Times New Roman"/>
              </w:rPr>
            </w:pPr>
            <w:r w:rsidRPr="001A1C75">
              <w:rPr>
                <w:rFonts w:cs="Times New Roman"/>
              </w:rPr>
              <w:t>Kvantitativ.</w:t>
            </w:r>
          </w:p>
        </w:tc>
        <w:tc>
          <w:tcPr>
            <w:tcW w:w="1468" w:type="dxa"/>
          </w:tcPr>
          <w:p w:rsidR="00891BBB" w:rsidRPr="001A1C75" w:rsidRDefault="00891BBB" w:rsidP="00157257">
            <w:pPr>
              <w:rPr>
                <w:rFonts w:cs="Times New Roman"/>
              </w:rPr>
            </w:pPr>
            <w:r w:rsidRPr="001A1C75">
              <w:rPr>
                <w:rFonts w:cs="Times New Roman"/>
              </w:rPr>
              <w:t>102.</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Menn; 58.</w:t>
            </w:r>
          </w:p>
          <w:p w:rsidR="00891BBB" w:rsidRPr="001A1C75" w:rsidRDefault="00891BBB" w:rsidP="00157257">
            <w:pPr>
              <w:rPr>
                <w:rFonts w:cs="Times New Roman"/>
              </w:rPr>
            </w:pPr>
            <w:r w:rsidRPr="001A1C75">
              <w:rPr>
                <w:rFonts w:cs="Times New Roman"/>
              </w:rPr>
              <w:t>Kvinner; 44.</w:t>
            </w:r>
          </w:p>
          <w:p w:rsidR="00891BBB" w:rsidRPr="001A1C75" w:rsidRDefault="00891BBB" w:rsidP="00157257">
            <w:pPr>
              <w:rPr>
                <w:rFonts w:cs="Times New Roman"/>
              </w:rPr>
            </w:pPr>
            <w:r w:rsidRPr="001A1C75">
              <w:rPr>
                <w:rFonts w:cs="Times New Roman"/>
              </w:rPr>
              <w:t>Gj. snitt. alder; 53,5.</w:t>
            </w:r>
          </w:p>
          <w:p w:rsidR="00891BBB" w:rsidRPr="001A1C75" w:rsidRDefault="00891BBB" w:rsidP="00157257">
            <w:pPr>
              <w:rPr>
                <w:rFonts w:cs="Times New Roman"/>
              </w:rPr>
            </w:pPr>
          </w:p>
          <w:p w:rsidR="00891BBB" w:rsidRPr="001A1C75" w:rsidRDefault="00891BBB" w:rsidP="00157257">
            <w:pPr>
              <w:rPr>
                <w:rFonts w:cs="Times New Roman"/>
              </w:rPr>
            </w:pPr>
          </w:p>
        </w:tc>
        <w:tc>
          <w:tcPr>
            <w:tcW w:w="1805" w:type="dxa"/>
          </w:tcPr>
          <w:p w:rsidR="00891BBB" w:rsidRPr="001A1C75" w:rsidRDefault="00891BBB" w:rsidP="00157257">
            <w:pPr>
              <w:rPr>
                <w:rFonts w:cs="Times New Roman"/>
              </w:rPr>
            </w:pPr>
            <w:r w:rsidRPr="001A1C75">
              <w:rPr>
                <w:rFonts w:cs="Times New Roman"/>
              </w:rPr>
              <w:t>Stomien påvirker livskvaliteten hos deltakerne.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Undervisning og veiledning er viktig for å ha muligheten til og forbedre livskvaliteten hos deltakerne.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Seksuell og psykososial veiledning kan ha positiv effekt på deltakernes livskvalitet.</w:t>
            </w:r>
          </w:p>
        </w:tc>
        <w:tc>
          <w:tcPr>
            <w:tcW w:w="2113" w:type="dxa"/>
          </w:tcPr>
          <w:p w:rsidR="00AF37F7" w:rsidRPr="001A1C75" w:rsidRDefault="00AF37F7" w:rsidP="00157257">
            <w:pPr>
              <w:rPr>
                <w:rFonts w:cs="Times New Roman"/>
              </w:rPr>
            </w:pPr>
            <w:r w:rsidRPr="001A1C75">
              <w:rPr>
                <w:rFonts w:cs="Times New Roman"/>
              </w:rPr>
              <w:t>NSD 1</w:t>
            </w:r>
          </w:p>
          <w:p w:rsidR="00AF37F7" w:rsidRPr="001A1C75" w:rsidRDefault="00AF37F7" w:rsidP="00157257">
            <w:pPr>
              <w:rPr>
                <w:rFonts w:cs="Times New Roman"/>
              </w:rPr>
            </w:pPr>
          </w:p>
          <w:p w:rsidR="00891BBB" w:rsidRPr="001A1C75" w:rsidRDefault="00891BBB" w:rsidP="00157257">
            <w:pPr>
              <w:rPr>
                <w:rFonts w:cs="Times New Roman"/>
              </w:rPr>
            </w:pPr>
            <w:r w:rsidRPr="001A1C75">
              <w:rPr>
                <w:rFonts w:cs="Times New Roman"/>
              </w:rPr>
              <w:t>Spørreundersøkelsen ble randomisert tildelt deltakere som henholdte seg til IOS (Iranian Ostomy Society), og utvelgelsen av deltakerne inneholdt en rekke inklusjonskriterier, blant annet å frivillig kunne delta i studien, men det uttrykkes ingen formell godkjenning av en etisk komite.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Vanskelig å si om resultatene kan generaliseres da alle deltakerne befant seg i IOS.</w:t>
            </w:r>
          </w:p>
        </w:tc>
      </w:tr>
    </w:tbl>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(21) The association between psychosocial and medical factors with long-term sexual dysfunction after treatment for colorectal cancer.</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Milbury, K., Cohen, L., Jenkins, R., Skibber, J. M., Schover, L. 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(2013)</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The association between psychosocial and medical factors with long-term sexual dysfunction after treatment for colorectal cancer.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Support Care Cancer.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USA.</w:t>
            </w:r>
          </w:p>
        </w:tc>
        <w:tc>
          <w:tcPr>
            <w:tcW w:w="1824" w:type="dxa"/>
          </w:tcPr>
          <w:p w:rsidR="004E1882" w:rsidRPr="001A1C75" w:rsidRDefault="004E1882" w:rsidP="00954696">
            <w:pPr>
              <w:rPr>
                <w:rFonts w:cs="Times New Roman"/>
              </w:rPr>
            </w:pPr>
            <w:r w:rsidRPr="001A1C75">
              <w:rPr>
                <w:rFonts w:cs="Times New Roman"/>
              </w:rPr>
              <w:lastRenderedPageBreak/>
              <w:t xml:space="preserve">Hensikten med dette studiet var å identifisere demografiske, medisinske og psykososiale </w:t>
            </w:r>
            <w:r w:rsidRPr="001A1C75">
              <w:rPr>
                <w:rFonts w:cs="Times New Roman"/>
              </w:rPr>
              <w:lastRenderedPageBreak/>
              <w:t xml:space="preserve">faktorer til seksuell dysfunksjon. </w:t>
            </w:r>
          </w:p>
        </w:tc>
        <w:tc>
          <w:tcPr>
            <w:tcW w:w="1418" w:type="dxa"/>
          </w:tcPr>
          <w:p w:rsidR="004E1882" w:rsidRPr="001A1C75" w:rsidRDefault="004E1882" w:rsidP="00954696">
            <w:pPr>
              <w:rPr>
                <w:rFonts w:cs="Times New Roman"/>
              </w:rPr>
            </w:pPr>
            <w:r w:rsidRPr="001A1C75">
              <w:rPr>
                <w:rFonts w:cs="Times New Roman"/>
              </w:rPr>
              <w:lastRenderedPageBreak/>
              <w:t>Kvantitativ.</w:t>
            </w:r>
          </w:p>
        </w:tc>
        <w:tc>
          <w:tcPr>
            <w:tcW w:w="1468" w:type="dxa"/>
          </w:tcPr>
          <w:p w:rsidR="004E1882" w:rsidRPr="001A1C75" w:rsidRDefault="004E1882" w:rsidP="00954696">
            <w:pPr>
              <w:rPr>
                <w:rFonts w:cs="Times New Roman"/>
              </w:rPr>
            </w:pPr>
            <w:r w:rsidRPr="001A1C75">
              <w:rPr>
                <w:rFonts w:cs="Times New Roman"/>
              </w:rPr>
              <w:t>866.</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Bortfall; 605.</w:t>
            </w:r>
          </w:p>
          <w:p w:rsidR="004E1882" w:rsidRPr="001A1C75" w:rsidRDefault="004E1882" w:rsidP="00954696">
            <w:pPr>
              <w:rPr>
                <w:rFonts w:cs="Times New Roman"/>
              </w:rPr>
            </w:pPr>
            <w:r w:rsidRPr="001A1C75">
              <w:rPr>
                <w:rFonts w:cs="Times New Roman"/>
              </w:rPr>
              <w:lastRenderedPageBreak/>
              <w:t>Gj. snitt. alder menn; 63,3.</w:t>
            </w:r>
          </w:p>
          <w:p w:rsidR="004E1882" w:rsidRPr="001A1C75" w:rsidRDefault="004E1882" w:rsidP="00954696">
            <w:pPr>
              <w:rPr>
                <w:rFonts w:cs="Times New Roman"/>
              </w:rPr>
            </w:pPr>
            <w:r w:rsidRPr="001A1C75">
              <w:rPr>
                <w:rFonts w:cs="Times New Roman"/>
              </w:rPr>
              <w:t>Gj. snitt. alder kvinner; 60,5.</w:t>
            </w:r>
          </w:p>
        </w:tc>
        <w:tc>
          <w:tcPr>
            <w:tcW w:w="1805" w:type="dxa"/>
          </w:tcPr>
          <w:p w:rsidR="004E1882" w:rsidRPr="001A1C75" w:rsidRDefault="004E1882" w:rsidP="00954696">
            <w:pPr>
              <w:rPr>
                <w:rFonts w:cs="Times New Roman"/>
              </w:rPr>
            </w:pPr>
            <w:r w:rsidRPr="001A1C75">
              <w:rPr>
                <w:rFonts w:cs="Times New Roman"/>
              </w:rPr>
              <w:lastRenderedPageBreak/>
              <w:t xml:space="preserve">Seksuell dysfunksjon etter behandlingen for colorektal cancer er relatert </w:t>
            </w:r>
            <w:r w:rsidRPr="001A1C75">
              <w:rPr>
                <w:rFonts w:cs="Times New Roman"/>
              </w:rPr>
              <w:lastRenderedPageBreak/>
              <w:t>til demografiske, medisinske og psykososiale faktorer.</w:t>
            </w:r>
          </w:p>
        </w:tc>
        <w:tc>
          <w:tcPr>
            <w:tcW w:w="2113" w:type="dxa"/>
          </w:tcPr>
          <w:p w:rsidR="004E1882" w:rsidRPr="001A1C75" w:rsidRDefault="004E1882" w:rsidP="00954696">
            <w:pPr>
              <w:rPr>
                <w:rFonts w:cs="Times New Roman"/>
              </w:rPr>
            </w:pPr>
            <w:r w:rsidRPr="001A1C75">
              <w:rPr>
                <w:rFonts w:cs="Times New Roman"/>
              </w:rPr>
              <w:lastRenderedPageBreak/>
              <w:t>NSD -</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 xml:space="preserve">Etisk godkjent, the University of Texas MD Anderson´s Cancer Center´s </w:t>
            </w:r>
            <w:r w:rsidRPr="001A1C75">
              <w:rPr>
                <w:rFonts w:cs="Times New Roman"/>
              </w:rPr>
              <w:lastRenderedPageBreak/>
              <w:t>Institutional Review Board.</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86,6% av deltakerne var ”hvite, ”noe som gjør det vanskelig å si om det finnes psykososiale variabler i etniske minoriteter, noe som igjen gjør det vanskelig å generalisere resultatene.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Deltakerne ble rekruttert på to forskjellige måter, noe som kan ha noe å si på resultatet</w:t>
            </w:r>
          </w:p>
        </w:tc>
      </w:tr>
    </w:tbl>
    <w:p w:rsidR="006E0E50" w:rsidRPr="001A1C75" w:rsidRDefault="006E0E50">
      <w:pPr>
        <w:rPr>
          <w:rFonts w:cs="Times New Roman"/>
          <w:szCs w:val="24"/>
        </w:rPr>
      </w:pPr>
    </w:p>
    <w:p w:rsidR="006E0E50" w:rsidRPr="001A1C75" w:rsidRDefault="006E0E50">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lastRenderedPageBreak/>
        <w:t>(22) Quality of Life in Stoma Patients: Appropriate and Inappropriate Stoma Sites.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Mahjoubi, B., Goodarzi, K., K., Mohammad-Sadeghi, H.</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(2010)</w:t>
            </w:r>
          </w:p>
          <w:p w:rsidR="004E1882" w:rsidRPr="001A1C75" w:rsidRDefault="004E1882" w:rsidP="00954696">
            <w:pPr>
              <w:rPr>
                <w:rFonts w:cs="Times New Roman"/>
              </w:rPr>
            </w:pPr>
          </w:p>
          <w:p w:rsidR="004E1882" w:rsidRPr="001A1C75" w:rsidRDefault="004E1882" w:rsidP="00954696">
            <w:pPr>
              <w:rPr>
                <w:rFonts w:cs="Times New Roman"/>
                <w:i/>
              </w:rPr>
            </w:pPr>
            <w:r w:rsidRPr="001A1C75">
              <w:rPr>
                <w:rFonts w:cs="Times New Roman"/>
                <w:i/>
              </w:rPr>
              <w:t>Quality of Life in Stoma Patients: Appropriate and Inappropriate Stoma Sites.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World Journal of Surgery.</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Iran.</w:t>
            </w:r>
          </w:p>
        </w:tc>
        <w:tc>
          <w:tcPr>
            <w:tcW w:w="1824" w:type="dxa"/>
          </w:tcPr>
          <w:p w:rsidR="004E1882" w:rsidRPr="001A1C75" w:rsidRDefault="004E1882" w:rsidP="00954696">
            <w:pPr>
              <w:rPr>
                <w:rFonts w:cs="Times New Roman"/>
              </w:rPr>
            </w:pPr>
            <w:r w:rsidRPr="001A1C75">
              <w:rPr>
                <w:rFonts w:cs="Times New Roman"/>
              </w:rPr>
              <w:t>Hensikten med dette studiet var å sammenligne livskvaliteten til deltakerne med en velplassert stomi, med de med en stomi plassert på et upassende sted.</w:t>
            </w:r>
          </w:p>
        </w:tc>
        <w:tc>
          <w:tcPr>
            <w:tcW w:w="1418" w:type="dxa"/>
          </w:tcPr>
          <w:p w:rsidR="004E1882" w:rsidRPr="001A1C75" w:rsidRDefault="004E1882" w:rsidP="00954696">
            <w:pPr>
              <w:rPr>
                <w:rFonts w:cs="Times New Roman"/>
              </w:rPr>
            </w:pPr>
            <w:r w:rsidRPr="001A1C75">
              <w:rPr>
                <w:rFonts w:cs="Times New Roman"/>
              </w:rPr>
              <w:t>Kvantitativ.</w:t>
            </w:r>
          </w:p>
        </w:tc>
        <w:tc>
          <w:tcPr>
            <w:tcW w:w="1468" w:type="dxa"/>
          </w:tcPr>
          <w:p w:rsidR="004E1882" w:rsidRPr="001A1C75" w:rsidRDefault="004E1882" w:rsidP="00954696">
            <w:pPr>
              <w:rPr>
                <w:rFonts w:cs="Times New Roman"/>
              </w:rPr>
            </w:pPr>
            <w:r w:rsidRPr="001A1C75">
              <w:rPr>
                <w:rFonts w:cs="Times New Roman"/>
              </w:rPr>
              <w:t>348.</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Kvinner (%) med en velplassert stomi; 42.</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Menn (%) med en velplassert stomi; 58.</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Kvinner (%) med en uheldig plassering av stomi; 51.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Menn (%) med en uheldig plassering av stomi; 48,9.</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Gj. snitt. alder med en velplassert stomi; 53,17.</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Gj. snitt. alder med en uheldig plassering av stomi; 47,75.</w:t>
            </w:r>
          </w:p>
        </w:tc>
        <w:tc>
          <w:tcPr>
            <w:tcW w:w="1805" w:type="dxa"/>
          </w:tcPr>
          <w:p w:rsidR="004E1882" w:rsidRPr="001A1C75" w:rsidRDefault="004E1882" w:rsidP="00954696">
            <w:pPr>
              <w:rPr>
                <w:rFonts w:cs="Times New Roman"/>
              </w:rPr>
            </w:pPr>
            <w:r w:rsidRPr="001A1C75">
              <w:rPr>
                <w:rFonts w:cs="Times New Roman"/>
              </w:rPr>
              <w:t>Adekvate og velplasserte stomier har stor sammenheng med god livskvalitet, i kontrast med stomier plassert på en uhensiktsmessig plass som kan påvirke livskvaliteten negativt.</w:t>
            </w:r>
          </w:p>
        </w:tc>
        <w:tc>
          <w:tcPr>
            <w:tcW w:w="2113" w:type="dxa"/>
          </w:tcPr>
          <w:p w:rsidR="004E1882" w:rsidRPr="001A1C75" w:rsidRDefault="004E1882" w:rsidP="00954696">
            <w:pPr>
              <w:rPr>
                <w:rFonts w:cs="Times New Roman"/>
              </w:rPr>
            </w:pPr>
            <w:r w:rsidRPr="001A1C75">
              <w:rPr>
                <w:rFonts w:cs="Times New Roman"/>
              </w:rPr>
              <w:t>NSD 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Deltakerne i denne studien gjennomførte spørreundersøkelsen frivillig etter at de hadde mottatt noe informasjon og målet om studiet. Ingen av deltakerne nektet å delta i studiet</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Ingen formell godkjenning av en etisk komite.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Et godt antall deltakere iht. et kvantitativt studie, derimot er utvelgelsen av deltakerne ikke tilfeldig og man kan nokså være kritisk om resultatet er generaliserbart.</w:t>
            </w:r>
          </w:p>
        </w:tc>
      </w:tr>
    </w:tbl>
    <w:p w:rsidR="006E0E50" w:rsidRPr="001A1C75" w:rsidRDefault="006E0E50">
      <w:pPr>
        <w:rPr>
          <w:rFonts w:cs="Times New Roman"/>
          <w:szCs w:val="24"/>
        </w:rPr>
      </w:pPr>
    </w:p>
    <w:p w:rsidR="004E1882" w:rsidRPr="001A1C75" w:rsidRDefault="004E1882" w:rsidP="004E1882">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(23) Gender Differences in Quality of Life Among Long-Term Colorectal Cancer Survivors with Ostomies.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Grant, M., McMullen, C. K., Altschuler, A., Mohler, M. J., Hornbrook, M. C.</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(2011)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Gender Differences in Quality of Life Among Long-Term Colorectal Cancer Survivors With Ostomies.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Oncology Nursing Forum.</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USA.</w:t>
            </w:r>
          </w:p>
        </w:tc>
        <w:tc>
          <w:tcPr>
            <w:tcW w:w="1824" w:type="dxa"/>
          </w:tcPr>
          <w:p w:rsidR="004E1882" w:rsidRPr="001A1C75" w:rsidRDefault="004E1882" w:rsidP="00954696">
            <w:pPr>
              <w:rPr>
                <w:rFonts w:cs="Times New Roman"/>
              </w:rPr>
            </w:pPr>
            <w:r w:rsidRPr="001A1C75">
              <w:rPr>
                <w:rFonts w:cs="Times New Roman"/>
              </w:rPr>
              <w:t>Hensikten med dette studiet var å beskrive hvordan kjønn former bekymringer og tilpasninger hos overlevende av colorektal cancer med stomi.</w:t>
            </w:r>
          </w:p>
        </w:tc>
        <w:tc>
          <w:tcPr>
            <w:tcW w:w="1418" w:type="dxa"/>
          </w:tcPr>
          <w:p w:rsidR="004E1882" w:rsidRPr="001A1C75" w:rsidRDefault="004E1882" w:rsidP="00954696">
            <w:pPr>
              <w:rPr>
                <w:rFonts w:cs="Times New Roman"/>
              </w:rPr>
            </w:pPr>
            <w:r w:rsidRPr="001A1C75">
              <w:rPr>
                <w:rFonts w:cs="Times New Roman"/>
              </w:rPr>
              <w:t>Kvalitativ.</w:t>
            </w:r>
          </w:p>
        </w:tc>
        <w:tc>
          <w:tcPr>
            <w:tcW w:w="1468" w:type="dxa"/>
          </w:tcPr>
          <w:p w:rsidR="004E1882" w:rsidRPr="001A1C75" w:rsidRDefault="004E1882" w:rsidP="00954696">
            <w:pPr>
              <w:rPr>
                <w:rFonts w:cs="Times New Roman"/>
              </w:rPr>
            </w:pPr>
            <w:r w:rsidRPr="001A1C75">
              <w:rPr>
                <w:rFonts w:cs="Times New Roman"/>
              </w:rPr>
              <w:t>33.</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Bortfall; 249.</w:t>
            </w:r>
          </w:p>
        </w:tc>
        <w:tc>
          <w:tcPr>
            <w:tcW w:w="1805" w:type="dxa"/>
          </w:tcPr>
          <w:p w:rsidR="004E1882" w:rsidRPr="001A1C75" w:rsidRDefault="004E1882" w:rsidP="00954696">
            <w:pPr>
              <w:rPr>
                <w:rFonts w:cs="Times New Roman"/>
              </w:rPr>
            </w:pPr>
            <w:r w:rsidRPr="001A1C75">
              <w:rPr>
                <w:rFonts w:cs="Times New Roman"/>
              </w:rPr>
              <w:t>Deltakerne beskriver vanlige problemer rundt hva man spiser, fysisk aktivitet, sosial støtte og seksualitet, og begge kjønn identifiserer problemer rundt dette, men kvinner beskriver mer spesifikke psykososiale og sosiale problemstillinger enn det menn gjør.</w:t>
            </w:r>
          </w:p>
        </w:tc>
        <w:tc>
          <w:tcPr>
            <w:tcW w:w="2113" w:type="dxa"/>
          </w:tcPr>
          <w:p w:rsidR="004E1882" w:rsidRPr="001A1C75" w:rsidRDefault="004E1882" w:rsidP="00954696">
            <w:pPr>
              <w:rPr>
                <w:rFonts w:cs="Times New Roman"/>
              </w:rPr>
            </w:pPr>
            <w:r w:rsidRPr="001A1C75">
              <w:rPr>
                <w:rFonts w:cs="Times New Roman"/>
              </w:rPr>
              <w:t>NSD 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Etisk godkjent, the Kaiser Permanente Northwest and Northern California Review Board.</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Enkelte fokusgrupper manglet mangfold og et tilstrekkelig antall deltakere for et kvalitativt studie.</w:t>
            </w:r>
          </w:p>
          <w:p w:rsidR="004E1882" w:rsidRPr="001A1C75" w:rsidRDefault="004E1882" w:rsidP="00954696">
            <w:pPr>
              <w:rPr>
                <w:rFonts w:cs="Times New Roman"/>
              </w:rPr>
            </w:pPr>
          </w:p>
          <w:p w:rsidR="004E1882" w:rsidRPr="001A1C75" w:rsidRDefault="004E1882" w:rsidP="00954696">
            <w:pPr>
              <w:rPr>
                <w:rFonts w:cs="Times New Roman"/>
              </w:rPr>
            </w:pPr>
          </w:p>
        </w:tc>
      </w:tr>
    </w:tbl>
    <w:p w:rsidR="006E0E50" w:rsidRPr="001A1C75" w:rsidRDefault="006E0E50">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(24) Gastrointestinal ostomies and sexual outcomes: a comparison of colorectal cancer patients by ostomy status.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Reese, J. B., Finan, P. H., Haythornthwaite, J. A., Kadan, M., Regan, K. R., Herman, J. M., Efron, J., Diaz Jr, L. A., Azad, N. 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(2014)</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Gastrointestinal ostomies and sexual outcomes: a comparison of colorectal cancer patients by ostomy status.</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Support Care Cancer.</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USA.</w:t>
            </w:r>
          </w:p>
        </w:tc>
        <w:tc>
          <w:tcPr>
            <w:tcW w:w="1824" w:type="dxa"/>
          </w:tcPr>
          <w:p w:rsidR="004E1882" w:rsidRPr="001A1C75" w:rsidRDefault="004E1882" w:rsidP="00954696">
            <w:pPr>
              <w:rPr>
                <w:rFonts w:cs="Times New Roman"/>
              </w:rPr>
            </w:pPr>
            <w:r w:rsidRPr="001A1C75">
              <w:rPr>
                <w:rFonts w:cs="Times New Roman"/>
              </w:rPr>
              <w:lastRenderedPageBreak/>
              <w:t xml:space="preserve">Hensikten med dette studiet var å sammenligne deltakere med colorektal cancer om seksuelle utfall og kroppsbilde basert på nåværende stomi status </w:t>
            </w:r>
            <w:r w:rsidRPr="001A1C75">
              <w:rPr>
                <w:rFonts w:cs="Times New Roman"/>
              </w:rPr>
              <w:lastRenderedPageBreak/>
              <w:t>(aldri hatt-, tidligere- eller nåværende  stomi).</w:t>
            </w:r>
          </w:p>
        </w:tc>
        <w:tc>
          <w:tcPr>
            <w:tcW w:w="1418" w:type="dxa"/>
          </w:tcPr>
          <w:p w:rsidR="004E1882" w:rsidRPr="001A1C75" w:rsidRDefault="004E1882" w:rsidP="00954696">
            <w:pPr>
              <w:rPr>
                <w:rFonts w:cs="Times New Roman"/>
              </w:rPr>
            </w:pPr>
            <w:r w:rsidRPr="001A1C75">
              <w:rPr>
                <w:rFonts w:cs="Times New Roman"/>
              </w:rPr>
              <w:lastRenderedPageBreak/>
              <w:t>Kvantitativ.</w:t>
            </w:r>
          </w:p>
        </w:tc>
        <w:tc>
          <w:tcPr>
            <w:tcW w:w="1468" w:type="dxa"/>
          </w:tcPr>
          <w:p w:rsidR="004E1882" w:rsidRPr="001A1C75" w:rsidRDefault="004E1882" w:rsidP="00954696">
            <w:pPr>
              <w:rPr>
                <w:rFonts w:cs="Times New Roman"/>
              </w:rPr>
            </w:pPr>
            <w:r w:rsidRPr="001A1C75">
              <w:rPr>
                <w:rFonts w:cs="Times New Roman"/>
              </w:rPr>
              <w:t>141.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Bortfall; 117.</w:t>
            </w:r>
          </w:p>
          <w:p w:rsidR="004E1882" w:rsidRPr="001A1C75" w:rsidRDefault="004E1882" w:rsidP="00954696">
            <w:pPr>
              <w:rPr>
                <w:rFonts w:cs="Times New Roman"/>
              </w:rPr>
            </w:pPr>
            <w:r w:rsidRPr="001A1C75">
              <w:rPr>
                <w:rFonts w:cs="Times New Roman"/>
              </w:rPr>
              <w:t>Gj. snitt. alder; 57,7.</w:t>
            </w:r>
          </w:p>
          <w:p w:rsidR="004E1882" w:rsidRPr="001A1C75" w:rsidRDefault="004E1882" w:rsidP="00954696">
            <w:pPr>
              <w:rPr>
                <w:rFonts w:cs="Times New Roman"/>
              </w:rPr>
            </w:pPr>
            <w:r w:rsidRPr="001A1C75">
              <w:rPr>
                <w:rFonts w:cs="Times New Roman"/>
              </w:rPr>
              <w:t>Antall med tidligere stomi; 18.</w:t>
            </w:r>
          </w:p>
          <w:p w:rsidR="004E1882" w:rsidRPr="001A1C75" w:rsidRDefault="004E1882" w:rsidP="00954696">
            <w:pPr>
              <w:rPr>
                <w:rFonts w:cs="Times New Roman"/>
              </w:rPr>
            </w:pPr>
            <w:r w:rsidRPr="001A1C75">
              <w:rPr>
                <w:rFonts w:cs="Times New Roman"/>
              </w:rPr>
              <w:lastRenderedPageBreak/>
              <w:t>Antall med nåværende stomi; 25.</w:t>
            </w:r>
          </w:p>
          <w:p w:rsidR="004E1882" w:rsidRPr="001A1C75" w:rsidRDefault="004E1882" w:rsidP="00954696">
            <w:pPr>
              <w:rPr>
                <w:rFonts w:cs="Times New Roman"/>
              </w:rPr>
            </w:pPr>
            <w:r w:rsidRPr="001A1C75">
              <w:rPr>
                <w:rFonts w:cs="Times New Roman"/>
              </w:rPr>
              <w:t>Antall som aldri har hatt stomi; 98.</w:t>
            </w:r>
          </w:p>
        </w:tc>
        <w:tc>
          <w:tcPr>
            <w:tcW w:w="1805" w:type="dxa"/>
          </w:tcPr>
          <w:p w:rsidR="004E1882" w:rsidRPr="001A1C75" w:rsidRDefault="004E1882" w:rsidP="00954696">
            <w:pPr>
              <w:rPr>
                <w:rFonts w:cs="Times New Roman"/>
              </w:rPr>
            </w:pPr>
            <w:r w:rsidRPr="001A1C75">
              <w:rPr>
                <w:rFonts w:cs="Times New Roman"/>
              </w:rPr>
              <w:lastRenderedPageBreak/>
              <w:t xml:space="preserve">Behandlingen for colorektal cancer setter deltakerne i risiko for seksuelle problemer, og enkelte problemer er mer fremtredende </w:t>
            </w:r>
            <w:r w:rsidRPr="001A1C75">
              <w:rPr>
                <w:rFonts w:cs="Times New Roman"/>
              </w:rPr>
              <w:lastRenderedPageBreak/>
              <w:t>for de med stomi, enn de foruten.</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Klinisk informasjon, undervisning og veiledning bør tilbys for å kunne ha muligheten for og forbedre deres seksuelle helse.</w:t>
            </w:r>
          </w:p>
        </w:tc>
        <w:tc>
          <w:tcPr>
            <w:tcW w:w="2113" w:type="dxa"/>
          </w:tcPr>
          <w:p w:rsidR="004E1882" w:rsidRPr="001A1C75" w:rsidRDefault="004E1882" w:rsidP="00954696">
            <w:pPr>
              <w:rPr>
                <w:rFonts w:cs="Times New Roman"/>
              </w:rPr>
            </w:pPr>
            <w:r w:rsidRPr="001A1C75">
              <w:rPr>
                <w:rFonts w:cs="Times New Roman"/>
              </w:rPr>
              <w:lastRenderedPageBreak/>
              <w:t>NSD -</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Etisk godkjent, John Hopkins Sidney Kimmel Comprehensive Cancer Center, Institutional Review Board.</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Mesteparten av deltakerne i studien var ”hvite, ”(83 %), dermed inneholder studien få etnisiteter og gjør det vanskeligere å kunne generalisere resultatene.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En fjerdedel av kvinnene fullførte ikke spørsmålene rundt seksuell funksjon, dermed var det en utfordring å få fullstendig oversikt over kvinnelig seksuell funksjon.</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 tillegg hadde halvparten av deltakerne cancer i et alvorlig stadium, noe som gjør det vanskelig å generalisere funnene over på de med et tidlig stadium av cancer.</w:t>
            </w:r>
          </w:p>
        </w:tc>
      </w:tr>
    </w:tbl>
    <w:p w:rsidR="004E1882" w:rsidRPr="001A1C75" w:rsidRDefault="004E1882" w:rsidP="004E1882">
      <w:pPr>
        <w:rPr>
          <w:rFonts w:cs="Times New Roman"/>
          <w:szCs w:val="24"/>
        </w:rPr>
      </w:pPr>
      <w:r w:rsidRPr="001A1C75">
        <w:rPr>
          <w:rFonts w:cs="Times New Roman"/>
          <w:szCs w:val="24"/>
        </w:rPr>
        <w:lastRenderedPageBreak/>
        <w:t>(25) Impact of colorectal cancer on patient and family: Implications for care.</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Cotrim, H., Pereira, G.</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(2008)</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lastRenderedPageBreak/>
              <w:t>Impact of colorectal cancer on patient and family: Implications for care.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European Journal of Oncology Nursing.</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Portugal.</w:t>
            </w:r>
          </w:p>
        </w:tc>
        <w:tc>
          <w:tcPr>
            <w:tcW w:w="1824" w:type="dxa"/>
          </w:tcPr>
          <w:p w:rsidR="004E1882" w:rsidRPr="001A1C75" w:rsidRDefault="004E1882" w:rsidP="00954696">
            <w:pPr>
              <w:rPr>
                <w:rFonts w:cs="Times New Roman"/>
              </w:rPr>
            </w:pPr>
            <w:r w:rsidRPr="001A1C75">
              <w:rPr>
                <w:rFonts w:cs="Times New Roman"/>
              </w:rPr>
              <w:lastRenderedPageBreak/>
              <w:t xml:space="preserve">Hensikten med dette studiet var å identifisere påvirkningen av colorektal </w:t>
            </w:r>
            <w:r w:rsidRPr="001A1C75">
              <w:rPr>
                <w:rFonts w:cs="Times New Roman"/>
              </w:rPr>
              <w:lastRenderedPageBreak/>
              <w:t>cancer hos deltakerne og deres familie.</w:t>
            </w:r>
          </w:p>
        </w:tc>
        <w:tc>
          <w:tcPr>
            <w:tcW w:w="1418" w:type="dxa"/>
          </w:tcPr>
          <w:p w:rsidR="004E1882" w:rsidRPr="001A1C75" w:rsidRDefault="004E1882" w:rsidP="00954696">
            <w:pPr>
              <w:rPr>
                <w:rFonts w:cs="Times New Roman"/>
              </w:rPr>
            </w:pPr>
            <w:r w:rsidRPr="001A1C75">
              <w:rPr>
                <w:rFonts w:cs="Times New Roman"/>
              </w:rPr>
              <w:lastRenderedPageBreak/>
              <w:t>Kvantitativ.</w:t>
            </w:r>
          </w:p>
        </w:tc>
        <w:tc>
          <w:tcPr>
            <w:tcW w:w="1468" w:type="dxa"/>
          </w:tcPr>
          <w:p w:rsidR="004E1882" w:rsidRPr="001A1C75" w:rsidRDefault="004E1882" w:rsidP="00954696">
            <w:pPr>
              <w:rPr>
                <w:rFonts w:cs="Times New Roman"/>
              </w:rPr>
            </w:pPr>
            <w:r w:rsidRPr="001A1C75">
              <w:rPr>
                <w:rFonts w:cs="Times New Roman"/>
              </w:rPr>
              <w:t>153.</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Menn; 103.</w:t>
            </w:r>
          </w:p>
          <w:p w:rsidR="004E1882" w:rsidRPr="001A1C75" w:rsidRDefault="004E1882" w:rsidP="00954696">
            <w:pPr>
              <w:rPr>
                <w:rFonts w:cs="Times New Roman"/>
              </w:rPr>
            </w:pPr>
            <w:r w:rsidRPr="001A1C75">
              <w:rPr>
                <w:rFonts w:cs="Times New Roman"/>
              </w:rPr>
              <w:t>Kvinner; 50.</w:t>
            </w:r>
          </w:p>
          <w:p w:rsidR="004E1882" w:rsidRPr="001A1C75" w:rsidRDefault="004E1882" w:rsidP="00954696">
            <w:pPr>
              <w:rPr>
                <w:rFonts w:cs="Times New Roman"/>
              </w:rPr>
            </w:pPr>
            <w:r w:rsidRPr="001A1C75">
              <w:rPr>
                <w:rFonts w:cs="Times New Roman"/>
              </w:rPr>
              <w:lastRenderedPageBreak/>
              <w:t>Gj. snitt. alder; 64,64.</w:t>
            </w:r>
          </w:p>
          <w:p w:rsidR="004E1882" w:rsidRPr="001A1C75" w:rsidRDefault="004E1882" w:rsidP="00954696">
            <w:pPr>
              <w:rPr>
                <w:rFonts w:cs="Times New Roman"/>
              </w:rPr>
            </w:pPr>
            <w:r w:rsidRPr="001A1C75">
              <w:rPr>
                <w:rFonts w:cs="Times New Roman"/>
              </w:rPr>
              <w:t>Antall med rektal cancer; 47.</w:t>
            </w:r>
          </w:p>
          <w:p w:rsidR="004E1882" w:rsidRPr="001A1C75" w:rsidRDefault="004E1882" w:rsidP="00954696">
            <w:pPr>
              <w:rPr>
                <w:rFonts w:cs="Times New Roman"/>
              </w:rPr>
            </w:pPr>
            <w:r w:rsidRPr="001A1C75">
              <w:rPr>
                <w:rFonts w:cs="Times New Roman"/>
              </w:rPr>
              <w:t>Antall med colon cancer; 106.</w:t>
            </w:r>
          </w:p>
          <w:p w:rsidR="004E1882" w:rsidRPr="001A1C75" w:rsidRDefault="004E1882" w:rsidP="00954696">
            <w:pPr>
              <w:rPr>
                <w:rFonts w:cs="Times New Roman"/>
              </w:rPr>
            </w:pPr>
            <w:r w:rsidRPr="001A1C75">
              <w:rPr>
                <w:rFonts w:cs="Times New Roman"/>
              </w:rPr>
              <w:t>Stomi; 46.</w:t>
            </w:r>
          </w:p>
        </w:tc>
        <w:tc>
          <w:tcPr>
            <w:tcW w:w="1805" w:type="dxa"/>
          </w:tcPr>
          <w:p w:rsidR="004E1882" w:rsidRPr="001A1C75" w:rsidRDefault="004E1882" w:rsidP="00954696">
            <w:pPr>
              <w:rPr>
                <w:rFonts w:cs="Times New Roman"/>
              </w:rPr>
            </w:pPr>
            <w:r w:rsidRPr="001A1C75">
              <w:rPr>
                <w:rFonts w:cs="Times New Roman"/>
              </w:rPr>
              <w:lastRenderedPageBreak/>
              <w:t xml:space="preserve">Tilstedeværelsen av stomi forandrer deltakernes livskvalitet, </w:t>
            </w:r>
            <w:r w:rsidRPr="001A1C75">
              <w:rPr>
                <w:rFonts w:cs="Times New Roman"/>
              </w:rPr>
              <w:lastRenderedPageBreak/>
              <w:t>psyke, seksualitet og kroppsbilde.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Pårørende til deltakerne lider også av angst og depresjon.</w:t>
            </w:r>
          </w:p>
        </w:tc>
        <w:tc>
          <w:tcPr>
            <w:tcW w:w="2113" w:type="dxa"/>
          </w:tcPr>
          <w:p w:rsidR="004E1882" w:rsidRPr="001A1C75" w:rsidRDefault="004E1882" w:rsidP="00954696">
            <w:pPr>
              <w:rPr>
                <w:rFonts w:cs="Times New Roman"/>
              </w:rPr>
            </w:pPr>
            <w:r w:rsidRPr="001A1C75">
              <w:rPr>
                <w:rFonts w:cs="Times New Roman"/>
              </w:rPr>
              <w:lastRenderedPageBreak/>
              <w:t>NSD 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 xml:space="preserve">Deltakerne som ønsket å delta i studien var nødt til </w:t>
            </w:r>
            <w:r w:rsidRPr="001A1C75">
              <w:rPr>
                <w:rFonts w:cs="Times New Roman"/>
              </w:rPr>
              <w:lastRenderedPageBreak/>
              <w:t>å gi skriftlig samtykke og deltakelsen var frivillig.</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Ingen formell godkjenning av en etisk komite.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Studien er begrenset til en enkelt vurdering, og størrelsen deltakere ser ut til å være et ”passende ”antall, dermed er det vankelig å generalisere resultatene hos alle colorektal cancer deltakere og deres pårørende.</w:t>
            </w:r>
          </w:p>
        </w:tc>
      </w:tr>
    </w:tbl>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4E1882" w:rsidRPr="001A1C75" w:rsidRDefault="004E1882">
      <w:pPr>
        <w:rPr>
          <w:rFonts w:cs="Times New Roman"/>
          <w:szCs w:val="24"/>
        </w:rPr>
      </w:pPr>
    </w:p>
    <w:p w:rsidR="00E222D6" w:rsidRDefault="00E222D6">
      <w:pPr>
        <w:rPr>
          <w:rFonts w:cs="Times New Roman"/>
          <w:szCs w:val="24"/>
        </w:rPr>
      </w:pPr>
    </w:p>
    <w:p w:rsidR="006E0E50" w:rsidRPr="001A1C75" w:rsidRDefault="004737E1">
      <w:pPr>
        <w:rPr>
          <w:rFonts w:cs="Times New Roman"/>
          <w:szCs w:val="24"/>
        </w:rPr>
      </w:pPr>
      <w:r w:rsidRPr="001A1C75">
        <w:rPr>
          <w:rFonts w:cs="Times New Roman"/>
          <w:szCs w:val="24"/>
        </w:rPr>
        <w:lastRenderedPageBreak/>
        <w:t>(26</w:t>
      </w:r>
      <w:r w:rsidR="00A875E1" w:rsidRPr="001A1C75">
        <w:rPr>
          <w:rFonts w:cs="Times New Roman"/>
          <w:szCs w:val="24"/>
        </w:rPr>
        <w:t>) The meaning of being a man with intestinal stoma due to colorectal cancer: an anthropological approach to masculinities.</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6E0E50" w:rsidRPr="001A1C75" w:rsidTr="006E0E50">
        <w:tc>
          <w:tcPr>
            <w:tcW w:w="1862" w:type="dxa"/>
          </w:tcPr>
          <w:p w:rsidR="006E0E50" w:rsidRPr="001A1C75" w:rsidRDefault="006E0E50" w:rsidP="006E0E50">
            <w:pPr>
              <w:rPr>
                <w:rFonts w:cs="Times New Roman"/>
              </w:rPr>
            </w:pPr>
            <w:r w:rsidRPr="001A1C75">
              <w:rPr>
                <w:rFonts w:cs="Times New Roman"/>
              </w:rPr>
              <w:t>Forfatter,</w:t>
            </w:r>
          </w:p>
          <w:p w:rsidR="006E0E50" w:rsidRPr="001A1C75" w:rsidRDefault="006E0E50" w:rsidP="006E0E50">
            <w:pPr>
              <w:rPr>
                <w:rFonts w:cs="Times New Roman"/>
              </w:rPr>
            </w:pPr>
            <w:r w:rsidRPr="001A1C75">
              <w:rPr>
                <w:rFonts w:cs="Times New Roman"/>
              </w:rPr>
              <w:t>År,</w:t>
            </w:r>
          </w:p>
          <w:p w:rsidR="006E0E50" w:rsidRPr="001A1C75" w:rsidRDefault="006E0E50" w:rsidP="006E0E50">
            <w:pPr>
              <w:rPr>
                <w:rFonts w:cs="Times New Roman"/>
              </w:rPr>
            </w:pPr>
            <w:r w:rsidRPr="001A1C75">
              <w:rPr>
                <w:rFonts w:cs="Times New Roman"/>
                <w:i/>
              </w:rPr>
              <w:t>Tittel</w:t>
            </w:r>
            <w:r w:rsidRPr="001A1C75">
              <w:rPr>
                <w:rFonts w:cs="Times New Roman"/>
              </w:rPr>
              <w:t>,</w:t>
            </w:r>
          </w:p>
          <w:p w:rsidR="006E0E50" w:rsidRPr="001A1C75" w:rsidRDefault="006E0E50" w:rsidP="006E0E50">
            <w:pPr>
              <w:rPr>
                <w:rFonts w:cs="Times New Roman"/>
              </w:rPr>
            </w:pPr>
            <w:r w:rsidRPr="001A1C75">
              <w:rPr>
                <w:rFonts w:cs="Times New Roman"/>
              </w:rPr>
              <w:t>Tidsskrift,</w:t>
            </w:r>
          </w:p>
          <w:p w:rsidR="006E0E50" w:rsidRPr="001A1C75" w:rsidRDefault="00621646" w:rsidP="006E0E50">
            <w:pPr>
              <w:rPr>
                <w:rFonts w:cs="Times New Roman"/>
              </w:rPr>
            </w:pPr>
            <w:r w:rsidRPr="001A1C75">
              <w:rPr>
                <w:rFonts w:cs="Times New Roman"/>
              </w:rPr>
              <w:t>Land</w:t>
            </w:r>
          </w:p>
        </w:tc>
        <w:tc>
          <w:tcPr>
            <w:tcW w:w="1824" w:type="dxa"/>
          </w:tcPr>
          <w:p w:rsidR="006E0E50" w:rsidRPr="001A1C75" w:rsidRDefault="006E0E50" w:rsidP="006E0E50">
            <w:pPr>
              <w:rPr>
                <w:rFonts w:cs="Times New Roman"/>
              </w:rPr>
            </w:pPr>
            <w:r w:rsidRPr="001A1C75">
              <w:rPr>
                <w:rFonts w:cs="Times New Roman"/>
              </w:rPr>
              <w:t>S</w:t>
            </w:r>
            <w:r w:rsidR="00621646" w:rsidRPr="001A1C75">
              <w:rPr>
                <w:rFonts w:cs="Times New Roman"/>
              </w:rPr>
              <w:t>tudiens hensikt</w:t>
            </w:r>
          </w:p>
        </w:tc>
        <w:tc>
          <w:tcPr>
            <w:tcW w:w="1418" w:type="dxa"/>
          </w:tcPr>
          <w:p w:rsidR="006E0E50" w:rsidRPr="001A1C75" w:rsidRDefault="00621646" w:rsidP="006E0E50">
            <w:pPr>
              <w:rPr>
                <w:rFonts w:cs="Times New Roman"/>
              </w:rPr>
            </w:pPr>
            <w:r w:rsidRPr="001A1C75">
              <w:rPr>
                <w:rFonts w:cs="Times New Roman"/>
              </w:rPr>
              <w:t>Design &amp; Intervensjon</w:t>
            </w:r>
          </w:p>
        </w:tc>
        <w:tc>
          <w:tcPr>
            <w:tcW w:w="1468" w:type="dxa"/>
          </w:tcPr>
          <w:p w:rsidR="006E0E50" w:rsidRPr="001A1C75" w:rsidRDefault="00621646" w:rsidP="006E0E50">
            <w:pPr>
              <w:rPr>
                <w:rFonts w:cs="Times New Roman"/>
              </w:rPr>
            </w:pPr>
            <w:r w:rsidRPr="001A1C75">
              <w:rPr>
                <w:rFonts w:cs="Times New Roman"/>
              </w:rPr>
              <w:t>Deltakere</w:t>
            </w:r>
          </w:p>
        </w:tc>
        <w:tc>
          <w:tcPr>
            <w:tcW w:w="1805" w:type="dxa"/>
          </w:tcPr>
          <w:p w:rsidR="006E0E50" w:rsidRPr="001A1C75" w:rsidRDefault="00621646" w:rsidP="006E0E50">
            <w:pPr>
              <w:rPr>
                <w:rFonts w:cs="Times New Roman"/>
              </w:rPr>
            </w:pPr>
            <w:r w:rsidRPr="001A1C75">
              <w:rPr>
                <w:rFonts w:cs="Times New Roman"/>
              </w:rPr>
              <w:t>Hovedresultat</w:t>
            </w:r>
          </w:p>
        </w:tc>
        <w:tc>
          <w:tcPr>
            <w:tcW w:w="2113" w:type="dxa"/>
          </w:tcPr>
          <w:p w:rsidR="006E0E50" w:rsidRPr="001A1C75" w:rsidRDefault="006E0E50" w:rsidP="006E0E50">
            <w:pPr>
              <w:rPr>
                <w:rFonts w:cs="Times New Roman"/>
              </w:rPr>
            </w:pPr>
            <w:r w:rsidRPr="001A1C75">
              <w:rPr>
                <w:rFonts w:cs="Times New Roman"/>
              </w:rPr>
              <w:t>K</w:t>
            </w:r>
            <w:r w:rsidR="00621646" w:rsidRPr="001A1C75">
              <w:rPr>
                <w:rFonts w:cs="Times New Roman"/>
              </w:rPr>
              <w:t>ommentar i forhold til kvalitet</w:t>
            </w:r>
          </w:p>
        </w:tc>
      </w:tr>
      <w:tr w:rsidR="00891BBB" w:rsidRPr="001A1C75" w:rsidTr="006E0E50">
        <w:tc>
          <w:tcPr>
            <w:tcW w:w="1862" w:type="dxa"/>
          </w:tcPr>
          <w:p w:rsidR="00891BBB" w:rsidRPr="001A1C75" w:rsidRDefault="00891BBB" w:rsidP="00157257">
            <w:pPr>
              <w:rPr>
                <w:rFonts w:cs="Times New Roman"/>
              </w:rPr>
            </w:pPr>
            <w:r w:rsidRPr="001A1C75">
              <w:rPr>
                <w:rFonts w:cs="Times New Roman"/>
              </w:rPr>
              <w:t>Dázio, E. M. R., Sonobe, H. M., Zago. M. M. F.</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(2009)</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i/>
              </w:rPr>
              <w:t>The meaning of being a man with intestinal stoma due to colorectal cancer: an anthropological approach to masculinities.</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Revista Latino-Americana de Enfermagem.</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Brasil.</w:t>
            </w:r>
          </w:p>
        </w:tc>
        <w:tc>
          <w:tcPr>
            <w:tcW w:w="1824" w:type="dxa"/>
          </w:tcPr>
          <w:p w:rsidR="00891BBB" w:rsidRPr="001A1C75" w:rsidRDefault="00891BBB" w:rsidP="00157257">
            <w:pPr>
              <w:rPr>
                <w:rFonts w:cs="Times New Roman"/>
              </w:rPr>
            </w:pPr>
            <w:r w:rsidRPr="001A1C75">
              <w:rPr>
                <w:rFonts w:cs="Times New Roman"/>
              </w:rPr>
              <w:t>Hensikten med dette studiet var å analysere hvordan stomi attribuerer til deltakernes erfaring med colorektal cancer og behandlingen.</w:t>
            </w:r>
          </w:p>
        </w:tc>
        <w:tc>
          <w:tcPr>
            <w:tcW w:w="1418" w:type="dxa"/>
          </w:tcPr>
          <w:p w:rsidR="00891BBB" w:rsidRPr="001A1C75" w:rsidRDefault="00891BBB" w:rsidP="00157257">
            <w:pPr>
              <w:rPr>
                <w:rFonts w:cs="Times New Roman"/>
              </w:rPr>
            </w:pPr>
            <w:r w:rsidRPr="001A1C75">
              <w:rPr>
                <w:rFonts w:cs="Times New Roman"/>
              </w:rPr>
              <w:t>Kvalitativ.</w:t>
            </w:r>
          </w:p>
        </w:tc>
        <w:tc>
          <w:tcPr>
            <w:tcW w:w="1468" w:type="dxa"/>
          </w:tcPr>
          <w:p w:rsidR="00891BBB" w:rsidRPr="001A1C75" w:rsidRDefault="00891BBB" w:rsidP="00157257">
            <w:pPr>
              <w:rPr>
                <w:rFonts w:cs="Times New Roman"/>
              </w:rPr>
            </w:pPr>
            <w:r w:rsidRPr="001A1C75">
              <w:rPr>
                <w:rFonts w:cs="Times New Roman"/>
              </w:rPr>
              <w:t>16.</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Tre stk. mellom 40 og 50 år.</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Tretten stk. mellom 51 og 79 år.</w:t>
            </w:r>
          </w:p>
        </w:tc>
        <w:tc>
          <w:tcPr>
            <w:tcW w:w="1805" w:type="dxa"/>
          </w:tcPr>
          <w:p w:rsidR="00891BBB" w:rsidRPr="001A1C75" w:rsidRDefault="00891BBB" w:rsidP="00157257">
            <w:pPr>
              <w:rPr>
                <w:rFonts w:cs="Times New Roman"/>
              </w:rPr>
            </w:pPr>
            <w:r w:rsidRPr="001A1C75">
              <w:rPr>
                <w:rFonts w:cs="Times New Roman"/>
              </w:rPr>
              <w:t>Deltakerne viser til at det utvikler seg spenning mellom det tradisjonelle mønsteret av maskulinitet og deres nye identitet som et resultat av erfaringer med stomi.</w:t>
            </w:r>
          </w:p>
        </w:tc>
        <w:tc>
          <w:tcPr>
            <w:tcW w:w="2113" w:type="dxa"/>
          </w:tcPr>
          <w:p w:rsidR="00AF37F7" w:rsidRPr="001A1C75" w:rsidRDefault="00AF37F7" w:rsidP="00157257">
            <w:pPr>
              <w:rPr>
                <w:rFonts w:cs="Times New Roman"/>
              </w:rPr>
            </w:pPr>
            <w:r w:rsidRPr="001A1C75">
              <w:rPr>
                <w:rFonts w:cs="Times New Roman"/>
              </w:rPr>
              <w:t>NSD -</w:t>
            </w:r>
          </w:p>
          <w:p w:rsidR="00AF37F7" w:rsidRPr="001A1C75" w:rsidRDefault="00AF37F7" w:rsidP="00157257">
            <w:pPr>
              <w:rPr>
                <w:rFonts w:cs="Times New Roman"/>
              </w:rPr>
            </w:pPr>
          </w:p>
          <w:p w:rsidR="00891BBB" w:rsidRPr="001A1C75" w:rsidRDefault="00891BBB" w:rsidP="00157257">
            <w:pPr>
              <w:rPr>
                <w:rFonts w:cs="Times New Roman"/>
              </w:rPr>
            </w:pPr>
            <w:r w:rsidRPr="001A1C75">
              <w:rPr>
                <w:rFonts w:cs="Times New Roman"/>
              </w:rPr>
              <w:t>Etisk godkjent, the University of Sao Paulo, Ribeirã Preto, Research Ethics Committee.</w:t>
            </w:r>
          </w:p>
        </w:tc>
      </w:tr>
    </w:tbl>
    <w:p w:rsidR="006E0E50" w:rsidRPr="001A1C75" w:rsidRDefault="006E0E50">
      <w:pPr>
        <w:rPr>
          <w:rFonts w:cs="Times New Roman"/>
          <w:szCs w:val="24"/>
        </w:rPr>
      </w:pPr>
    </w:p>
    <w:p w:rsidR="006E0E50" w:rsidRPr="001A1C75" w:rsidRDefault="006E0E50">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4E1882" w:rsidRPr="001A1C75" w:rsidRDefault="004E1882" w:rsidP="004E1882">
      <w:pPr>
        <w:rPr>
          <w:rFonts w:cs="Times New Roman"/>
          <w:szCs w:val="24"/>
        </w:rPr>
      </w:pPr>
    </w:p>
    <w:p w:rsidR="00E222D6" w:rsidRDefault="00E222D6" w:rsidP="004E1882">
      <w:pPr>
        <w:rPr>
          <w:rFonts w:cs="Times New Roman"/>
          <w:szCs w:val="24"/>
        </w:rPr>
      </w:pPr>
    </w:p>
    <w:p w:rsidR="004E1882" w:rsidRPr="001A1C75" w:rsidRDefault="004E1882" w:rsidP="004E1882">
      <w:pPr>
        <w:rPr>
          <w:rFonts w:cs="Times New Roman"/>
          <w:szCs w:val="24"/>
        </w:rPr>
      </w:pPr>
      <w:r w:rsidRPr="001A1C75">
        <w:rPr>
          <w:rFonts w:cs="Times New Roman"/>
          <w:szCs w:val="24"/>
        </w:rPr>
        <w:t>(27) A Stoma Quality of Life Scale.</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4E1882" w:rsidRPr="001A1C75" w:rsidTr="00954696">
        <w:tc>
          <w:tcPr>
            <w:tcW w:w="1862" w:type="dxa"/>
          </w:tcPr>
          <w:p w:rsidR="004E1882" w:rsidRPr="001A1C75" w:rsidRDefault="004E1882" w:rsidP="00954696">
            <w:pPr>
              <w:rPr>
                <w:rFonts w:cs="Times New Roman"/>
              </w:rPr>
            </w:pPr>
            <w:r w:rsidRPr="001A1C75">
              <w:rPr>
                <w:rFonts w:cs="Times New Roman"/>
              </w:rPr>
              <w:t>Forfatter,</w:t>
            </w:r>
          </w:p>
          <w:p w:rsidR="004E1882" w:rsidRPr="001A1C75" w:rsidRDefault="004E1882" w:rsidP="00954696">
            <w:pPr>
              <w:rPr>
                <w:rFonts w:cs="Times New Roman"/>
              </w:rPr>
            </w:pPr>
            <w:r w:rsidRPr="001A1C75">
              <w:rPr>
                <w:rFonts w:cs="Times New Roman"/>
              </w:rPr>
              <w:t>År,</w:t>
            </w:r>
          </w:p>
          <w:p w:rsidR="004E1882" w:rsidRPr="001A1C75" w:rsidRDefault="004E1882" w:rsidP="00954696">
            <w:pPr>
              <w:rPr>
                <w:rFonts w:cs="Times New Roman"/>
              </w:rPr>
            </w:pPr>
            <w:r w:rsidRPr="001A1C75">
              <w:rPr>
                <w:rFonts w:cs="Times New Roman"/>
                <w:i/>
              </w:rPr>
              <w:t>Tittel</w:t>
            </w:r>
            <w:r w:rsidRPr="001A1C75">
              <w:rPr>
                <w:rFonts w:cs="Times New Roman"/>
              </w:rPr>
              <w:t>,</w:t>
            </w:r>
          </w:p>
          <w:p w:rsidR="004E1882" w:rsidRPr="001A1C75" w:rsidRDefault="004E1882" w:rsidP="00954696">
            <w:pPr>
              <w:rPr>
                <w:rFonts w:cs="Times New Roman"/>
              </w:rPr>
            </w:pPr>
            <w:r w:rsidRPr="001A1C75">
              <w:rPr>
                <w:rFonts w:cs="Times New Roman"/>
              </w:rPr>
              <w:t>Tidsskrift,</w:t>
            </w:r>
          </w:p>
          <w:p w:rsidR="004E1882" w:rsidRPr="001A1C75" w:rsidRDefault="004E1882" w:rsidP="00954696">
            <w:pPr>
              <w:rPr>
                <w:rFonts w:cs="Times New Roman"/>
              </w:rPr>
            </w:pPr>
            <w:r w:rsidRPr="001A1C75">
              <w:rPr>
                <w:rFonts w:cs="Times New Roman"/>
              </w:rPr>
              <w:t>Land</w:t>
            </w:r>
          </w:p>
        </w:tc>
        <w:tc>
          <w:tcPr>
            <w:tcW w:w="1824" w:type="dxa"/>
          </w:tcPr>
          <w:p w:rsidR="004E1882" w:rsidRPr="001A1C75" w:rsidRDefault="004E1882" w:rsidP="00954696">
            <w:pPr>
              <w:rPr>
                <w:rFonts w:cs="Times New Roman"/>
              </w:rPr>
            </w:pPr>
            <w:r w:rsidRPr="001A1C75">
              <w:rPr>
                <w:rFonts w:cs="Times New Roman"/>
              </w:rPr>
              <w:t>Studiens hensikt</w:t>
            </w:r>
          </w:p>
        </w:tc>
        <w:tc>
          <w:tcPr>
            <w:tcW w:w="1418" w:type="dxa"/>
          </w:tcPr>
          <w:p w:rsidR="004E1882" w:rsidRPr="001A1C75" w:rsidRDefault="004E1882" w:rsidP="00954696">
            <w:pPr>
              <w:rPr>
                <w:rFonts w:cs="Times New Roman"/>
              </w:rPr>
            </w:pPr>
            <w:r w:rsidRPr="001A1C75">
              <w:rPr>
                <w:rFonts w:cs="Times New Roman"/>
              </w:rPr>
              <w:t>Design &amp; Intervensjon</w:t>
            </w:r>
          </w:p>
        </w:tc>
        <w:tc>
          <w:tcPr>
            <w:tcW w:w="1468" w:type="dxa"/>
          </w:tcPr>
          <w:p w:rsidR="004E1882" w:rsidRPr="001A1C75" w:rsidRDefault="004E1882" w:rsidP="00954696">
            <w:pPr>
              <w:rPr>
                <w:rFonts w:cs="Times New Roman"/>
              </w:rPr>
            </w:pPr>
            <w:r w:rsidRPr="001A1C75">
              <w:rPr>
                <w:rFonts w:cs="Times New Roman"/>
              </w:rPr>
              <w:t>Deltakere</w:t>
            </w:r>
          </w:p>
        </w:tc>
        <w:tc>
          <w:tcPr>
            <w:tcW w:w="1805" w:type="dxa"/>
          </w:tcPr>
          <w:p w:rsidR="004E1882" w:rsidRPr="001A1C75" w:rsidRDefault="004E1882" w:rsidP="00954696">
            <w:pPr>
              <w:rPr>
                <w:rFonts w:cs="Times New Roman"/>
              </w:rPr>
            </w:pPr>
            <w:r w:rsidRPr="001A1C75">
              <w:rPr>
                <w:rFonts w:cs="Times New Roman"/>
              </w:rPr>
              <w:t>Hovedresultat</w:t>
            </w:r>
          </w:p>
        </w:tc>
        <w:tc>
          <w:tcPr>
            <w:tcW w:w="2113" w:type="dxa"/>
          </w:tcPr>
          <w:p w:rsidR="004E1882" w:rsidRPr="001A1C75" w:rsidRDefault="004E1882" w:rsidP="00954696">
            <w:pPr>
              <w:rPr>
                <w:rFonts w:cs="Times New Roman"/>
              </w:rPr>
            </w:pPr>
            <w:r w:rsidRPr="001A1C75">
              <w:rPr>
                <w:rFonts w:cs="Times New Roman"/>
              </w:rPr>
              <w:t>Kommentar i forhold til kvalitet</w:t>
            </w:r>
          </w:p>
        </w:tc>
      </w:tr>
      <w:tr w:rsidR="004E1882" w:rsidRPr="001A1C75" w:rsidTr="00954696">
        <w:tc>
          <w:tcPr>
            <w:tcW w:w="1862" w:type="dxa"/>
          </w:tcPr>
          <w:p w:rsidR="004E1882" w:rsidRPr="001A1C75" w:rsidRDefault="004E1882" w:rsidP="00954696">
            <w:pPr>
              <w:rPr>
                <w:rFonts w:cs="Times New Roman"/>
              </w:rPr>
            </w:pPr>
            <w:r w:rsidRPr="001A1C75">
              <w:rPr>
                <w:rFonts w:cs="Times New Roman"/>
              </w:rPr>
              <w:t>Baxter, N. N., Novotny, P. J., Jacobson, T., Maidl, L. L., Sloan, J., Young-Fadok, T. M.</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(2006)</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i/>
              </w:rPr>
              <w:t>A Stoma Quality of Life Scale.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Diseases of the Colon &amp; Rectum.</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lastRenderedPageBreak/>
              <w:t>USA.</w:t>
            </w:r>
          </w:p>
        </w:tc>
        <w:tc>
          <w:tcPr>
            <w:tcW w:w="1824" w:type="dxa"/>
          </w:tcPr>
          <w:p w:rsidR="004E1882" w:rsidRPr="001A1C75" w:rsidRDefault="004E1882" w:rsidP="00954696">
            <w:pPr>
              <w:rPr>
                <w:rFonts w:cs="Times New Roman"/>
              </w:rPr>
            </w:pPr>
            <w:r w:rsidRPr="001A1C75">
              <w:rPr>
                <w:rFonts w:cs="Times New Roman"/>
              </w:rPr>
              <w:lastRenderedPageBreak/>
              <w:t>Hensikten med dette studiet var å vurdere relabiliteten og valideten til SQOLS (the Stoma Quality of Life Scale).</w:t>
            </w:r>
          </w:p>
        </w:tc>
        <w:tc>
          <w:tcPr>
            <w:tcW w:w="1418" w:type="dxa"/>
          </w:tcPr>
          <w:p w:rsidR="004E1882" w:rsidRPr="001A1C75" w:rsidRDefault="004E1882" w:rsidP="00954696">
            <w:pPr>
              <w:rPr>
                <w:rFonts w:cs="Times New Roman"/>
              </w:rPr>
            </w:pPr>
            <w:r w:rsidRPr="001A1C75">
              <w:rPr>
                <w:rFonts w:cs="Times New Roman"/>
              </w:rPr>
              <w:t>Kvantitativ.</w:t>
            </w:r>
          </w:p>
        </w:tc>
        <w:tc>
          <w:tcPr>
            <w:tcW w:w="1468" w:type="dxa"/>
          </w:tcPr>
          <w:p w:rsidR="004E1882" w:rsidRPr="001A1C75" w:rsidRDefault="004E1882" w:rsidP="00954696">
            <w:pPr>
              <w:rPr>
                <w:rFonts w:cs="Times New Roman"/>
              </w:rPr>
            </w:pPr>
            <w:r w:rsidRPr="001A1C75">
              <w:rPr>
                <w:rFonts w:cs="Times New Roman"/>
              </w:rPr>
              <w:t>100.</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Bortfall; 30.</w:t>
            </w:r>
          </w:p>
          <w:p w:rsidR="004E1882" w:rsidRPr="001A1C75" w:rsidRDefault="004E1882" w:rsidP="00954696">
            <w:pPr>
              <w:rPr>
                <w:rFonts w:cs="Times New Roman"/>
              </w:rPr>
            </w:pPr>
            <w:r w:rsidRPr="001A1C75">
              <w:rPr>
                <w:rFonts w:cs="Times New Roman"/>
              </w:rPr>
              <w:t>Kvinner (%); 51.</w:t>
            </w:r>
          </w:p>
          <w:p w:rsidR="004E1882" w:rsidRPr="001A1C75" w:rsidRDefault="004E1882" w:rsidP="00954696">
            <w:pPr>
              <w:rPr>
                <w:rFonts w:cs="Times New Roman"/>
              </w:rPr>
            </w:pPr>
            <w:r w:rsidRPr="001A1C75">
              <w:rPr>
                <w:rFonts w:cs="Times New Roman"/>
              </w:rPr>
              <w:t>Menn (%); 49.</w:t>
            </w:r>
          </w:p>
          <w:p w:rsidR="004E1882" w:rsidRPr="001A1C75" w:rsidRDefault="004E1882" w:rsidP="00954696">
            <w:pPr>
              <w:rPr>
                <w:rFonts w:cs="Times New Roman"/>
              </w:rPr>
            </w:pPr>
            <w:r w:rsidRPr="001A1C75">
              <w:rPr>
                <w:rFonts w:cs="Times New Roman"/>
              </w:rPr>
              <w:t>Gj. snitt. alder; 59.</w:t>
            </w:r>
          </w:p>
          <w:p w:rsidR="004E1882" w:rsidRPr="001A1C75" w:rsidRDefault="004E1882" w:rsidP="00954696">
            <w:pPr>
              <w:rPr>
                <w:rFonts w:cs="Times New Roman"/>
              </w:rPr>
            </w:pPr>
            <w:r w:rsidRPr="001A1C75">
              <w:rPr>
                <w:rFonts w:cs="Times New Roman"/>
              </w:rPr>
              <w:t>Gj. snitt. tid e. opr; 1,5 år.</w:t>
            </w:r>
          </w:p>
        </w:tc>
        <w:tc>
          <w:tcPr>
            <w:tcW w:w="1805" w:type="dxa"/>
          </w:tcPr>
          <w:p w:rsidR="004E1882" w:rsidRPr="001A1C75" w:rsidRDefault="004E1882" w:rsidP="00954696">
            <w:pPr>
              <w:rPr>
                <w:rFonts w:cs="Times New Roman"/>
              </w:rPr>
            </w:pPr>
            <w:r w:rsidRPr="001A1C75">
              <w:rPr>
                <w:rFonts w:cs="Times New Roman"/>
              </w:rPr>
              <w:t>Finansielle- og arbeidsproblem viste minst til minst bekymring hos deltakerne.</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Hudirritasjon var et vesentlig problem for de med ileostomi.</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 xml:space="preserve">Total SQOLS viste seg å være bedre hos de med ileostomi </w:t>
            </w:r>
            <w:r w:rsidRPr="001A1C75">
              <w:rPr>
                <w:rFonts w:cs="Times New Roman"/>
              </w:rPr>
              <w:lastRenderedPageBreak/>
              <w:t>enn de med colonstomi.</w:t>
            </w:r>
          </w:p>
        </w:tc>
        <w:tc>
          <w:tcPr>
            <w:tcW w:w="2113" w:type="dxa"/>
          </w:tcPr>
          <w:p w:rsidR="004E1882" w:rsidRPr="001A1C75" w:rsidRDefault="004E1882" w:rsidP="00954696">
            <w:pPr>
              <w:rPr>
                <w:rFonts w:cs="Times New Roman"/>
              </w:rPr>
            </w:pPr>
            <w:r w:rsidRPr="001A1C75">
              <w:rPr>
                <w:rFonts w:cs="Times New Roman"/>
              </w:rPr>
              <w:lastRenderedPageBreak/>
              <w:t>NSD 1</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Etisk godkjent, the Mayo Clinic Institutional Review.</w:t>
            </w:r>
          </w:p>
          <w:p w:rsidR="004E1882" w:rsidRPr="001A1C75" w:rsidRDefault="004E1882" w:rsidP="00954696">
            <w:pPr>
              <w:rPr>
                <w:rFonts w:cs="Times New Roman"/>
              </w:rPr>
            </w:pPr>
          </w:p>
          <w:p w:rsidR="004E1882" w:rsidRPr="001A1C75" w:rsidRDefault="004E1882" w:rsidP="00954696">
            <w:pPr>
              <w:rPr>
                <w:rFonts w:cs="Times New Roman"/>
              </w:rPr>
            </w:pPr>
            <w:r w:rsidRPr="001A1C75">
              <w:rPr>
                <w:rFonts w:cs="Times New Roman"/>
              </w:rPr>
              <w:t>Videre forskning bør inneholde et større antall deltakere slik at det er mulig å validere resultatene for og kunne generalisere funnene.</w:t>
            </w:r>
          </w:p>
          <w:p w:rsidR="004E1882" w:rsidRPr="001A1C75" w:rsidRDefault="004E1882" w:rsidP="00954696">
            <w:pPr>
              <w:rPr>
                <w:rFonts w:cs="Times New Roman"/>
              </w:rPr>
            </w:pPr>
          </w:p>
        </w:tc>
      </w:tr>
    </w:tbl>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E0E50" w:rsidRPr="001A1C75" w:rsidRDefault="006E0E50">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464884" w:rsidRPr="001A1C75" w:rsidRDefault="00464884">
      <w:pPr>
        <w:rPr>
          <w:rFonts w:cs="Times New Roman"/>
          <w:szCs w:val="24"/>
        </w:rPr>
      </w:pPr>
    </w:p>
    <w:p w:rsidR="00E222D6" w:rsidRDefault="00E222D6">
      <w:pPr>
        <w:rPr>
          <w:rFonts w:cs="Times New Roman"/>
          <w:szCs w:val="24"/>
        </w:rPr>
      </w:pPr>
    </w:p>
    <w:p w:rsidR="00621646" w:rsidRPr="001A1C75" w:rsidRDefault="004737E1">
      <w:pPr>
        <w:rPr>
          <w:rFonts w:cs="Times New Roman"/>
          <w:szCs w:val="24"/>
        </w:rPr>
      </w:pPr>
      <w:r w:rsidRPr="001A1C75">
        <w:rPr>
          <w:rFonts w:cs="Times New Roman"/>
          <w:szCs w:val="24"/>
        </w:rPr>
        <w:lastRenderedPageBreak/>
        <w:t>(28</w:t>
      </w:r>
      <w:r w:rsidR="00A875E1" w:rsidRPr="001A1C75">
        <w:rPr>
          <w:rFonts w:cs="Times New Roman"/>
          <w:szCs w:val="24"/>
        </w:rPr>
        <w:t>) Thirty Years of Experience Living With a Continent Ileostomy.</w:t>
      </w:r>
    </w:p>
    <w:tbl>
      <w:tblPr>
        <w:tblStyle w:val="Tabellrutenett"/>
        <w:tblW w:w="10490" w:type="dxa"/>
        <w:tblInd w:w="-601" w:type="dxa"/>
        <w:tblLayout w:type="fixed"/>
        <w:tblLook w:val="04A0" w:firstRow="1" w:lastRow="0" w:firstColumn="1" w:lastColumn="0" w:noHBand="0" w:noVBand="1"/>
      </w:tblPr>
      <w:tblGrid>
        <w:gridCol w:w="1862"/>
        <w:gridCol w:w="1824"/>
        <w:gridCol w:w="1418"/>
        <w:gridCol w:w="1468"/>
        <w:gridCol w:w="1805"/>
        <w:gridCol w:w="2113"/>
      </w:tblGrid>
      <w:tr w:rsidR="00621646" w:rsidRPr="001A1C75" w:rsidTr="00621646">
        <w:tc>
          <w:tcPr>
            <w:tcW w:w="1862" w:type="dxa"/>
          </w:tcPr>
          <w:p w:rsidR="00621646" w:rsidRPr="001A1C75" w:rsidRDefault="00621646" w:rsidP="00621646">
            <w:pPr>
              <w:rPr>
                <w:rFonts w:cs="Times New Roman"/>
              </w:rPr>
            </w:pPr>
            <w:r w:rsidRPr="001A1C75">
              <w:rPr>
                <w:rFonts w:cs="Times New Roman"/>
              </w:rPr>
              <w:t>Forfatter,</w:t>
            </w:r>
          </w:p>
          <w:p w:rsidR="00621646" w:rsidRPr="001A1C75" w:rsidRDefault="00621646" w:rsidP="00621646">
            <w:pPr>
              <w:rPr>
                <w:rFonts w:cs="Times New Roman"/>
              </w:rPr>
            </w:pPr>
            <w:r w:rsidRPr="001A1C75">
              <w:rPr>
                <w:rFonts w:cs="Times New Roman"/>
              </w:rPr>
              <w:t>År,</w:t>
            </w:r>
          </w:p>
          <w:p w:rsidR="00621646" w:rsidRPr="001A1C75" w:rsidRDefault="00621646" w:rsidP="00621646">
            <w:pPr>
              <w:rPr>
                <w:rFonts w:cs="Times New Roman"/>
              </w:rPr>
            </w:pPr>
            <w:r w:rsidRPr="001A1C75">
              <w:rPr>
                <w:rFonts w:cs="Times New Roman"/>
                <w:i/>
              </w:rPr>
              <w:t>Tittel</w:t>
            </w:r>
            <w:r w:rsidRPr="001A1C75">
              <w:rPr>
                <w:rFonts w:cs="Times New Roman"/>
              </w:rPr>
              <w:t>,</w:t>
            </w:r>
          </w:p>
          <w:p w:rsidR="00621646" w:rsidRPr="001A1C75" w:rsidRDefault="00621646" w:rsidP="00621646">
            <w:pPr>
              <w:rPr>
                <w:rFonts w:cs="Times New Roman"/>
              </w:rPr>
            </w:pPr>
            <w:r w:rsidRPr="001A1C75">
              <w:rPr>
                <w:rFonts w:cs="Times New Roman"/>
              </w:rPr>
              <w:t>Tidsskrift,</w:t>
            </w:r>
          </w:p>
          <w:p w:rsidR="00621646" w:rsidRPr="001A1C75" w:rsidRDefault="00621646" w:rsidP="00621646">
            <w:pPr>
              <w:rPr>
                <w:rFonts w:cs="Times New Roman"/>
              </w:rPr>
            </w:pPr>
            <w:r w:rsidRPr="001A1C75">
              <w:rPr>
                <w:rFonts w:cs="Times New Roman"/>
              </w:rPr>
              <w:t>Land</w:t>
            </w:r>
          </w:p>
        </w:tc>
        <w:tc>
          <w:tcPr>
            <w:tcW w:w="1824" w:type="dxa"/>
          </w:tcPr>
          <w:p w:rsidR="00621646" w:rsidRPr="001A1C75" w:rsidRDefault="00621646" w:rsidP="00621646">
            <w:pPr>
              <w:rPr>
                <w:rFonts w:cs="Times New Roman"/>
              </w:rPr>
            </w:pPr>
            <w:r w:rsidRPr="001A1C75">
              <w:rPr>
                <w:rFonts w:cs="Times New Roman"/>
              </w:rPr>
              <w:t>Studiens hensikt</w:t>
            </w:r>
          </w:p>
        </w:tc>
        <w:tc>
          <w:tcPr>
            <w:tcW w:w="1418" w:type="dxa"/>
          </w:tcPr>
          <w:p w:rsidR="00621646" w:rsidRPr="001A1C75" w:rsidRDefault="00621646" w:rsidP="00621646">
            <w:pPr>
              <w:rPr>
                <w:rFonts w:cs="Times New Roman"/>
              </w:rPr>
            </w:pPr>
            <w:r w:rsidRPr="001A1C75">
              <w:rPr>
                <w:rFonts w:cs="Times New Roman"/>
              </w:rPr>
              <w:t>Design &amp; Intervensjon</w:t>
            </w:r>
          </w:p>
        </w:tc>
        <w:tc>
          <w:tcPr>
            <w:tcW w:w="1468" w:type="dxa"/>
          </w:tcPr>
          <w:p w:rsidR="00621646" w:rsidRPr="001A1C75" w:rsidRDefault="00621646" w:rsidP="00621646">
            <w:pPr>
              <w:rPr>
                <w:rFonts w:cs="Times New Roman"/>
              </w:rPr>
            </w:pPr>
            <w:r w:rsidRPr="001A1C75">
              <w:rPr>
                <w:rFonts w:cs="Times New Roman"/>
              </w:rPr>
              <w:t>Deltakere</w:t>
            </w:r>
          </w:p>
        </w:tc>
        <w:tc>
          <w:tcPr>
            <w:tcW w:w="1805" w:type="dxa"/>
          </w:tcPr>
          <w:p w:rsidR="00621646" w:rsidRPr="001A1C75" w:rsidRDefault="00621646" w:rsidP="00621646">
            <w:pPr>
              <w:rPr>
                <w:rFonts w:cs="Times New Roman"/>
              </w:rPr>
            </w:pPr>
            <w:r w:rsidRPr="001A1C75">
              <w:rPr>
                <w:rFonts w:cs="Times New Roman"/>
              </w:rPr>
              <w:t>Hovedresultat</w:t>
            </w:r>
          </w:p>
        </w:tc>
        <w:tc>
          <w:tcPr>
            <w:tcW w:w="2113" w:type="dxa"/>
          </w:tcPr>
          <w:p w:rsidR="00621646" w:rsidRPr="001A1C75" w:rsidRDefault="00621646" w:rsidP="00621646">
            <w:pPr>
              <w:rPr>
                <w:rFonts w:cs="Times New Roman"/>
              </w:rPr>
            </w:pPr>
            <w:r w:rsidRPr="001A1C75">
              <w:rPr>
                <w:rFonts w:cs="Times New Roman"/>
              </w:rPr>
              <w:t>Kommentar i forhold til kvalitet</w:t>
            </w:r>
          </w:p>
        </w:tc>
      </w:tr>
      <w:tr w:rsidR="00891BBB" w:rsidRPr="001A1C75" w:rsidTr="00621646">
        <w:tc>
          <w:tcPr>
            <w:tcW w:w="1862" w:type="dxa"/>
          </w:tcPr>
          <w:p w:rsidR="00891BBB" w:rsidRPr="001A1C75" w:rsidRDefault="00891BBB" w:rsidP="00157257">
            <w:pPr>
              <w:rPr>
                <w:rFonts w:cs="Times New Roman"/>
              </w:rPr>
            </w:pPr>
            <w:r w:rsidRPr="001A1C75">
              <w:rPr>
                <w:rFonts w:cs="Times New Roman"/>
              </w:rPr>
              <w:t>Berndtsson, I., Lindholm, E., Ekman, I.</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(2005)</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i/>
              </w:rPr>
              <w:t>Thirty Years of Experience Living With a Continent Ileostomy.</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Ostomy Care.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Sverige.</w:t>
            </w:r>
          </w:p>
        </w:tc>
        <w:tc>
          <w:tcPr>
            <w:tcW w:w="1824" w:type="dxa"/>
          </w:tcPr>
          <w:p w:rsidR="00891BBB" w:rsidRPr="001A1C75" w:rsidRDefault="00891BBB" w:rsidP="00157257">
            <w:pPr>
              <w:rPr>
                <w:rFonts w:cs="Times New Roman"/>
              </w:rPr>
            </w:pPr>
            <w:r w:rsidRPr="001A1C75">
              <w:rPr>
                <w:rFonts w:cs="Times New Roman"/>
              </w:rPr>
              <w:t>Hensikten med dette studiet var å vise til lang-tids utfordringene deltakerne får etter stomi operasjon.</w:t>
            </w:r>
          </w:p>
        </w:tc>
        <w:tc>
          <w:tcPr>
            <w:tcW w:w="1418" w:type="dxa"/>
          </w:tcPr>
          <w:p w:rsidR="00891BBB" w:rsidRPr="001A1C75" w:rsidRDefault="00891BBB" w:rsidP="00157257">
            <w:pPr>
              <w:rPr>
                <w:rFonts w:cs="Times New Roman"/>
              </w:rPr>
            </w:pPr>
            <w:r w:rsidRPr="001A1C75">
              <w:rPr>
                <w:rFonts w:cs="Times New Roman"/>
              </w:rPr>
              <w:t>Kvantitativ.</w:t>
            </w:r>
          </w:p>
        </w:tc>
        <w:tc>
          <w:tcPr>
            <w:tcW w:w="1468" w:type="dxa"/>
          </w:tcPr>
          <w:p w:rsidR="00891BBB" w:rsidRPr="001A1C75" w:rsidRDefault="00891BBB" w:rsidP="00157257">
            <w:pPr>
              <w:rPr>
                <w:rFonts w:cs="Times New Roman"/>
              </w:rPr>
            </w:pPr>
            <w:r w:rsidRPr="001A1C75">
              <w:rPr>
                <w:rFonts w:cs="Times New Roman"/>
              </w:rPr>
              <w:t>121.</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Bortfall; 48.</w:t>
            </w:r>
          </w:p>
          <w:p w:rsidR="00891BBB" w:rsidRPr="001A1C75" w:rsidRDefault="00891BBB" w:rsidP="00157257">
            <w:pPr>
              <w:rPr>
                <w:rFonts w:cs="Times New Roman"/>
              </w:rPr>
            </w:pPr>
            <w:r w:rsidRPr="001A1C75">
              <w:rPr>
                <w:rFonts w:cs="Times New Roman"/>
              </w:rPr>
              <w:t>Menn; 47.</w:t>
            </w:r>
          </w:p>
          <w:p w:rsidR="00891BBB" w:rsidRPr="001A1C75" w:rsidRDefault="00891BBB" w:rsidP="00157257">
            <w:pPr>
              <w:rPr>
                <w:rFonts w:cs="Times New Roman"/>
              </w:rPr>
            </w:pPr>
            <w:r w:rsidRPr="001A1C75">
              <w:rPr>
                <w:rFonts w:cs="Times New Roman"/>
              </w:rPr>
              <w:t>Kvinner; 74.</w:t>
            </w:r>
          </w:p>
          <w:p w:rsidR="00891BBB" w:rsidRPr="001A1C75" w:rsidRDefault="00891BBB" w:rsidP="00157257">
            <w:pPr>
              <w:rPr>
                <w:rFonts w:cs="Times New Roman"/>
              </w:rPr>
            </w:pPr>
            <w:r w:rsidRPr="001A1C75">
              <w:rPr>
                <w:rFonts w:cs="Times New Roman"/>
              </w:rPr>
              <w:t>Gj. snitt. alder; 33.</w:t>
            </w:r>
          </w:p>
        </w:tc>
        <w:tc>
          <w:tcPr>
            <w:tcW w:w="1805" w:type="dxa"/>
          </w:tcPr>
          <w:p w:rsidR="00891BBB" w:rsidRPr="001A1C75" w:rsidRDefault="00891BBB" w:rsidP="00157257">
            <w:pPr>
              <w:rPr>
                <w:rFonts w:cs="Times New Roman"/>
              </w:rPr>
            </w:pPr>
            <w:r w:rsidRPr="001A1C75">
              <w:rPr>
                <w:rFonts w:cs="Times New Roman"/>
              </w:rPr>
              <w:t>Deltakerne uttrykker seg for å ha det godt på egenhånd i det lange løp.</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Kvaliteten og tilgjengeligheten på offentlige toaletter gjør det mer restriktivt for at deltakerne klarer å utføre aktiviteter bortenfor hjemmet.</w:t>
            </w:r>
          </w:p>
        </w:tc>
        <w:tc>
          <w:tcPr>
            <w:tcW w:w="2113" w:type="dxa"/>
          </w:tcPr>
          <w:p w:rsidR="00AF37F7" w:rsidRPr="001A1C75" w:rsidRDefault="00AF37F7" w:rsidP="00157257">
            <w:pPr>
              <w:rPr>
                <w:rFonts w:cs="Times New Roman"/>
              </w:rPr>
            </w:pPr>
            <w:r w:rsidRPr="001A1C75">
              <w:rPr>
                <w:rFonts w:cs="Times New Roman"/>
              </w:rPr>
              <w:t>NSD -</w:t>
            </w:r>
          </w:p>
          <w:p w:rsidR="00AF37F7" w:rsidRPr="001A1C75" w:rsidRDefault="00AF37F7" w:rsidP="00157257">
            <w:pPr>
              <w:rPr>
                <w:rFonts w:cs="Times New Roman"/>
              </w:rPr>
            </w:pPr>
          </w:p>
          <w:p w:rsidR="00891BBB" w:rsidRPr="001A1C75" w:rsidRDefault="00891BBB" w:rsidP="00157257">
            <w:pPr>
              <w:rPr>
                <w:rFonts w:cs="Times New Roman"/>
              </w:rPr>
            </w:pPr>
            <w:r w:rsidRPr="001A1C75">
              <w:rPr>
                <w:rFonts w:cs="Times New Roman"/>
              </w:rPr>
              <w:t>Etisk godkjent, Sahlgrenska University Hospital/Östra, Ethical Committee.</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 xml:space="preserve">Gj. snitt. alderen da deltakerne ble operert mellom 1967 – 1974 var 33 år, men tretti år senere ble bortfallet på hele 48 deltakere pga. dødsfall og kun 73 av de 88 nålevende deltakerne responderte. </w:t>
            </w:r>
          </w:p>
          <w:p w:rsidR="00891BBB" w:rsidRPr="001A1C75" w:rsidRDefault="00891BBB" w:rsidP="00157257">
            <w:pPr>
              <w:rPr>
                <w:rFonts w:cs="Times New Roman"/>
              </w:rPr>
            </w:pPr>
          </w:p>
          <w:p w:rsidR="00891BBB" w:rsidRPr="001A1C75" w:rsidRDefault="00891BBB" w:rsidP="00157257">
            <w:pPr>
              <w:rPr>
                <w:rFonts w:cs="Times New Roman"/>
              </w:rPr>
            </w:pPr>
            <w:r w:rsidRPr="001A1C75">
              <w:rPr>
                <w:rFonts w:cs="Times New Roman"/>
              </w:rPr>
              <w:t>Vanskelig å generalisere resultatet da alderen på deltakerne er høy og spm. stilles ved et mulig lavt antall i et kvantitativt studie.</w:t>
            </w:r>
          </w:p>
          <w:p w:rsidR="00891BBB" w:rsidRPr="001A1C75" w:rsidRDefault="00891BBB" w:rsidP="00157257">
            <w:pPr>
              <w:rPr>
                <w:rFonts w:cs="Times New Roman"/>
              </w:rPr>
            </w:pPr>
          </w:p>
        </w:tc>
      </w:tr>
    </w:tbl>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621646" w:rsidRPr="001A1C75" w:rsidRDefault="00621646">
      <w:pPr>
        <w:rPr>
          <w:rFonts w:cs="Times New Roman"/>
          <w:szCs w:val="24"/>
        </w:rPr>
      </w:pPr>
    </w:p>
    <w:p w:rsidR="00E222D6" w:rsidRDefault="00E222D6" w:rsidP="00E95E92">
      <w:pPr>
        <w:rPr>
          <w:rFonts w:cs="Times New Roman"/>
          <w:szCs w:val="24"/>
        </w:rPr>
      </w:pPr>
    </w:p>
    <w:p w:rsidR="00F2727B" w:rsidRPr="001A1C75" w:rsidRDefault="00F2727B" w:rsidP="00E95E92">
      <w:pPr>
        <w:rPr>
          <w:rFonts w:cs="Times New Roman"/>
          <w:szCs w:val="24"/>
        </w:rPr>
      </w:pPr>
      <w:r w:rsidRPr="001A1C75">
        <w:rPr>
          <w:rFonts w:cs="Times New Roman"/>
          <w:b/>
          <w:szCs w:val="24"/>
        </w:rPr>
        <w:t>Vedlegg 2.</w:t>
      </w:r>
      <w:r w:rsidRPr="001A1C75">
        <w:rPr>
          <w:rFonts w:cs="Times New Roman"/>
          <w:szCs w:val="24"/>
        </w:rPr>
        <w:t xml:space="preserve"> Granskningsprotokollen som er anvendt under prosessen; utvalg og granskning.</w:t>
      </w:r>
    </w:p>
    <w:p w:rsidR="00F2727B" w:rsidRPr="001A1C75" w:rsidRDefault="00F2727B" w:rsidP="00F2727B">
      <w:pPr>
        <w:pStyle w:val="Topptekst"/>
        <w:rPr>
          <w:b/>
        </w:rPr>
      </w:pPr>
      <w:r w:rsidRPr="001A1C75">
        <w:rPr>
          <w:b/>
        </w:rPr>
        <w:t>Artikkelgransking/vurdering</w:t>
      </w:r>
    </w:p>
    <w:p w:rsidR="00F2727B" w:rsidRPr="001A1C75" w:rsidRDefault="00F2727B" w:rsidP="00F2727B">
      <w:pPr>
        <w:pStyle w:val="Topptekst"/>
        <w:rPr>
          <w:bCs/>
        </w:rPr>
      </w:pPr>
      <w:r w:rsidRPr="001A1C75">
        <w:rPr>
          <w:bCs/>
        </w:rPr>
        <w:t xml:space="preserve">(Sjöblom &amp; Rygg (2012), </w:t>
      </w:r>
    </w:p>
    <w:p w:rsidR="00F2727B" w:rsidRPr="001A1C75" w:rsidRDefault="00F2727B" w:rsidP="00F2727B">
      <w:pPr>
        <w:pStyle w:val="Topptekst"/>
        <w:rPr>
          <w:bCs/>
        </w:rPr>
      </w:pPr>
      <w:r w:rsidRPr="001A1C75">
        <w:rPr>
          <w:bCs/>
        </w:rPr>
        <w:t xml:space="preserve">inspirert av </w:t>
      </w:r>
      <w:r w:rsidRPr="001A1C75">
        <w:rPr>
          <w:bCs/>
          <w:color w:val="000000"/>
        </w:rPr>
        <w:t>Hellzén, Johanson &amp; Pejlert för urval i SBU-rapport (1999).</w:t>
      </w:r>
    </w:p>
    <w:p w:rsidR="00F2727B" w:rsidRPr="001A1C75" w:rsidRDefault="00F2727B" w:rsidP="00F2727B">
      <w:pPr>
        <w:spacing w:line="480" w:lineRule="auto"/>
        <w:ind w:left="1080" w:hanging="1080"/>
        <w:rPr>
          <w:rFonts w:cs="Times New Roman"/>
          <w:b/>
          <w:szCs w:val="24"/>
        </w:rPr>
      </w:pPr>
    </w:p>
    <w:p w:rsidR="00F2727B" w:rsidRPr="001A1C75" w:rsidRDefault="00F2727B" w:rsidP="00F2727B">
      <w:pPr>
        <w:spacing w:line="480" w:lineRule="auto"/>
        <w:ind w:left="1080" w:hanging="1080"/>
        <w:rPr>
          <w:rFonts w:cs="Times New Roman"/>
          <w:szCs w:val="24"/>
        </w:rPr>
      </w:pPr>
      <w:r w:rsidRPr="001A1C75">
        <w:rPr>
          <w:rFonts w:cs="Times New Roman"/>
          <w:szCs w:val="24"/>
        </w:rPr>
        <w:t>Database :………………………………… Dato:. . . . . . . . . . . . . . . . . . . . . . . . . . . .</w:t>
      </w:r>
    </w:p>
    <w:p w:rsidR="00F2727B" w:rsidRPr="001A1C75" w:rsidRDefault="00F2727B" w:rsidP="00F2727B">
      <w:pPr>
        <w:spacing w:line="480" w:lineRule="auto"/>
        <w:rPr>
          <w:rFonts w:cs="Times New Roman"/>
          <w:szCs w:val="24"/>
        </w:rPr>
      </w:pPr>
      <w:r w:rsidRPr="001A1C75">
        <w:rPr>
          <w:rFonts w:cs="Times New Roman"/>
          <w:szCs w:val="24"/>
        </w:rPr>
        <w:lastRenderedPageBreak/>
        <w:t>Tittel:……………………………………………………………………………………….…………………………………………………………………………………………………..</w:t>
      </w:r>
    </w:p>
    <w:p w:rsidR="00F2727B" w:rsidRPr="001A1C75" w:rsidRDefault="00F2727B" w:rsidP="00F2727B">
      <w:pPr>
        <w:spacing w:line="480" w:lineRule="auto"/>
        <w:rPr>
          <w:rFonts w:cs="Times New Roman"/>
          <w:szCs w:val="24"/>
        </w:rPr>
      </w:pPr>
      <w:r w:rsidRPr="001A1C75">
        <w:rPr>
          <w:rFonts w:cs="Times New Roman"/>
          <w:szCs w:val="24"/>
        </w:rPr>
        <w:t>Forfattere:…………………………………………………………………………………………….………………………………………………………..…………………………………</w:t>
      </w:r>
    </w:p>
    <w:p w:rsidR="00F2727B" w:rsidRPr="001A1C75" w:rsidRDefault="00F2727B" w:rsidP="00F2727B">
      <w:pPr>
        <w:spacing w:line="480" w:lineRule="auto"/>
        <w:rPr>
          <w:rFonts w:cs="Times New Roman"/>
          <w:szCs w:val="24"/>
        </w:rPr>
      </w:pPr>
      <w:r w:rsidRPr="001A1C75">
        <w:rPr>
          <w:rFonts w:cs="Times New Roman"/>
          <w:szCs w:val="24"/>
        </w:rPr>
        <w:lastRenderedPageBreak/>
        <w:t>År:………..</w:t>
      </w:r>
      <w:r w:rsidRPr="001A1C75">
        <w:rPr>
          <w:rFonts w:cs="Times New Roman"/>
          <w:szCs w:val="24"/>
        </w:rPr>
        <w:tab/>
      </w:r>
      <w:r w:rsidRPr="001A1C75">
        <w:rPr>
          <w:rFonts w:cs="Times New Roman"/>
          <w:szCs w:val="24"/>
        </w:rPr>
        <w:tab/>
        <w:t>Tidskrift/journal:………………………………………………</w:t>
      </w:r>
    </w:p>
    <w:p w:rsidR="00F2727B" w:rsidRPr="001A1C75" w:rsidRDefault="00F2727B" w:rsidP="00F2727B">
      <w:pPr>
        <w:spacing w:line="480" w:lineRule="auto"/>
        <w:ind w:left="1080" w:hanging="1080"/>
        <w:rPr>
          <w:rFonts w:cs="Times New Roman"/>
          <w:szCs w:val="24"/>
        </w:rPr>
      </w:pPr>
      <w:r w:rsidRPr="001A1C75">
        <w:rPr>
          <w:rFonts w:cs="Times New Roman"/>
          <w:szCs w:val="24"/>
        </w:rPr>
        <w:t>Land hvor studien ble gjennomført:……………………………………………………………</w:t>
      </w:r>
    </w:p>
    <w:p w:rsidR="00F2727B" w:rsidRPr="001A1C75" w:rsidRDefault="00F2727B" w:rsidP="00F2727B">
      <w:pPr>
        <w:spacing w:line="360" w:lineRule="auto"/>
        <w:ind w:left="1077" w:hanging="1077"/>
        <w:rPr>
          <w:rFonts w:cs="Times New Roman"/>
          <w:szCs w:val="24"/>
        </w:rPr>
      </w:pPr>
      <w:r w:rsidRPr="001A1C75">
        <w:rPr>
          <w:rFonts w:cs="Times New Roman"/>
          <w:b/>
          <w:szCs w:val="24"/>
        </w:rPr>
        <w:t>Type studie</w:t>
      </w:r>
      <w:r w:rsidRPr="001A1C75">
        <w:rPr>
          <w:rFonts w:cs="Times New Roman"/>
          <w:szCs w:val="24"/>
        </w:rPr>
        <w:t>:  Original         □        Review         □    Andre    □…………………..</w:t>
      </w:r>
    </w:p>
    <w:p w:rsidR="00F2727B" w:rsidRPr="001A1C75" w:rsidRDefault="00F2727B" w:rsidP="00F2727B">
      <w:pPr>
        <w:spacing w:line="360" w:lineRule="auto"/>
        <w:ind w:left="1077" w:hanging="1077"/>
        <w:rPr>
          <w:rFonts w:cs="Times New Roman"/>
          <w:szCs w:val="24"/>
        </w:rPr>
      </w:pPr>
      <w:r w:rsidRPr="001A1C75">
        <w:rPr>
          <w:rFonts w:cs="Times New Roman"/>
          <w:szCs w:val="24"/>
        </w:rPr>
        <w:tab/>
      </w:r>
      <w:r w:rsidRPr="001A1C75">
        <w:rPr>
          <w:rFonts w:cs="Times New Roman"/>
          <w:szCs w:val="24"/>
        </w:rPr>
        <w:tab/>
        <w:t xml:space="preserve">    Kvantitativ     □        Kvalitativ     □</w:t>
      </w:r>
    </w:p>
    <w:p w:rsidR="00F2727B" w:rsidRPr="001A1C75" w:rsidRDefault="00F2727B" w:rsidP="00F2727B">
      <w:pPr>
        <w:spacing w:line="480" w:lineRule="auto"/>
        <w:ind w:left="1080" w:hanging="1080"/>
        <w:rPr>
          <w:rFonts w:cs="Times New Roman"/>
          <w:b/>
          <w:szCs w:val="24"/>
        </w:rPr>
      </w:pPr>
      <w:r w:rsidRPr="001A1C75">
        <w:rPr>
          <w:rFonts w:cs="Times New Roman"/>
          <w:b/>
          <w:szCs w:val="24"/>
        </w:rPr>
        <w:t xml:space="preserve">Nøkkelord:  </w:t>
      </w:r>
    </w:p>
    <w:p w:rsidR="00F2727B" w:rsidRPr="001A1C75" w:rsidRDefault="00F2727B" w:rsidP="00F2727B">
      <w:pPr>
        <w:spacing w:line="360" w:lineRule="auto"/>
        <w:ind w:left="1080" w:hanging="1080"/>
        <w:rPr>
          <w:rFonts w:cs="Times New Roman"/>
          <w:szCs w:val="24"/>
        </w:rPr>
      </w:pPr>
      <w:r w:rsidRPr="001A1C75">
        <w:rPr>
          <w:rFonts w:cs="Times New Roman"/>
          <w:szCs w:val="24"/>
        </w:rPr>
        <w:t>…………………………………….</w:t>
      </w:r>
      <w:r w:rsidRPr="001A1C75">
        <w:rPr>
          <w:rFonts w:cs="Times New Roman"/>
          <w:szCs w:val="24"/>
        </w:rPr>
        <w:tab/>
        <w:t>..................................................................</w:t>
      </w:r>
      <w:r w:rsidRPr="001A1C75">
        <w:rPr>
          <w:rFonts w:cs="Times New Roman"/>
          <w:szCs w:val="24"/>
        </w:rPr>
        <w:tab/>
      </w:r>
      <w:r w:rsidRPr="001A1C75">
        <w:rPr>
          <w:rFonts w:cs="Times New Roman"/>
          <w:szCs w:val="24"/>
        </w:rPr>
        <w:tab/>
      </w:r>
    </w:p>
    <w:p w:rsidR="00F2727B" w:rsidRPr="001A1C75" w:rsidRDefault="00F2727B" w:rsidP="00F2727B">
      <w:pPr>
        <w:spacing w:line="360" w:lineRule="auto"/>
        <w:ind w:left="1080" w:hanging="1080"/>
        <w:rPr>
          <w:rFonts w:cs="Times New Roman"/>
          <w:szCs w:val="24"/>
        </w:rPr>
      </w:pPr>
      <w:r w:rsidRPr="001A1C75">
        <w:rPr>
          <w:rFonts w:cs="Times New Roman"/>
          <w:szCs w:val="24"/>
        </w:rPr>
        <w:lastRenderedPageBreak/>
        <w:t>……………………………………..</w:t>
      </w:r>
      <w:r w:rsidRPr="001A1C75">
        <w:rPr>
          <w:rFonts w:cs="Times New Roman"/>
          <w:szCs w:val="24"/>
        </w:rPr>
        <w:tab/>
        <w:t>..................................................................</w:t>
      </w:r>
      <w:r w:rsidRPr="001A1C75">
        <w:rPr>
          <w:rFonts w:cs="Times New Roman"/>
          <w:szCs w:val="24"/>
        </w:rPr>
        <w:tab/>
      </w:r>
      <w:r w:rsidRPr="001A1C75">
        <w:rPr>
          <w:rFonts w:cs="Times New Roman"/>
          <w:szCs w:val="24"/>
        </w:rPr>
        <w:tab/>
      </w:r>
      <w:r w:rsidRPr="001A1C75">
        <w:rPr>
          <w:rFonts w:cs="Times New Roman"/>
          <w:szCs w:val="24"/>
        </w:rPr>
        <w:tab/>
      </w:r>
    </w:p>
    <w:p w:rsidR="00F2727B" w:rsidRPr="001A1C75" w:rsidRDefault="00F2727B" w:rsidP="00F2727B">
      <w:pPr>
        <w:spacing w:line="360" w:lineRule="auto"/>
        <w:ind w:left="1080" w:hanging="1080"/>
        <w:rPr>
          <w:rFonts w:cs="Times New Roman"/>
          <w:szCs w:val="24"/>
        </w:rPr>
      </w:pPr>
      <w:r w:rsidRPr="001A1C75">
        <w:rPr>
          <w:rFonts w:cs="Times New Roman"/>
          <w:szCs w:val="24"/>
        </w:rPr>
        <w:t>……………………………………..</w:t>
      </w:r>
      <w:r w:rsidRPr="001A1C75">
        <w:rPr>
          <w:rFonts w:cs="Times New Roman"/>
          <w:szCs w:val="24"/>
        </w:rPr>
        <w:tab/>
        <w:t>..................................................................</w:t>
      </w:r>
      <w:r w:rsidRPr="001A1C75">
        <w:rPr>
          <w:rFonts w:cs="Times New Roman"/>
          <w:szCs w:val="24"/>
        </w:rPr>
        <w:tab/>
      </w:r>
      <w:r w:rsidRPr="001A1C75">
        <w:rPr>
          <w:rFonts w:cs="Times New Roman"/>
          <w:szCs w:val="24"/>
        </w:rPr>
        <w:tab/>
      </w:r>
      <w:r w:rsidRPr="001A1C75">
        <w:rPr>
          <w:rFonts w:cs="Times New Roman"/>
          <w:szCs w:val="24"/>
        </w:rPr>
        <w:tab/>
      </w:r>
    </w:p>
    <w:p w:rsidR="00F2727B" w:rsidRPr="001A1C75" w:rsidRDefault="00F2727B" w:rsidP="00F2727B">
      <w:pPr>
        <w:spacing w:line="360" w:lineRule="auto"/>
        <w:ind w:left="1080" w:hanging="1080"/>
        <w:rPr>
          <w:rFonts w:cs="Times New Roman"/>
          <w:szCs w:val="24"/>
        </w:rPr>
      </w:pPr>
      <w:r w:rsidRPr="001A1C75">
        <w:rPr>
          <w:rFonts w:cs="Times New Roman"/>
          <w:szCs w:val="24"/>
        </w:rPr>
        <w:t>……………………………………..</w:t>
      </w:r>
      <w:r w:rsidRPr="001A1C75">
        <w:rPr>
          <w:rFonts w:cs="Times New Roman"/>
          <w:szCs w:val="24"/>
        </w:rPr>
        <w:tab/>
        <w:t>..................................................................</w:t>
      </w:r>
      <w:r w:rsidRPr="001A1C75">
        <w:rPr>
          <w:rFonts w:cs="Times New Roman"/>
          <w:szCs w:val="24"/>
        </w:rPr>
        <w:tab/>
      </w:r>
      <w:r w:rsidRPr="001A1C75">
        <w:rPr>
          <w:rFonts w:cs="Times New Roman"/>
          <w:szCs w:val="24"/>
        </w:rPr>
        <w:tab/>
      </w:r>
    </w:p>
    <w:p w:rsidR="00F2727B" w:rsidRPr="001A1C75" w:rsidRDefault="00F2727B" w:rsidP="00F2727B">
      <w:pPr>
        <w:spacing w:line="480" w:lineRule="auto"/>
        <w:ind w:left="1080" w:hanging="1080"/>
        <w:rPr>
          <w:rFonts w:cs="Times New Roman"/>
          <w:b/>
          <w:szCs w:val="24"/>
        </w:rPr>
      </w:pPr>
    </w:p>
    <w:p w:rsidR="00F2727B" w:rsidRPr="001A1C75" w:rsidRDefault="00F2727B" w:rsidP="00F2727B">
      <w:pPr>
        <w:spacing w:line="480" w:lineRule="auto"/>
        <w:ind w:left="1080" w:hanging="1080"/>
        <w:rPr>
          <w:rFonts w:cs="Times New Roman"/>
          <w:b/>
          <w:szCs w:val="24"/>
        </w:rPr>
      </w:pPr>
    </w:p>
    <w:p w:rsidR="00F2727B" w:rsidRPr="001A1C75" w:rsidRDefault="00F2727B" w:rsidP="00F2727B">
      <w:pPr>
        <w:spacing w:line="480" w:lineRule="auto"/>
        <w:ind w:left="1080" w:hanging="1080"/>
        <w:rPr>
          <w:rFonts w:cs="Times New Roman"/>
          <w:szCs w:val="24"/>
        </w:rPr>
      </w:pPr>
      <w:r w:rsidRPr="001A1C75">
        <w:rPr>
          <w:rFonts w:cs="Times New Roman"/>
          <w:b/>
          <w:szCs w:val="24"/>
        </w:rPr>
        <w:t xml:space="preserve">Kvalitetsvurdering: </w:t>
      </w:r>
      <w:r w:rsidRPr="001A1C75">
        <w:rPr>
          <w:rFonts w:cs="Times New Roman"/>
          <w:szCs w:val="24"/>
        </w:rPr>
        <w:t>Høy (I)</w:t>
      </w:r>
      <w:r w:rsidRPr="001A1C75">
        <w:rPr>
          <w:rFonts w:cs="Times New Roman"/>
          <w:b/>
          <w:szCs w:val="24"/>
        </w:rPr>
        <w:t xml:space="preserve">  </w:t>
      </w:r>
      <w:r w:rsidRPr="001A1C75">
        <w:rPr>
          <w:rFonts w:cs="Times New Roman"/>
          <w:szCs w:val="24"/>
        </w:rPr>
        <w:t>□ Middels  (II)</w:t>
      </w:r>
      <w:r w:rsidRPr="001A1C75">
        <w:rPr>
          <w:rFonts w:cs="Times New Roman"/>
          <w:b/>
          <w:szCs w:val="24"/>
        </w:rPr>
        <w:t xml:space="preserve">  </w:t>
      </w:r>
      <w:r w:rsidRPr="001A1C75">
        <w:rPr>
          <w:rFonts w:cs="Times New Roman"/>
          <w:szCs w:val="24"/>
        </w:rPr>
        <w:t xml:space="preserve">□ Lav (III)  □ </w:t>
      </w:r>
    </w:p>
    <w:p w:rsidR="00F2727B" w:rsidRPr="001A1C75" w:rsidRDefault="00F2727B" w:rsidP="00F2727B">
      <w:pPr>
        <w:spacing w:line="360" w:lineRule="auto"/>
        <w:rPr>
          <w:rFonts w:cs="Times New Roman"/>
          <w:szCs w:val="24"/>
        </w:rPr>
      </w:pPr>
      <w:r w:rsidRPr="001A1C75">
        <w:rPr>
          <w:rFonts w:cs="Times New Roman"/>
          <w:szCs w:val="24"/>
        </w:rPr>
        <w:t>Kommentar/begrunnelse………………………………………………………</w:t>
      </w:r>
      <w:r w:rsidRPr="001A1C75">
        <w:rPr>
          <w:rFonts w:cs="Times New Roman"/>
          <w:szCs w:val="24"/>
        </w:rPr>
        <w:lastRenderedPageBreak/>
        <w:t>……………….………………………………………………………………………………………………….…………………………………………………………………………………………………. Fortsatt vurdering:    Ja</w:t>
      </w:r>
      <w:r w:rsidRPr="001A1C75">
        <w:rPr>
          <w:rFonts w:cs="Times New Roman"/>
          <w:szCs w:val="24"/>
        </w:rPr>
        <w:tab/>
        <w:t>□     Nei □ Motivering:……………………………………………………………………………………..</w:t>
      </w:r>
    </w:p>
    <w:p w:rsidR="00F2727B" w:rsidRPr="001A1C75" w:rsidRDefault="00F2727B" w:rsidP="00F2727B">
      <w:pPr>
        <w:spacing w:line="480" w:lineRule="auto"/>
        <w:rPr>
          <w:rFonts w:cs="Times New Roman"/>
          <w:szCs w:val="24"/>
        </w:rPr>
      </w:pPr>
    </w:p>
    <w:p w:rsidR="00F2727B" w:rsidRPr="001A1C75" w:rsidRDefault="00F2727B" w:rsidP="00F2727B">
      <w:pPr>
        <w:spacing w:line="480" w:lineRule="auto"/>
        <w:ind w:left="1080" w:hanging="1080"/>
        <w:rPr>
          <w:rFonts w:cs="Times New Roman"/>
          <w:szCs w:val="24"/>
        </w:rPr>
      </w:pPr>
      <w:r w:rsidRPr="001A1C75">
        <w:rPr>
          <w:rFonts w:cs="Times New Roman"/>
          <w:szCs w:val="24"/>
        </w:rPr>
        <w:t>KVALITETSVURDERING</w:t>
      </w:r>
    </w:p>
    <w:p w:rsidR="00F2727B" w:rsidRPr="001A1C75" w:rsidRDefault="00F2727B" w:rsidP="00F2727B">
      <w:pPr>
        <w:spacing w:line="360" w:lineRule="auto"/>
        <w:rPr>
          <w:rFonts w:cs="Times New Roman"/>
          <w:szCs w:val="24"/>
        </w:rPr>
      </w:pPr>
      <w:r w:rsidRPr="001A1C75">
        <w:rPr>
          <w:rFonts w:cs="Times New Roman"/>
          <w:b/>
          <w:szCs w:val="24"/>
        </w:rPr>
        <w:t>Problemstilling/hypotese</w:t>
      </w:r>
      <w:r w:rsidRPr="001A1C75">
        <w:rPr>
          <w:rFonts w:cs="Times New Roman"/>
          <w:szCs w:val="24"/>
        </w:rPr>
        <w:t>:…………………………………………………………………………………………………………………………………………………………………………………</w:t>
      </w:r>
      <w:r w:rsidRPr="001A1C75">
        <w:rPr>
          <w:rFonts w:cs="Times New Roman"/>
          <w:szCs w:val="24"/>
        </w:rPr>
        <w:lastRenderedPageBreak/>
        <w:t>………………………………………………………………………………………………………………………………………………………………………………………..</w:t>
      </w:r>
    </w:p>
    <w:p w:rsidR="00F2727B" w:rsidRPr="001A1C75" w:rsidRDefault="00F2727B" w:rsidP="00F2727B">
      <w:pPr>
        <w:spacing w:line="360" w:lineRule="auto"/>
        <w:ind w:left="1080" w:hanging="1080"/>
        <w:rPr>
          <w:rFonts w:cs="Times New Roman"/>
          <w:b/>
          <w:szCs w:val="24"/>
        </w:rPr>
      </w:pPr>
    </w:p>
    <w:p w:rsidR="00F2727B" w:rsidRPr="001A1C75" w:rsidRDefault="00F2727B" w:rsidP="00F2727B">
      <w:pPr>
        <w:spacing w:line="360" w:lineRule="auto"/>
        <w:ind w:left="1080" w:hanging="1080"/>
        <w:rPr>
          <w:rFonts w:cs="Times New Roman"/>
          <w:b/>
          <w:szCs w:val="24"/>
        </w:rPr>
      </w:pPr>
      <w:r w:rsidRPr="001A1C75">
        <w:rPr>
          <w:rFonts w:cs="Times New Roman"/>
          <w:b/>
          <w:szCs w:val="24"/>
        </w:rPr>
        <w:t>Type studie</w:t>
      </w:r>
    </w:p>
    <w:p w:rsidR="00F2727B" w:rsidRPr="001A1C75" w:rsidRDefault="00F2727B" w:rsidP="00F2727B">
      <w:pPr>
        <w:spacing w:line="360" w:lineRule="auto"/>
        <w:ind w:left="1077" w:hanging="1077"/>
        <w:rPr>
          <w:rFonts w:cs="Times New Roman"/>
          <w:szCs w:val="24"/>
        </w:rPr>
      </w:pPr>
      <w:r w:rsidRPr="001A1C75">
        <w:rPr>
          <w:rFonts w:cs="Times New Roman"/>
          <w:b/>
          <w:szCs w:val="24"/>
        </w:rPr>
        <w:t>Kvalitativ</w:t>
      </w:r>
      <w:r w:rsidRPr="001A1C75">
        <w:rPr>
          <w:rFonts w:cs="Times New Roman"/>
          <w:szCs w:val="24"/>
        </w:rPr>
        <w:t xml:space="preserve">:        Deskriptiv               </w:t>
      </w:r>
      <w:r w:rsidRPr="001A1C75">
        <w:rPr>
          <w:rFonts w:cs="Times New Roman"/>
          <w:szCs w:val="24"/>
        </w:rPr>
        <w:tab/>
        <w:t>□             Intervension        □</w:t>
      </w:r>
    </w:p>
    <w:p w:rsidR="00F2727B" w:rsidRPr="001A1C75" w:rsidRDefault="00F2727B" w:rsidP="00F2727B">
      <w:pPr>
        <w:spacing w:line="360" w:lineRule="auto"/>
        <w:ind w:left="1077" w:hanging="1077"/>
        <w:rPr>
          <w:rFonts w:cs="Times New Roman"/>
          <w:szCs w:val="24"/>
        </w:rPr>
      </w:pPr>
      <w:r w:rsidRPr="001A1C75">
        <w:rPr>
          <w:rFonts w:cs="Times New Roman"/>
          <w:szCs w:val="24"/>
        </w:rPr>
        <w:t xml:space="preserve">                          Andre                     </w:t>
      </w:r>
      <w:r w:rsidRPr="001A1C75">
        <w:rPr>
          <w:rFonts w:cs="Times New Roman"/>
          <w:szCs w:val="24"/>
        </w:rPr>
        <w:tab/>
        <w:t>□...........................................................................</w:t>
      </w:r>
    </w:p>
    <w:p w:rsidR="00F2727B" w:rsidRPr="001A1C75" w:rsidRDefault="00F2727B" w:rsidP="00F2727B">
      <w:pPr>
        <w:spacing w:line="360" w:lineRule="auto"/>
        <w:ind w:left="1077" w:hanging="1077"/>
        <w:rPr>
          <w:rFonts w:cs="Times New Roman"/>
          <w:szCs w:val="24"/>
        </w:rPr>
      </w:pPr>
      <w:r w:rsidRPr="001A1C75">
        <w:rPr>
          <w:rFonts w:cs="Times New Roman"/>
          <w:b/>
          <w:szCs w:val="24"/>
        </w:rPr>
        <w:t>Kvantitativ</w:t>
      </w:r>
      <w:r w:rsidRPr="001A1C75">
        <w:rPr>
          <w:rFonts w:cs="Times New Roman"/>
          <w:szCs w:val="24"/>
        </w:rPr>
        <w:t xml:space="preserve">:      Retrospektiv          </w:t>
      </w:r>
      <w:r w:rsidRPr="001A1C75">
        <w:rPr>
          <w:rFonts w:cs="Times New Roman"/>
          <w:szCs w:val="24"/>
        </w:rPr>
        <w:tab/>
        <w:t>□         Prospektiv          □</w:t>
      </w:r>
    </w:p>
    <w:p w:rsidR="00F2727B" w:rsidRPr="001A1C75" w:rsidRDefault="00F2727B" w:rsidP="00F2727B">
      <w:pPr>
        <w:spacing w:line="360" w:lineRule="auto"/>
        <w:ind w:left="1077" w:hanging="1077"/>
        <w:rPr>
          <w:rFonts w:cs="Times New Roman"/>
          <w:szCs w:val="24"/>
        </w:rPr>
      </w:pPr>
      <w:r w:rsidRPr="001A1C75">
        <w:rPr>
          <w:rFonts w:cs="Times New Roman"/>
          <w:szCs w:val="24"/>
        </w:rPr>
        <w:t xml:space="preserve">                           Randomisert         </w:t>
      </w:r>
      <w:r w:rsidRPr="001A1C75">
        <w:rPr>
          <w:rFonts w:cs="Times New Roman"/>
          <w:szCs w:val="24"/>
        </w:rPr>
        <w:tab/>
        <w:t>□             Kontrollert          □</w:t>
      </w:r>
    </w:p>
    <w:p w:rsidR="00F2727B" w:rsidRPr="001A1C75" w:rsidRDefault="00F2727B" w:rsidP="00F2727B">
      <w:pPr>
        <w:spacing w:line="360" w:lineRule="auto"/>
        <w:ind w:left="1077" w:hanging="1077"/>
        <w:rPr>
          <w:rFonts w:cs="Times New Roman"/>
          <w:szCs w:val="24"/>
        </w:rPr>
      </w:pPr>
      <w:r w:rsidRPr="001A1C75">
        <w:rPr>
          <w:rFonts w:cs="Times New Roman"/>
          <w:szCs w:val="24"/>
        </w:rPr>
        <w:lastRenderedPageBreak/>
        <w:t xml:space="preserve">                           Intervention            </w:t>
      </w:r>
      <w:r w:rsidRPr="001A1C75">
        <w:rPr>
          <w:rFonts w:cs="Times New Roman"/>
          <w:szCs w:val="24"/>
        </w:rPr>
        <w:tab/>
        <w:t>□             Andre                  □...................................</w:t>
      </w:r>
    </w:p>
    <w:p w:rsidR="00F2727B" w:rsidRPr="001A1C75" w:rsidRDefault="00F2727B" w:rsidP="00F2727B">
      <w:pPr>
        <w:spacing w:line="360" w:lineRule="auto"/>
        <w:ind w:left="1077" w:hanging="1077"/>
        <w:rPr>
          <w:rFonts w:cs="Times New Roman"/>
          <w:b/>
          <w:szCs w:val="24"/>
        </w:rPr>
      </w:pPr>
    </w:p>
    <w:p w:rsidR="00F2727B" w:rsidRPr="001A1C75" w:rsidRDefault="00F2727B" w:rsidP="00F2727B">
      <w:pPr>
        <w:spacing w:line="360" w:lineRule="auto"/>
        <w:ind w:left="1077" w:hanging="1077"/>
        <w:rPr>
          <w:rFonts w:cs="Times New Roman"/>
          <w:b/>
          <w:szCs w:val="24"/>
        </w:rPr>
      </w:pPr>
    </w:p>
    <w:p w:rsidR="00F2727B" w:rsidRPr="001A1C75" w:rsidRDefault="00F2727B" w:rsidP="00F2727B">
      <w:pPr>
        <w:spacing w:line="360" w:lineRule="auto"/>
        <w:ind w:left="1077" w:hanging="1077"/>
        <w:rPr>
          <w:rFonts w:cs="Times New Roman"/>
          <w:b/>
          <w:szCs w:val="24"/>
        </w:rPr>
      </w:pPr>
    </w:p>
    <w:p w:rsidR="00F2727B" w:rsidRPr="001A1C75" w:rsidRDefault="00F2727B" w:rsidP="00F2727B">
      <w:pPr>
        <w:spacing w:line="360" w:lineRule="auto"/>
        <w:ind w:left="1077" w:hanging="1077"/>
        <w:rPr>
          <w:rFonts w:cs="Times New Roman"/>
          <w:b/>
          <w:szCs w:val="24"/>
        </w:rPr>
      </w:pPr>
    </w:p>
    <w:p w:rsidR="00F2727B" w:rsidRPr="001A1C75" w:rsidRDefault="00F2727B" w:rsidP="00F2727B">
      <w:pPr>
        <w:spacing w:line="360" w:lineRule="auto"/>
        <w:ind w:left="1077" w:hanging="1077"/>
        <w:rPr>
          <w:rFonts w:cs="Times New Roman"/>
          <w:szCs w:val="24"/>
        </w:rPr>
      </w:pPr>
      <w:r w:rsidRPr="001A1C75">
        <w:rPr>
          <w:rFonts w:cs="Times New Roman"/>
          <w:b/>
          <w:szCs w:val="24"/>
        </w:rPr>
        <w:t>Studiens omfang</w:t>
      </w:r>
      <w:r w:rsidRPr="001A1C75">
        <w:rPr>
          <w:rFonts w:cs="Times New Roman"/>
          <w:szCs w:val="24"/>
        </w:rPr>
        <w:t>:    Antall førsøkspersoner (N):………..       Frafall (N) ………………</w:t>
      </w:r>
    </w:p>
    <w:p w:rsidR="00F2727B" w:rsidRPr="001A1C75" w:rsidRDefault="00F2727B" w:rsidP="00F2727B">
      <w:pPr>
        <w:spacing w:line="360" w:lineRule="auto"/>
        <w:rPr>
          <w:rFonts w:cs="Times New Roman"/>
          <w:szCs w:val="24"/>
        </w:rPr>
      </w:pPr>
      <w:r w:rsidRPr="001A1C75">
        <w:rPr>
          <w:rFonts w:cs="Times New Roman"/>
          <w:szCs w:val="24"/>
        </w:rPr>
        <w:t xml:space="preserve">Tidspunkt for studien?.........................................                 Studiens lengde…………… </w:t>
      </w:r>
    </w:p>
    <w:p w:rsidR="00F2727B" w:rsidRPr="001A1C75" w:rsidRDefault="00F2727B" w:rsidP="00F2727B">
      <w:pPr>
        <w:spacing w:line="360" w:lineRule="auto"/>
        <w:ind w:left="1077" w:hanging="1077"/>
        <w:rPr>
          <w:rFonts w:cs="Times New Roman"/>
          <w:szCs w:val="24"/>
        </w:rPr>
      </w:pPr>
      <w:r w:rsidRPr="001A1C75">
        <w:rPr>
          <w:rFonts w:cs="Times New Roman"/>
          <w:b/>
          <w:szCs w:val="24"/>
        </w:rPr>
        <w:t>Betraktes</w:t>
      </w:r>
      <w:r w:rsidRPr="001A1C75">
        <w:rPr>
          <w:rFonts w:cs="Times New Roman"/>
          <w:szCs w:val="24"/>
        </w:rPr>
        <w:t>: Kjønnsforskjeller?     Ja □      Nei □            Aldersaspekter?    Ja  □    Nei □</w:t>
      </w:r>
    </w:p>
    <w:p w:rsidR="00F2727B" w:rsidRPr="001A1C75" w:rsidRDefault="00F2727B" w:rsidP="00F2727B">
      <w:pPr>
        <w:spacing w:line="360" w:lineRule="auto"/>
        <w:ind w:left="1080" w:hanging="1080"/>
        <w:rPr>
          <w:rFonts w:cs="Times New Roman"/>
          <w:b/>
          <w:szCs w:val="24"/>
        </w:rPr>
      </w:pPr>
      <w:r w:rsidRPr="001A1C75">
        <w:rPr>
          <w:rFonts w:cs="Times New Roman"/>
          <w:b/>
          <w:szCs w:val="24"/>
        </w:rPr>
        <w:t>Kvalitative studier</w:t>
      </w:r>
    </w:p>
    <w:p w:rsidR="00F2727B" w:rsidRPr="001A1C75" w:rsidRDefault="00F2727B" w:rsidP="00F2727B">
      <w:pPr>
        <w:spacing w:line="360" w:lineRule="auto"/>
        <w:ind w:left="1080" w:hanging="1080"/>
        <w:rPr>
          <w:rFonts w:cs="Times New Roman"/>
          <w:szCs w:val="24"/>
        </w:rPr>
      </w:pPr>
      <w:r w:rsidRPr="001A1C75">
        <w:rPr>
          <w:rFonts w:cs="Times New Roman"/>
          <w:szCs w:val="24"/>
        </w:rPr>
        <w:lastRenderedPageBreak/>
        <w:t>Tydelig avgrensing/Problemformulering?</w:t>
      </w:r>
      <w:r w:rsidRPr="001A1C75">
        <w:rPr>
          <w:rFonts w:cs="Times New Roman"/>
          <w:szCs w:val="24"/>
        </w:rPr>
        <w:tab/>
        <w:t xml:space="preserve">   </w:t>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Er perspektiv/kontekst presentert?</w:t>
      </w:r>
      <w:r w:rsidRPr="001A1C75">
        <w:rPr>
          <w:rFonts w:cs="Times New Roman"/>
          <w:szCs w:val="24"/>
        </w:rPr>
        <w:tab/>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Finns et etiskt resonnement?</w:t>
      </w:r>
      <w:r w:rsidRPr="001A1C75">
        <w:rPr>
          <w:rFonts w:cs="Times New Roman"/>
          <w:szCs w:val="24"/>
        </w:rPr>
        <w:tab/>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Er utvalget relevant?</w:t>
      </w:r>
      <w:r w:rsidRPr="001A1C75">
        <w:rPr>
          <w:rFonts w:cs="Times New Roman"/>
          <w:szCs w:val="24"/>
        </w:rPr>
        <w:tab/>
      </w:r>
      <w:r w:rsidRPr="001A1C75">
        <w:rPr>
          <w:rFonts w:cs="Times New Roman"/>
          <w:szCs w:val="24"/>
        </w:rPr>
        <w:tab/>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Er forsøkspersonene vel beskrevet?</w:t>
      </w:r>
      <w:r w:rsidRPr="001A1C75">
        <w:rPr>
          <w:rFonts w:cs="Times New Roman"/>
          <w:szCs w:val="24"/>
        </w:rPr>
        <w:tab/>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Er metoden tydelig beskrevet?</w:t>
      </w:r>
      <w:r w:rsidRPr="001A1C75">
        <w:rPr>
          <w:rFonts w:cs="Times New Roman"/>
          <w:szCs w:val="24"/>
        </w:rPr>
        <w:tab/>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Kommuniserbarhet: Er resultatet klart beskrevet?</w:t>
      </w:r>
      <w:r w:rsidRPr="001A1C75">
        <w:rPr>
          <w:rFonts w:cs="Times New Roman"/>
          <w:szCs w:val="24"/>
        </w:rPr>
        <w:tab/>
      </w:r>
      <w:r w:rsidRPr="001A1C75">
        <w:rPr>
          <w:rFonts w:cs="Times New Roman"/>
          <w:szCs w:val="24"/>
        </w:rPr>
        <w:tab/>
        <w:t>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Gyldighet: Er resultatet logist, forståelig, i</w:t>
      </w:r>
      <w:r w:rsidRPr="001A1C75">
        <w:rPr>
          <w:rFonts w:cs="Times New Roman"/>
          <w:szCs w:val="24"/>
        </w:rPr>
        <w:tab/>
      </w:r>
      <w:r w:rsidRPr="001A1C75">
        <w:rPr>
          <w:rFonts w:cs="Times New Roman"/>
          <w:szCs w:val="24"/>
        </w:rPr>
        <w:tab/>
      </w:r>
    </w:p>
    <w:p w:rsidR="00F2727B" w:rsidRPr="001A1C75" w:rsidRDefault="00F2727B" w:rsidP="00F2727B">
      <w:pPr>
        <w:spacing w:line="360" w:lineRule="auto"/>
        <w:ind w:left="1080" w:hanging="1080"/>
        <w:rPr>
          <w:rFonts w:cs="Times New Roman"/>
          <w:szCs w:val="24"/>
        </w:rPr>
      </w:pPr>
      <w:r w:rsidRPr="001A1C75">
        <w:rPr>
          <w:rFonts w:cs="Times New Roman"/>
          <w:szCs w:val="24"/>
        </w:rPr>
        <w:lastRenderedPageBreak/>
        <w:t>overensstemmelse med virkeligheten, fruktbar/nyttigt?</w:t>
      </w:r>
      <w:r w:rsidRPr="001A1C75">
        <w:rPr>
          <w:rFonts w:cs="Times New Roman"/>
          <w:szCs w:val="24"/>
        </w:rPr>
        <w:tab/>
        <w:t>Ja  ⁭           Nei   ⁭</w:t>
      </w:r>
    </w:p>
    <w:p w:rsidR="00F2727B" w:rsidRPr="001A1C75" w:rsidRDefault="00F2727B" w:rsidP="00F2727B">
      <w:pPr>
        <w:spacing w:line="360" w:lineRule="auto"/>
        <w:rPr>
          <w:rFonts w:cs="Times New Roman"/>
          <w:b/>
          <w:szCs w:val="24"/>
        </w:rPr>
      </w:pPr>
      <w:r w:rsidRPr="001A1C75">
        <w:rPr>
          <w:rFonts w:cs="Times New Roman"/>
          <w:b/>
          <w:szCs w:val="24"/>
        </w:rPr>
        <w:t>Kvantitative studier</w:t>
      </w:r>
    </w:p>
    <w:p w:rsidR="00F2727B" w:rsidRPr="001A1C75" w:rsidRDefault="00F2727B" w:rsidP="00F2727B">
      <w:pPr>
        <w:spacing w:line="360" w:lineRule="auto"/>
        <w:ind w:left="1080" w:hanging="1080"/>
        <w:rPr>
          <w:rFonts w:cs="Times New Roman"/>
          <w:szCs w:val="24"/>
        </w:rPr>
      </w:pPr>
      <w:r w:rsidRPr="001A1C75">
        <w:rPr>
          <w:rFonts w:cs="Times New Roman"/>
          <w:b/>
          <w:i/>
          <w:szCs w:val="24"/>
        </w:rPr>
        <w:t>Utvalg</w:t>
      </w:r>
      <w:r w:rsidRPr="001A1C75">
        <w:rPr>
          <w:rFonts w:cs="Times New Roman"/>
          <w:i/>
          <w:szCs w:val="24"/>
        </w:rPr>
        <w:t>:</w:t>
      </w:r>
      <w:r w:rsidRPr="001A1C75">
        <w:rPr>
          <w:rFonts w:cs="Times New Roman"/>
          <w:szCs w:val="24"/>
        </w:rPr>
        <w:t xml:space="preserve">  Fremgangsmåten beskrevet</w:t>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 xml:space="preserve">               Representativt                           Ja □              Nei □</w:t>
      </w:r>
    </w:p>
    <w:p w:rsidR="00F2727B" w:rsidRPr="001A1C75" w:rsidRDefault="00F2727B" w:rsidP="00F2727B">
      <w:pPr>
        <w:spacing w:line="360" w:lineRule="auto"/>
        <w:ind w:left="1080" w:hanging="1080"/>
        <w:rPr>
          <w:rFonts w:cs="Times New Roman"/>
          <w:szCs w:val="24"/>
        </w:rPr>
      </w:pPr>
      <w:r w:rsidRPr="001A1C75">
        <w:rPr>
          <w:rFonts w:cs="Times New Roman"/>
          <w:szCs w:val="24"/>
        </w:rPr>
        <w:t xml:space="preserve">               Kontekst beskrevet</w:t>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b/>
          <w:i/>
          <w:szCs w:val="24"/>
        </w:rPr>
        <w:t>Frafall</w:t>
      </w:r>
      <w:r w:rsidRPr="001A1C75">
        <w:rPr>
          <w:rFonts w:cs="Times New Roman"/>
          <w:i/>
          <w:szCs w:val="24"/>
        </w:rPr>
        <w:t>:</w:t>
      </w:r>
      <w:r w:rsidRPr="001A1C75">
        <w:rPr>
          <w:rFonts w:cs="Times New Roman"/>
          <w:szCs w:val="24"/>
        </w:rPr>
        <w:t xml:space="preserve">  Analysen beskrevet</w:t>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 xml:space="preserve">                Størrelsen beskrevet</w:t>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Intervensjonen beskrevet</w:t>
      </w:r>
      <w:r w:rsidRPr="001A1C75">
        <w:rPr>
          <w:rFonts w:cs="Times New Roman"/>
          <w:szCs w:val="24"/>
        </w:rPr>
        <w:tab/>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Adekvat statistisk metod</w:t>
      </w:r>
      <w:r w:rsidRPr="001A1C75">
        <w:rPr>
          <w:rFonts w:cs="Times New Roman"/>
          <w:szCs w:val="24"/>
        </w:rPr>
        <w:tab/>
      </w:r>
      <w:r w:rsidRPr="001A1C75">
        <w:rPr>
          <w:rFonts w:cs="Times New Roman"/>
          <w:szCs w:val="24"/>
        </w:rPr>
        <w:tab/>
        <w:t>Ja □</w:t>
      </w:r>
      <w:r w:rsidRPr="001A1C75">
        <w:rPr>
          <w:rFonts w:cs="Times New Roman"/>
          <w:szCs w:val="24"/>
        </w:rPr>
        <w:tab/>
        <w:t>Nei □</w:t>
      </w:r>
    </w:p>
    <w:p w:rsidR="00F2727B" w:rsidRPr="001A1C75" w:rsidRDefault="00F2727B" w:rsidP="00F2727B">
      <w:pPr>
        <w:rPr>
          <w:rFonts w:cs="Times New Roman"/>
          <w:szCs w:val="24"/>
        </w:rPr>
      </w:pPr>
    </w:p>
    <w:p w:rsidR="00F2727B" w:rsidRPr="001A1C75" w:rsidRDefault="00F2727B" w:rsidP="00F2727B">
      <w:pPr>
        <w:rPr>
          <w:rFonts w:cs="Times New Roman"/>
          <w:szCs w:val="24"/>
        </w:rPr>
      </w:pPr>
      <w:r w:rsidRPr="001A1C75">
        <w:rPr>
          <w:rFonts w:cs="Times New Roman"/>
          <w:szCs w:val="24"/>
        </w:rPr>
        <w:t>Hvilken statistisk metode ble brukt?</w:t>
      </w:r>
    </w:p>
    <w:p w:rsidR="00F2727B" w:rsidRPr="001A1C75" w:rsidRDefault="00F2727B" w:rsidP="00F2727B">
      <w:pPr>
        <w:spacing w:line="360" w:lineRule="auto"/>
        <w:rPr>
          <w:rFonts w:cs="Times New Roman"/>
          <w:szCs w:val="24"/>
        </w:rPr>
      </w:pPr>
      <w:r w:rsidRPr="001A1C75">
        <w:rPr>
          <w:rFonts w:cs="Times New Roman"/>
          <w:szCs w:val="24"/>
        </w:rPr>
        <w:lastRenderedPageBreak/>
        <w:t>…………………………………………………………………………………………………..…………………………………………………………………………………………………..</w:t>
      </w:r>
    </w:p>
    <w:p w:rsidR="00F2727B" w:rsidRPr="001A1C75" w:rsidRDefault="00F2727B" w:rsidP="00F2727B">
      <w:pPr>
        <w:spacing w:line="360" w:lineRule="auto"/>
        <w:ind w:left="1080" w:hanging="1080"/>
        <w:rPr>
          <w:rFonts w:cs="Times New Roman"/>
          <w:szCs w:val="24"/>
        </w:rPr>
      </w:pPr>
      <w:r w:rsidRPr="001A1C75">
        <w:rPr>
          <w:rFonts w:cs="Times New Roman"/>
          <w:szCs w:val="24"/>
        </w:rPr>
        <w:t>Etisk resonnement</w:t>
      </w:r>
      <w:r w:rsidRPr="001A1C75">
        <w:rPr>
          <w:rFonts w:cs="Times New Roman"/>
          <w:szCs w:val="24"/>
        </w:rPr>
        <w:tab/>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b/>
          <w:i/>
          <w:szCs w:val="24"/>
        </w:rPr>
      </w:pPr>
      <w:r w:rsidRPr="001A1C75">
        <w:rPr>
          <w:rFonts w:cs="Times New Roman"/>
          <w:b/>
          <w:i/>
          <w:szCs w:val="24"/>
        </w:rPr>
        <w:t>Hvor troverdig er resultatet?</w:t>
      </w:r>
    </w:p>
    <w:p w:rsidR="00F2727B" w:rsidRPr="001A1C75" w:rsidRDefault="00F2727B" w:rsidP="00F2727B">
      <w:pPr>
        <w:spacing w:line="360" w:lineRule="auto"/>
        <w:ind w:left="1080" w:hanging="1080"/>
        <w:rPr>
          <w:rFonts w:cs="Times New Roman"/>
          <w:szCs w:val="24"/>
        </w:rPr>
      </w:pPr>
      <w:r w:rsidRPr="001A1C75">
        <w:rPr>
          <w:rFonts w:cs="Times New Roman"/>
          <w:szCs w:val="24"/>
        </w:rPr>
        <w:t>Er instrumentet  -valide</w:t>
      </w:r>
      <w:r w:rsidRPr="001A1C75">
        <w:rPr>
          <w:rFonts w:cs="Times New Roman"/>
          <w:szCs w:val="24"/>
        </w:rPr>
        <w:tab/>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 xml:space="preserve">                            -reliable</w:t>
      </w:r>
      <w:r w:rsidRPr="001A1C75">
        <w:rPr>
          <w:rFonts w:cs="Times New Roman"/>
          <w:szCs w:val="24"/>
        </w:rPr>
        <w:tab/>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szCs w:val="24"/>
        </w:rPr>
      </w:pPr>
      <w:r w:rsidRPr="001A1C75">
        <w:rPr>
          <w:rFonts w:cs="Times New Roman"/>
          <w:szCs w:val="24"/>
        </w:rPr>
        <w:t>Er resultatet generaliserbart?</w:t>
      </w:r>
      <w:r w:rsidRPr="001A1C75">
        <w:rPr>
          <w:rFonts w:cs="Times New Roman"/>
          <w:szCs w:val="24"/>
        </w:rPr>
        <w:tab/>
        <w:t>Ja □</w:t>
      </w:r>
      <w:r w:rsidRPr="001A1C75">
        <w:rPr>
          <w:rFonts w:cs="Times New Roman"/>
          <w:szCs w:val="24"/>
        </w:rPr>
        <w:tab/>
        <w:t>Nei □</w:t>
      </w:r>
    </w:p>
    <w:p w:rsidR="00F2727B" w:rsidRPr="001A1C75" w:rsidRDefault="00F2727B" w:rsidP="00F2727B">
      <w:pPr>
        <w:spacing w:line="360" w:lineRule="auto"/>
        <w:ind w:left="1080" w:hanging="1080"/>
        <w:rPr>
          <w:rFonts w:cs="Times New Roman"/>
          <w:b/>
          <w:szCs w:val="24"/>
        </w:rPr>
      </w:pPr>
      <w:r w:rsidRPr="001A1C75">
        <w:rPr>
          <w:rFonts w:cs="Times New Roman"/>
          <w:b/>
          <w:szCs w:val="24"/>
        </w:rPr>
        <w:t>Hovedfunn:</w:t>
      </w:r>
    </w:p>
    <w:p w:rsidR="00F2727B" w:rsidRPr="001A1C75" w:rsidRDefault="00F2727B" w:rsidP="00F2727B">
      <w:pPr>
        <w:spacing w:line="360" w:lineRule="auto"/>
        <w:rPr>
          <w:rFonts w:cs="Times New Roman"/>
          <w:szCs w:val="24"/>
        </w:rPr>
      </w:pPr>
      <w:r w:rsidRPr="001A1C75">
        <w:rPr>
          <w:rFonts w:cs="Times New Roman"/>
          <w:szCs w:val="24"/>
        </w:rPr>
        <w:t>………………………………………………………………………………………………… ……………………………………………………………</w:t>
      </w:r>
      <w:r w:rsidRPr="001A1C75">
        <w:rPr>
          <w:rFonts w:cs="Times New Roman"/>
          <w:szCs w:val="24"/>
        </w:rPr>
        <w:lastRenderedPageBreak/>
        <w:t>…………………………………………………………………………………………………………………………………………………………………………………………………………………………………………</w:t>
      </w:r>
    </w:p>
    <w:sectPr w:rsidR="00F2727B" w:rsidRPr="001A1C75" w:rsidSect="00BA7F50">
      <w:headerReference w:type="first" r:id="rId21"/>
      <w:footerReference w:type="firs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B8" w:rsidRDefault="00E52EB8">
      <w:pPr>
        <w:spacing w:after="0" w:line="240" w:lineRule="auto"/>
      </w:pPr>
      <w:r>
        <w:separator/>
      </w:r>
    </w:p>
  </w:endnote>
  <w:endnote w:type="continuationSeparator" w:id="0">
    <w:p w:rsidR="00E52EB8" w:rsidRDefault="00E5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8" w:rsidRDefault="00E52EB8" w:rsidP="00BA7F50">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sidR="00782A9A">
      <w:rPr>
        <w:rStyle w:val="Sidetall"/>
        <w:rFonts w:eastAsiaTheme="majorEastAsia"/>
        <w:noProof/>
      </w:rPr>
      <w:t>1</w:t>
    </w:r>
    <w:r>
      <w:rPr>
        <w:rStyle w:val="Sidetall"/>
        <w:rFonts w:eastAsiaTheme="maj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8" w:rsidRDefault="00E52EB8" w:rsidP="00BA7F50">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1</w:t>
    </w:r>
    <w:r>
      <w:rPr>
        <w:rStyle w:val="Sidetall"/>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B8" w:rsidRDefault="00E52EB8">
      <w:pPr>
        <w:spacing w:after="0" w:line="240" w:lineRule="auto"/>
      </w:pPr>
      <w:r>
        <w:separator/>
      </w:r>
    </w:p>
  </w:footnote>
  <w:footnote w:type="continuationSeparator" w:id="0">
    <w:p w:rsidR="00E52EB8" w:rsidRDefault="00E52EB8">
      <w:pPr>
        <w:spacing w:after="0" w:line="240" w:lineRule="auto"/>
      </w:pPr>
      <w:r>
        <w:continuationSeparator/>
      </w:r>
    </w:p>
  </w:footnote>
  <w:footnote w:id="1">
    <w:p w:rsidR="00E52EB8" w:rsidRPr="009052A8" w:rsidRDefault="00E52EB8" w:rsidP="00755266">
      <w:pPr>
        <w:pStyle w:val="Fotnotetekst"/>
      </w:pPr>
      <w:r>
        <w:rPr>
          <w:rStyle w:val="Fotnotereferanse"/>
        </w:rPr>
        <w:footnoteRef/>
      </w:r>
      <w:r>
        <w:t xml:space="preserve"> Brystkreft.</w:t>
      </w:r>
    </w:p>
  </w:footnote>
  <w:footnote w:id="2">
    <w:p w:rsidR="00E52EB8" w:rsidRPr="00792C92" w:rsidRDefault="00E52EB8">
      <w:pPr>
        <w:pStyle w:val="Fotnotetekst"/>
      </w:pPr>
      <w:r>
        <w:rPr>
          <w:rStyle w:val="Fotnotereferanse"/>
        </w:rPr>
        <w:footnoteRef/>
      </w:r>
      <w:r>
        <w:t xml:space="preserve"> Tykk- og endetarmskreft.</w:t>
      </w:r>
    </w:p>
  </w:footnote>
  <w:footnote w:id="3">
    <w:p w:rsidR="00E52EB8" w:rsidRPr="009052A8" w:rsidRDefault="00E52EB8" w:rsidP="00755266">
      <w:pPr>
        <w:pStyle w:val="Fotnotetekst"/>
      </w:pPr>
      <w:r>
        <w:rPr>
          <w:rStyle w:val="Fotnotereferanse"/>
        </w:rPr>
        <w:footnoteRef/>
      </w:r>
      <w:r>
        <w:t xml:space="preserve"> Tykktarmskreft.</w:t>
      </w:r>
    </w:p>
  </w:footnote>
  <w:footnote w:id="4">
    <w:p w:rsidR="00E52EB8" w:rsidRPr="00792C92" w:rsidRDefault="00E52EB8">
      <w:pPr>
        <w:pStyle w:val="Fotnotetekst"/>
      </w:pPr>
      <w:r>
        <w:rPr>
          <w:rStyle w:val="Fotnotereferanse"/>
        </w:rPr>
        <w:footnoteRef/>
      </w:r>
      <w:r>
        <w:t xml:space="preserve"> Endetarmskreft.</w:t>
      </w:r>
    </w:p>
  </w:footnote>
  <w:footnote w:id="5">
    <w:p w:rsidR="00E52EB8" w:rsidRPr="0068485F" w:rsidRDefault="00E52EB8">
      <w:pPr>
        <w:pStyle w:val="Fotnotetekst"/>
      </w:pPr>
      <w:r>
        <w:rPr>
          <w:rStyle w:val="Fotnotereferanse"/>
        </w:rPr>
        <w:footnoteRef/>
      </w:r>
      <w:r>
        <w:t xml:space="preserve"> Annet.</w:t>
      </w:r>
    </w:p>
  </w:footnote>
  <w:footnote w:id="6">
    <w:p w:rsidR="00E52EB8" w:rsidRPr="00E879CF" w:rsidRDefault="00E52EB8">
      <w:pPr>
        <w:pStyle w:val="Fotnotetekst"/>
      </w:pPr>
      <w:r>
        <w:rPr>
          <w:rStyle w:val="Fotnotereferanse"/>
        </w:rPr>
        <w:footnoteRef/>
      </w:r>
      <w:r>
        <w:t xml:space="preserve"> the International Index of Erectile function</w:t>
      </w:r>
    </w:p>
  </w:footnote>
  <w:footnote w:id="7">
    <w:p w:rsidR="00E52EB8" w:rsidRPr="00E879CF" w:rsidRDefault="00E52EB8">
      <w:pPr>
        <w:pStyle w:val="Fotnotetekst"/>
      </w:pPr>
      <w:r>
        <w:rPr>
          <w:rStyle w:val="Fotnotereferanse"/>
        </w:rPr>
        <w:footnoteRef/>
      </w:r>
      <w:r>
        <w:t xml:space="preserve"> the Female Sexual Function Index</w:t>
      </w:r>
    </w:p>
  </w:footnote>
  <w:footnote w:id="8">
    <w:p w:rsidR="00E52EB8" w:rsidRPr="004F2981" w:rsidRDefault="00E52EB8">
      <w:pPr>
        <w:pStyle w:val="Fotnotetekst"/>
      </w:pPr>
      <w:r>
        <w:rPr>
          <w:rStyle w:val="Fotnotereferanse"/>
        </w:rPr>
        <w:footnoteRef/>
      </w:r>
      <w:r>
        <w:t xml:space="preserve"> S</w:t>
      </w:r>
      <w:r w:rsidRPr="003222C9">
        <w:t>ærlig ne</w:t>
      </w:r>
      <w:r>
        <w:t>dsatt lyst og reisningsvansker.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8" w:rsidRDefault="00E52EB8">
    <w:pPr>
      <w:pStyle w:val="Topptekst"/>
    </w:pPr>
    <w:r>
      <w:rPr>
        <w:noProof/>
      </w:rPr>
      <w:drawing>
        <wp:anchor distT="0" distB="0" distL="114300" distR="114300" simplePos="0" relativeHeight="251659264" behindDoc="1" locked="0" layoutInCell="1" allowOverlap="1" wp14:anchorId="6947CB55" wp14:editId="0250780A">
          <wp:simplePos x="0" y="0"/>
          <wp:positionH relativeFrom="column">
            <wp:posOffset>-904875</wp:posOffset>
          </wp:positionH>
          <wp:positionV relativeFrom="paragraph">
            <wp:posOffset>-448310</wp:posOffset>
          </wp:positionV>
          <wp:extent cx="7657465" cy="1083183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8" w:rsidRDefault="00E52EB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29F1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Word Work File L_2"/>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24DF8"/>
    <w:multiLevelType w:val="multilevel"/>
    <w:tmpl w:val="ADFC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F25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C5332"/>
    <w:multiLevelType w:val="hybridMultilevel"/>
    <w:tmpl w:val="0C184D5C"/>
    <w:lvl w:ilvl="0" w:tplc="B0F64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91B2D"/>
    <w:multiLevelType w:val="multilevel"/>
    <w:tmpl w:val="7FA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80760"/>
    <w:multiLevelType w:val="hybridMultilevel"/>
    <w:tmpl w:val="2528E6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7510"/>
    <w:multiLevelType w:val="hybridMultilevel"/>
    <w:tmpl w:val="791A77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FBF"/>
    <w:multiLevelType w:val="hybridMultilevel"/>
    <w:tmpl w:val="75D63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509A4"/>
    <w:multiLevelType w:val="hybridMultilevel"/>
    <w:tmpl w:val="0852B5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D6C"/>
    <w:multiLevelType w:val="hybridMultilevel"/>
    <w:tmpl w:val="1F6265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11004"/>
    <w:multiLevelType w:val="hybridMultilevel"/>
    <w:tmpl w:val="55ECC2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75A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56305F"/>
    <w:multiLevelType w:val="hybridMultilevel"/>
    <w:tmpl w:val="356E4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31A80"/>
    <w:multiLevelType w:val="hybridMultilevel"/>
    <w:tmpl w:val="AD8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97F"/>
    <w:multiLevelType w:val="multilevel"/>
    <w:tmpl w:val="8E08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6"/>
  </w:num>
  <w:num w:numId="5">
    <w:abstractNumId w:val="3"/>
  </w:num>
  <w:num w:numId="6">
    <w:abstractNumId w:val="12"/>
  </w:num>
  <w:num w:numId="7">
    <w:abstractNumId w:val="4"/>
  </w:num>
  <w:num w:numId="8">
    <w:abstractNumId w:val="1"/>
  </w:num>
  <w:num w:numId="9">
    <w:abstractNumId w:val="13"/>
  </w:num>
  <w:num w:numId="10">
    <w:abstractNumId w:val="7"/>
  </w:num>
  <w:num w:numId="11">
    <w:abstractNumId w:val="8"/>
  </w:num>
  <w:num w:numId="12">
    <w:abstractNumId w:val="14"/>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92"/>
    <w:rsid w:val="00000DE5"/>
    <w:rsid w:val="00002638"/>
    <w:rsid w:val="00006C4D"/>
    <w:rsid w:val="00012A09"/>
    <w:rsid w:val="00014EFE"/>
    <w:rsid w:val="000306E8"/>
    <w:rsid w:val="000311FF"/>
    <w:rsid w:val="00040089"/>
    <w:rsid w:val="00041658"/>
    <w:rsid w:val="00043E92"/>
    <w:rsid w:val="00046CEE"/>
    <w:rsid w:val="00061930"/>
    <w:rsid w:val="000634F9"/>
    <w:rsid w:val="0006379F"/>
    <w:rsid w:val="00063878"/>
    <w:rsid w:val="00065443"/>
    <w:rsid w:val="000722CE"/>
    <w:rsid w:val="000751F5"/>
    <w:rsid w:val="00081BCE"/>
    <w:rsid w:val="0008279E"/>
    <w:rsid w:val="00082D32"/>
    <w:rsid w:val="00086DBA"/>
    <w:rsid w:val="00095C63"/>
    <w:rsid w:val="000A758C"/>
    <w:rsid w:val="000B14E2"/>
    <w:rsid w:val="000B1507"/>
    <w:rsid w:val="000B2E38"/>
    <w:rsid w:val="000C3F0A"/>
    <w:rsid w:val="000C4372"/>
    <w:rsid w:val="000D6084"/>
    <w:rsid w:val="000E0D70"/>
    <w:rsid w:val="000E3475"/>
    <w:rsid w:val="0010000A"/>
    <w:rsid w:val="001021AA"/>
    <w:rsid w:val="00107597"/>
    <w:rsid w:val="00107A3A"/>
    <w:rsid w:val="0011075B"/>
    <w:rsid w:val="00122DFB"/>
    <w:rsid w:val="0012327E"/>
    <w:rsid w:val="00132B85"/>
    <w:rsid w:val="0013488E"/>
    <w:rsid w:val="001522CF"/>
    <w:rsid w:val="001548FF"/>
    <w:rsid w:val="00157257"/>
    <w:rsid w:val="0016218A"/>
    <w:rsid w:val="00163198"/>
    <w:rsid w:val="00171D15"/>
    <w:rsid w:val="001734ED"/>
    <w:rsid w:val="001858E7"/>
    <w:rsid w:val="001905EE"/>
    <w:rsid w:val="00192FC4"/>
    <w:rsid w:val="001936C9"/>
    <w:rsid w:val="001979B7"/>
    <w:rsid w:val="001A021C"/>
    <w:rsid w:val="001A1C75"/>
    <w:rsid w:val="001A3257"/>
    <w:rsid w:val="001A3DD4"/>
    <w:rsid w:val="001A7C02"/>
    <w:rsid w:val="001B7AA1"/>
    <w:rsid w:val="001C6EA4"/>
    <w:rsid w:val="001D000D"/>
    <w:rsid w:val="001D03D9"/>
    <w:rsid w:val="001D2032"/>
    <w:rsid w:val="001D6F4D"/>
    <w:rsid w:val="001E24CF"/>
    <w:rsid w:val="001E486D"/>
    <w:rsid w:val="001F29C1"/>
    <w:rsid w:val="001F7D7E"/>
    <w:rsid w:val="002027A2"/>
    <w:rsid w:val="002050F5"/>
    <w:rsid w:val="00216026"/>
    <w:rsid w:val="00217044"/>
    <w:rsid w:val="002171FE"/>
    <w:rsid w:val="002351BE"/>
    <w:rsid w:val="00242E75"/>
    <w:rsid w:val="00246A9F"/>
    <w:rsid w:val="00250DCE"/>
    <w:rsid w:val="002543E2"/>
    <w:rsid w:val="00254E0F"/>
    <w:rsid w:val="0026534C"/>
    <w:rsid w:val="00266021"/>
    <w:rsid w:val="002711BD"/>
    <w:rsid w:val="00273F2C"/>
    <w:rsid w:val="00275E38"/>
    <w:rsid w:val="00281C82"/>
    <w:rsid w:val="00282913"/>
    <w:rsid w:val="00283A62"/>
    <w:rsid w:val="002862DB"/>
    <w:rsid w:val="00287BD7"/>
    <w:rsid w:val="00290860"/>
    <w:rsid w:val="002945AF"/>
    <w:rsid w:val="002A0790"/>
    <w:rsid w:val="002A47A7"/>
    <w:rsid w:val="002A7F99"/>
    <w:rsid w:val="002B7088"/>
    <w:rsid w:val="002C147D"/>
    <w:rsid w:val="002C2501"/>
    <w:rsid w:val="002D0129"/>
    <w:rsid w:val="002D6FDA"/>
    <w:rsid w:val="002E1BA7"/>
    <w:rsid w:val="002E6AB7"/>
    <w:rsid w:val="002F1EDC"/>
    <w:rsid w:val="002F4EFA"/>
    <w:rsid w:val="002F66E4"/>
    <w:rsid w:val="0030011E"/>
    <w:rsid w:val="00302B54"/>
    <w:rsid w:val="00306F73"/>
    <w:rsid w:val="00317AAB"/>
    <w:rsid w:val="00321BCE"/>
    <w:rsid w:val="003222C9"/>
    <w:rsid w:val="00323649"/>
    <w:rsid w:val="0032711A"/>
    <w:rsid w:val="003320B9"/>
    <w:rsid w:val="00332739"/>
    <w:rsid w:val="00337A05"/>
    <w:rsid w:val="00340265"/>
    <w:rsid w:val="003437D9"/>
    <w:rsid w:val="003461A0"/>
    <w:rsid w:val="00350E78"/>
    <w:rsid w:val="00351BDD"/>
    <w:rsid w:val="00352F46"/>
    <w:rsid w:val="003546E6"/>
    <w:rsid w:val="00355231"/>
    <w:rsid w:val="00361F73"/>
    <w:rsid w:val="003766F8"/>
    <w:rsid w:val="00376CB2"/>
    <w:rsid w:val="00381E55"/>
    <w:rsid w:val="003836EA"/>
    <w:rsid w:val="00386108"/>
    <w:rsid w:val="00390E70"/>
    <w:rsid w:val="00394C7D"/>
    <w:rsid w:val="00395A2D"/>
    <w:rsid w:val="003A3E26"/>
    <w:rsid w:val="003B1350"/>
    <w:rsid w:val="003C0A8C"/>
    <w:rsid w:val="003C0D38"/>
    <w:rsid w:val="003C4870"/>
    <w:rsid w:val="003D2C84"/>
    <w:rsid w:val="003D3F5A"/>
    <w:rsid w:val="003D62C1"/>
    <w:rsid w:val="003E3CE2"/>
    <w:rsid w:val="003F1B27"/>
    <w:rsid w:val="003F23C3"/>
    <w:rsid w:val="003F4D28"/>
    <w:rsid w:val="003F630D"/>
    <w:rsid w:val="00402F14"/>
    <w:rsid w:val="00405F35"/>
    <w:rsid w:val="00411748"/>
    <w:rsid w:val="00412C15"/>
    <w:rsid w:val="00416EB5"/>
    <w:rsid w:val="00423EF7"/>
    <w:rsid w:val="004257A0"/>
    <w:rsid w:val="0042592E"/>
    <w:rsid w:val="00427760"/>
    <w:rsid w:val="00434CDF"/>
    <w:rsid w:val="004354FB"/>
    <w:rsid w:val="004373B3"/>
    <w:rsid w:val="0044249A"/>
    <w:rsid w:val="00442B6A"/>
    <w:rsid w:val="00451D05"/>
    <w:rsid w:val="00452B60"/>
    <w:rsid w:val="00453E25"/>
    <w:rsid w:val="00455013"/>
    <w:rsid w:val="00457256"/>
    <w:rsid w:val="00462439"/>
    <w:rsid w:val="004631ED"/>
    <w:rsid w:val="00464884"/>
    <w:rsid w:val="0047364F"/>
    <w:rsid w:val="004737E1"/>
    <w:rsid w:val="004760DB"/>
    <w:rsid w:val="00481EC9"/>
    <w:rsid w:val="00490061"/>
    <w:rsid w:val="00494F4B"/>
    <w:rsid w:val="004969A9"/>
    <w:rsid w:val="00497058"/>
    <w:rsid w:val="004971B8"/>
    <w:rsid w:val="004A45E8"/>
    <w:rsid w:val="004A6089"/>
    <w:rsid w:val="004A6324"/>
    <w:rsid w:val="004B48FF"/>
    <w:rsid w:val="004C18F1"/>
    <w:rsid w:val="004C44FA"/>
    <w:rsid w:val="004C5C53"/>
    <w:rsid w:val="004C7D40"/>
    <w:rsid w:val="004E168B"/>
    <w:rsid w:val="004E1882"/>
    <w:rsid w:val="004E2BC6"/>
    <w:rsid w:val="004E662F"/>
    <w:rsid w:val="004F0CD2"/>
    <w:rsid w:val="004F20ED"/>
    <w:rsid w:val="004F2981"/>
    <w:rsid w:val="004F3017"/>
    <w:rsid w:val="004F708E"/>
    <w:rsid w:val="00503DB2"/>
    <w:rsid w:val="00504320"/>
    <w:rsid w:val="00511206"/>
    <w:rsid w:val="005143C0"/>
    <w:rsid w:val="00516BD5"/>
    <w:rsid w:val="00521F45"/>
    <w:rsid w:val="00524438"/>
    <w:rsid w:val="00540341"/>
    <w:rsid w:val="00540602"/>
    <w:rsid w:val="005412F1"/>
    <w:rsid w:val="00543A13"/>
    <w:rsid w:val="00544A47"/>
    <w:rsid w:val="00550E37"/>
    <w:rsid w:val="00557EEF"/>
    <w:rsid w:val="0056481D"/>
    <w:rsid w:val="00565136"/>
    <w:rsid w:val="00566427"/>
    <w:rsid w:val="005674D0"/>
    <w:rsid w:val="0057284F"/>
    <w:rsid w:val="005728E5"/>
    <w:rsid w:val="005817DE"/>
    <w:rsid w:val="00582551"/>
    <w:rsid w:val="0059260B"/>
    <w:rsid w:val="005A2F6C"/>
    <w:rsid w:val="005B0611"/>
    <w:rsid w:val="005B3FE3"/>
    <w:rsid w:val="005B63AC"/>
    <w:rsid w:val="005B6CCC"/>
    <w:rsid w:val="005D031C"/>
    <w:rsid w:val="005D19A8"/>
    <w:rsid w:val="005D3545"/>
    <w:rsid w:val="005E119D"/>
    <w:rsid w:val="005E1B28"/>
    <w:rsid w:val="005E23E9"/>
    <w:rsid w:val="00601EA2"/>
    <w:rsid w:val="00610448"/>
    <w:rsid w:val="00610505"/>
    <w:rsid w:val="0061322D"/>
    <w:rsid w:val="00617EE4"/>
    <w:rsid w:val="0062107F"/>
    <w:rsid w:val="006214FF"/>
    <w:rsid w:val="00621646"/>
    <w:rsid w:val="00622A9E"/>
    <w:rsid w:val="00635A86"/>
    <w:rsid w:val="00647CED"/>
    <w:rsid w:val="006503BD"/>
    <w:rsid w:val="00657E3D"/>
    <w:rsid w:val="00665525"/>
    <w:rsid w:val="006724B9"/>
    <w:rsid w:val="0067251F"/>
    <w:rsid w:val="00674272"/>
    <w:rsid w:val="00674AAC"/>
    <w:rsid w:val="00681C44"/>
    <w:rsid w:val="0068485F"/>
    <w:rsid w:val="0069017B"/>
    <w:rsid w:val="00692C2F"/>
    <w:rsid w:val="00693E3E"/>
    <w:rsid w:val="00695C11"/>
    <w:rsid w:val="006A2E18"/>
    <w:rsid w:val="006A5921"/>
    <w:rsid w:val="006B094A"/>
    <w:rsid w:val="006B1CA7"/>
    <w:rsid w:val="006C1A3B"/>
    <w:rsid w:val="006C2340"/>
    <w:rsid w:val="006C517F"/>
    <w:rsid w:val="006C519A"/>
    <w:rsid w:val="006D33DB"/>
    <w:rsid w:val="006D4E61"/>
    <w:rsid w:val="006D593D"/>
    <w:rsid w:val="006E03C6"/>
    <w:rsid w:val="006E0C91"/>
    <w:rsid w:val="006E0E50"/>
    <w:rsid w:val="006E4B54"/>
    <w:rsid w:val="006F0C2C"/>
    <w:rsid w:val="0070049B"/>
    <w:rsid w:val="007073F9"/>
    <w:rsid w:val="0071061D"/>
    <w:rsid w:val="00712A48"/>
    <w:rsid w:val="00712D69"/>
    <w:rsid w:val="007150E9"/>
    <w:rsid w:val="00716128"/>
    <w:rsid w:val="00716A67"/>
    <w:rsid w:val="00722981"/>
    <w:rsid w:val="00723A8A"/>
    <w:rsid w:val="00724AF9"/>
    <w:rsid w:val="00726407"/>
    <w:rsid w:val="00735599"/>
    <w:rsid w:val="00735A25"/>
    <w:rsid w:val="00735A92"/>
    <w:rsid w:val="007513D4"/>
    <w:rsid w:val="00755266"/>
    <w:rsid w:val="00755631"/>
    <w:rsid w:val="007614DF"/>
    <w:rsid w:val="00763311"/>
    <w:rsid w:val="00764A37"/>
    <w:rsid w:val="007669A9"/>
    <w:rsid w:val="00772F38"/>
    <w:rsid w:val="007805C8"/>
    <w:rsid w:val="00782A9A"/>
    <w:rsid w:val="00792C92"/>
    <w:rsid w:val="00793BEF"/>
    <w:rsid w:val="00797C66"/>
    <w:rsid w:val="007A41D8"/>
    <w:rsid w:val="007A49EE"/>
    <w:rsid w:val="007A6148"/>
    <w:rsid w:val="007A6ED9"/>
    <w:rsid w:val="007B5ECF"/>
    <w:rsid w:val="007B69E0"/>
    <w:rsid w:val="007C0377"/>
    <w:rsid w:val="007C389C"/>
    <w:rsid w:val="007C7777"/>
    <w:rsid w:val="007D175B"/>
    <w:rsid w:val="007D1C5E"/>
    <w:rsid w:val="007D6BA8"/>
    <w:rsid w:val="007E1EB9"/>
    <w:rsid w:val="007E6639"/>
    <w:rsid w:val="007F2F41"/>
    <w:rsid w:val="007F679D"/>
    <w:rsid w:val="007F7ECB"/>
    <w:rsid w:val="0080064C"/>
    <w:rsid w:val="00801829"/>
    <w:rsid w:val="00803821"/>
    <w:rsid w:val="00816416"/>
    <w:rsid w:val="008312BC"/>
    <w:rsid w:val="008330FE"/>
    <w:rsid w:val="00833EDB"/>
    <w:rsid w:val="00847C5A"/>
    <w:rsid w:val="00850683"/>
    <w:rsid w:val="00852C3F"/>
    <w:rsid w:val="00856266"/>
    <w:rsid w:val="0085636F"/>
    <w:rsid w:val="008761D6"/>
    <w:rsid w:val="00881505"/>
    <w:rsid w:val="00883D93"/>
    <w:rsid w:val="0088663C"/>
    <w:rsid w:val="00891BBB"/>
    <w:rsid w:val="00896F1D"/>
    <w:rsid w:val="008A0D0C"/>
    <w:rsid w:val="008A3FAC"/>
    <w:rsid w:val="008A53A7"/>
    <w:rsid w:val="008A58BC"/>
    <w:rsid w:val="008A6A21"/>
    <w:rsid w:val="008B1AE0"/>
    <w:rsid w:val="008B46FC"/>
    <w:rsid w:val="008B7B01"/>
    <w:rsid w:val="008C4CD2"/>
    <w:rsid w:val="008D1CCD"/>
    <w:rsid w:val="008E27F1"/>
    <w:rsid w:val="008E3CDC"/>
    <w:rsid w:val="008F169A"/>
    <w:rsid w:val="008F3ABB"/>
    <w:rsid w:val="008F4027"/>
    <w:rsid w:val="009052A8"/>
    <w:rsid w:val="009061B3"/>
    <w:rsid w:val="00912714"/>
    <w:rsid w:val="009147F3"/>
    <w:rsid w:val="009215F5"/>
    <w:rsid w:val="00946C4C"/>
    <w:rsid w:val="00954696"/>
    <w:rsid w:val="00957EED"/>
    <w:rsid w:val="0096104C"/>
    <w:rsid w:val="009664D7"/>
    <w:rsid w:val="009729C9"/>
    <w:rsid w:val="0097548A"/>
    <w:rsid w:val="009762ED"/>
    <w:rsid w:val="00977B85"/>
    <w:rsid w:val="00980CC5"/>
    <w:rsid w:val="009912E6"/>
    <w:rsid w:val="00993A3E"/>
    <w:rsid w:val="009A26F2"/>
    <w:rsid w:val="009A58CF"/>
    <w:rsid w:val="009B1AE1"/>
    <w:rsid w:val="009B53B3"/>
    <w:rsid w:val="009C2659"/>
    <w:rsid w:val="009C45CA"/>
    <w:rsid w:val="009C5BF4"/>
    <w:rsid w:val="009D031F"/>
    <w:rsid w:val="009D15EA"/>
    <w:rsid w:val="009D15FE"/>
    <w:rsid w:val="009D4E07"/>
    <w:rsid w:val="009D53EF"/>
    <w:rsid w:val="009E095B"/>
    <w:rsid w:val="009E12A1"/>
    <w:rsid w:val="009E3FDE"/>
    <w:rsid w:val="009F6A04"/>
    <w:rsid w:val="00A013DD"/>
    <w:rsid w:val="00A038F1"/>
    <w:rsid w:val="00A064CF"/>
    <w:rsid w:val="00A06527"/>
    <w:rsid w:val="00A07751"/>
    <w:rsid w:val="00A10EB8"/>
    <w:rsid w:val="00A14C50"/>
    <w:rsid w:val="00A17C26"/>
    <w:rsid w:val="00A20D33"/>
    <w:rsid w:val="00A222B2"/>
    <w:rsid w:val="00A2364D"/>
    <w:rsid w:val="00A25F77"/>
    <w:rsid w:val="00A3110E"/>
    <w:rsid w:val="00A37BF0"/>
    <w:rsid w:val="00A403E5"/>
    <w:rsid w:val="00A40A7F"/>
    <w:rsid w:val="00A55F62"/>
    <w:rsid w:val="00A63F7D"/>
    <w:rsid w:val="00A65561"/>
    <w:rsid w:val="00A8580F"/>
    <w:rsid w:val="00A875E1"/>
    <w:rsid w:val="00A909E6"/>
    <w:rsid w:val="00A909EE"/>
    <w:rsid w:val="00A91C88"/>
    <w:rsid w:val="00A94747"/>
    <w:rsid w:val="00A95061"/>
    <w:rsid w:val="00AA6143"/>
    <w:rsid w:val="00AA6BAC"/>
    <w:rsid w:val="00AB78EB"/>
    <w:rsid w:val="00AC0AE4"/>
    <w:rsid w:val="00AC2E15"/>
    <w:rsid w:val="00AD1C75"/>
    <w:rsid w:val="00AD2C09"/>
    <w:rsid w:val="00AE0D50"/>
    <w:rsid w:val="00AF37F7"/>
    <w:rsid w:val="00B00140"/>
    <w:rsid w:val="00B01EE5"/>
    <w:rsid w:val="00B0642F"/>
    <w:rsid w:val="00B14EC7"/>
    <w:rsid w:val="00B15856"/>
    <w:rsid w:val="00B16B8D"/>
    <w:rsid w:val="00B30708"/>
    <w:rsid w:val="00B33220"/>
    <w:rsid w:val="00B366DE"/>
    <w:rsid w:val="00B37459"/>
    <w:rsid w:val="00B442B2"/>
    <w:rsid w:val="00B449E0"/>
    <w:rsid w:val="00B47193"/>
    <w:rsid w:val="00B47765"/>
    <w:rsid w:val="00B514D1"/>
    <w:rsid w:val="00B52118"/>
    <w:rsid w:val="00B52D06"/>
    <w:rsid w:val="00B54BD8"/>
    <w:rsid w:val="00B560A9"/>
    <w:rsid w:val="00B660B6"/>
    <w:rsid w:val="00B6644F"/>
    <w:rsid w:val="00B66B44"/>
    <w:rsid w:val="00B740E7"/>
    <w:rsid w:val="00B74762"/>
    <w:rsid w:val="00B84C73"/>
    <w:rsid w:val="00B93E62"/>
    <w:rsid w:val="00B96361"/>
    <w:rsid w:val="00BA6F30"/>
    <w:rsid w:val="00BA7F50"/>
    <w:rsid w:val="00BB0B27"/>
    <w:rsid w:val="00BB167B"/>
    <w:rsid w:val="00BB5ECE"/>
    <w:rsid w:val="00BD1025"/>
    <w:rsid w:val="00BD1264"/>
    <w:rsid w:val="00BD5AD0"/>
    <w:rsid w:val="00BD746F"/>
    <w:rsid w:val="00BE0419"/>
    <w:rsid w:val="00BE217A"/>
    <w:rsid w:val="00BE750A"/>
    <w:rsid w:val="00BF03EE"/>
    <w:rsid w:val="00BF1D72"/>
    <w:rsid w:val="00BF2087"/>
    <w:rsid w:val="00C01803"/>
    <w:rsid w:val="00C031A9"/>
    <w:rsid w:val="00C13030"/>
    <w:rsid w:val="00C13DCC"/>
    <w:rsid w:val="00C15A01"/>
    <w:rsid w:val="00C17E67"/>
    <w:rsid w:val="00C2432E"/>
    <w:rsid w:val="00C24978"/>
    <w:rsid w:val="00C26B25"/>
    <w:rsid w:val="00C26B76"/>
    <w:rsid w:val="00C31BCE"/>
    <w:rsid w:val="00C321EE"/>
    <w:rsid w:val="00C42EA6"/>
    <w:rsid w:val="00C549CB"/>
    <w:rsid w:val="00C549F3"/>
    <w:rsid w:val="00C6311C"/>
    <w:rsid w:val="00C67761"/>
    <w:rsid w:val="00C7028E"/>
    <w:rsid w:val="00C730AA"/>
    <w:rsid w:val="00C757DC"/>
    <w:rsid w:val="00C75EC3"/>
    <w:rsid w:val="00C80A0C"/>
    <w:rsid w:val="00C81278"/>
    <w:rsid w:val="00C81459"/>
    <w:rsid w:val="00C818E2"/>
    <w:rsid w:val="00C907E7"/>
    <w:rsid w:val="00C923D3"/>
    <w:rsid w:val="00C94307"/>
    <w:rsid w:val="00CA686B"/>
    <w:rsid w:val="00CB1C07"/>
    <w:rsid w:val="00CB3AEF"/>
    <w:rsid w:val="00CB5A61"/>
    <w:rsid w:val="00CC09F5"/>
    <w:rsid w:val="00CC3814"/>
    <w:rsid w:val="00CC671C"/>
    <w:rsid w:val="00CD332C"/>
    <w:rsid w:val="00CF232E"/>
    <w:rsid w:val="00CF2976"/>
    <w:rsid w:val="00CF5634"/>
    <w:rsid w:val="00D031FC"/>
    <w:rsid w:val="00D04F35"/>
    <w:rsid w:val="00D15AD6"/>
    <w:rsid w:val="00D15E60"/>
    <w:rsid w:val="00D15EBF"/>
    <w:rsid w:val="00D16FC0"/>
    <w:rsid w:val="00D27711"/>
    <w:rsid w:val="00D31583"/>
    <w:rsid w:val="00D37D3A"/>
    <w:rsid w:val="00D416C5"/>
    <w:rsid w:val="00D4261A"/>
    <w:rsid w:val="00D50192"/>
    <w:rsid w:val="00D51C39"/>
    <w:rsid w:val="00D54BB5"/>
    <w:rsid w:val="00D6094B"/>
    <w:rsid w:val="00D60FB1"/>
    <w:rsid w:val="00D641DA"/>
    <w:rsid w:val="00D66668"/>
    <w:rsid w:val="00D92E82"/>
    <w:rsid w:val="00D94A08"/>
    <w:rsid w:val="00DA13C5"/>
    <w:rsid w:val="00DB0BB2"/>
    <w:rsid w:val="00DB609B"/>
    <w:rsid w:val="00DC2FB0"/>
    <w:rsid w:val="00DC3528"/>
    <w:rsid w:val="00DC380E"/>
    <w:rsid w:val="00DC78D2"/>
    <w:rsid w:val="00DD3FDA"/>
    <w:rsid w:val="00DE159C"/>
    <w:rsid w:val="00DE55B4"/>
    <w:rsid w:val="00DE7D2A"/>
    <w:rsid w:val="00DF0D4D"/>
    <w:rsid w:val="00DF2D1B"/>
    <w:rsid w:val="00DF3C19"/>
    <w:rsid w:val="00DF6E80"/>
    <w:rsid w:val="00DF6FA3"/>
    <w:rsid w:val="00DF7B40"/>
    <w:rsid w:val="00E048DA"/>
    <w:rsid w:val="00E07348"/>
    <w:rsid w:val="00E14FE8"/>
    <w:rsid w:val="00E222D6"/>
    <w:rsid w:val="00E23CB2"/>
    <w:rsid w:val="00E25C18"/>
    <w:rsid w:val="00E302B6"/>
    <w:rsid w:val="00E4105C"/>
    <w:rsid w:val="00E433E6"/>
    <w:rsid w:val="00E450E4"/>
    <w:rsid w:val="00E45B95"/>
    <w:rsid w:val="00E473DB"/>
    <w:rsid w:val="00E52EB8"/>
    <w:rsid w:val="00E53FEA"/>
    <w:rsid w:val="00E56EED"/>
    <w:rsid w:val="00E65636"/>
    <w:rsid w:val="00E67032"/>
    <w:rsid w:val="00E67CBD"/>
    <w:rsid w:val="00E728B0"/>
    <w:rsid w:val="00E81FBB"/>
    <w:rsid w:val="00E8404B"/>
    <w:rsid w:val="00E8531F"/>
    <w:rsid w:val="00E873A2"/>
    <w:rsid w:val="00E879CF"/>
    <w:rsid w:val="00E92414"/>
    <w:rsid w:val="00E9254D"/>
    <w:rsid w:val="00E93851"/>
    <w:rsid w:val="00E95E92"/>
    <w:rsid w:val="00E96CB6"/>
    <w:rsid w:val="00EA3017"/>
    <w:rsid w:val="00EA5153"/>
    <w:rsid w:val="00EA6D14"/>
    <w:rsid w:val="00EB059C"/>
    <w:rsid w:val="00EB0E12"/>
    <w:rsid w:val="00EB6063"/>
    <w:rsid w:val="00EB6F53"/>
    <w:rsid w:val="00EC4837"/>
    <w:rsid w:val="00EC67C1"/>
    <w:rsid w:val="00ED09FF"/>
    <w:rsid w:val="00ED1761"/>
    <w:rsid w:val="00EE1A41"/>
    <w:rsid w:val="00EE4810"/>
    <w:rsid w:val="00EF009D"/>
    <w:rsid w:val="00EF3D5C"/>
    <w:rsid w:val="00EF3F3F"/>
    <w:rsid w:val="00F0370E"/>
    <w:rsid w:val="00F11536"/>
    <w:rsid w:val="00F15526"/>
    <w:rsid w:val="00F2373F"/>
    <w:rsid w:val="00F2727B"/>
    <w:rsid w:val="00F32391"/>
    <w:rsid w:val="00F33E84"/>
    <w:rsid w:val="00F46AB8"/>
    <w:rsid w:val="00F47321"/>
    <w:rsid w:val="00F600E5"/>
    <w:rsid w:val="00F61498"/>
    <w:rsid w:val="00F63E22"/>
    <w:rsid w:val="00F66F46"/>
    <w:rsid w:val="00F73373"/>
    <w:rsid w:val="00F803FC"/>
    <w:rsid w:val="00F850FE"/>
    <w:rsid w:val="00F92253"/>
    <w:rsid w:val="00F94555"/>
    <w:rsid w:val="00F946FF"/>
    <w:rsid w:val="00F952BE"/>
    <w:rsid w:val="00F9637C"/>
    <w:rsid w:val="00FA37C1"/>
    <w:rsid w:val="00FA3D6B"/>
    <w:rsid w:val="00FA60C2"/>
    <w:rsid w:val="00FB360A"/>
    <w:rsid w:val="00FB78DF"/>
    <w:rsid w:val="00FC36D2"/>
    <w:rsid w:val="00FC4E5B"/>
    <w:rsid w:val="00FC5F81"/>
    <w:rsid w:val="00FD2D1E"/>
    <w:rsid w:val="00FD719A"/>
    <w:rsid w:val="00FF44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6ED1E2-85C9-4EB2-BD96-10BE06E9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2"/>
    <w:rPr>
      <w:rFonts w:ascii="Times New Roman" w:hAnsi="Times New Roman"/>
      <w:sz w:val="24"/>
    </w:rPr>
  </w:style>
  <w:style w:type="paragraph" w:styleId="Overskrift1">
    <w:name w:val="heading 1"/>
    <w:basedOn w:val="Normal"/>
    <w:next w:val="Normal"/>
    <w:link w:val="Overskrift1Tegn"/>
    <w:uiPriority w:val="9"/>
    <w:qFormat/>
    <w:rsid w:val="00E95E92"/>
    <w:pPr>
      <w:keepNext/>
      <w:keepLines/>
      <w:spacing w:before="240" w:after="0"/>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E95E92"/>
    <w:pPr>
      <w:keepNext/>
      <w:keepLines/>
      <w:spacing w:before="40" w:after="0"/>
      <w:outlineLvl w:val="1"/>
    </w:pPr>
    <w:rPr>
      <w:rFonts w:eastAsiaTheme="majorEastAsia" w:cstheme="majorBidi"/>
      <w:b/>
      <w:i/>
      <w:color w:val="000000" w:themeColor="text1"/>
      <w:szCs w:val="26"/>
    </w:rPr>
  </w:style>
  <w:style w:type="paragraph" w:styleId="Overskrift3">
    <w:name w:val="heading 3"/>
    <w:basedOn w:val="Normal"/>
    <w:next w:val="Normal"/>
    <w:link w:val="Overskrift3Tegn"/>
    <w:uiPriority w:val="9"/>
    <w:unhideWhenUsed/>
    <w:qFormat/>
    <w:rsid w:val="00E95E92"/>
    <w:pPr>
      <w:keepNext/>
      <w:keepLines/>
      <w:spacing w:before="40" w:after="0"/>
      <w:outlineLvl w:val="2"/>
    </w:pPr>
    <w:rPr>
      <w:rFonts w:eastAsiaTheme="majorEastAsia" w:cstheme="majorBidi"/>
      <w:b/>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E92"/>
    <w:pPr>
      <w:ind w:left="720"/>
      <w:contextualSpacing/>
    </w:pPr>
  </w:style>
  <w:style w:type="character" w:customStyle="1" w:styleId="Overskrift1Tegn">
    <w:name w:val="Overskrift 1 Tegn"/>
    <w:basedOn w:val="Standardskriftforavsnitt"/>
    <w:link w:val="Overskrift1"/>
    <w:uiPriority w:val="9"/>
    <w:rsid w:val="00E95E92"/>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E95E92"/>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foravsnitt"/>
    <w:link w:val="Overskrift3"/>
    <w:uiPriority w:val="9"/>
    <w:rsid w:val="00E95E92"/>
    <w:rPr>
      <w:rFonts w:ascii="Times New Roman" w:eastAsiaTheme="majorEastAsia" w:hAnsi="Times New Roman" w:cstheme="majorBidi"/>
      <w:b/>
      <w:i/>
      <w:color w:val="000000" w:themeColor="text1"/>
      <w:sz w:val="24"/>
      <w:szCs w:val="24"/>
    </w:rPr>
  </w:style>
  <w:style w:type="paragraph" w:styleId="Topptekst">
    <w:name w:val="header"/>
    <w:basedOn w:val="Normal"/>
    <w:link w:val="TopptekstTegn"/>
    <w:rsid w:val="00E95E92"/>
    <w:pPr>
      <w:tabs>
        <w:tab w:val="center" w:pos="4536"/>
        <w:tab w:val="right" w:pos="9072"/>
      </w:tabs>
      <w:spacing w:after="0" w:line="240" w:lineRule="auto"/>
    </w:pPr>
    <w:rPr>
      <w:rFonts w:eastAsia="Times New Roman" w:cs="Times New Roman"/>
      <w:szCs w:val="24"/>
      <w:lang w:eastAsia="nb-NO"/>
    </w:rPr>
  </w:style>
  <w:style w:type="character" w:customStyle="1" w:styleId="TopptekstTegn">
    <w:name w:val="Topptekst Tegn"/>
    <w:basedOn w:val="Standardskriftforavsnitt"/>
    <w:link w:val="Topptekst"/>
    <w:rsid w:val="00E95E92"/>
    <w:rPr>
      <w:rFonts w:ascii="Times New Roman" w:eastAsia="Times New Roman" w:hAnsi="Times New Roman" w:cs="Times New Roman"/>
      <w:sz w:val="24"/>
      <w:szCs w:val="24"/>
      <w:lang w:eastAsia="nb-NO"/>
    </w:rPr>
  </w:style>
  <w:style w:type="paragraph" w:styleId="Bunntekst">
    <w:name w:val="footer"/>
    <w:basedOn w:val="Normal"/>
    <w:link w:val="BunntekstTegn"/>
    <w:rsid w:val="00E95E92"/>
    <w:pPr>
      <w:tabs>
        <w:tab w:val="center" w:pos="4536"/>
        <w:tab w:val="right" w:pos="9072"/>
      </w:tabs>
      <w:spacing w:after="0" w:line="240" w:lineRule="auto"/>
    </w:pPr>
    <w:rPr>
      <w:rFonts w:eastAsia="Times New Roman" w:cs="Times New Roman"/>
      <w:szCs w:val="24"/>
      <w:lang w:eastAsia="nb-NO"/>
    </w:rPr>
  </w:style>
  <w:style w:type="character" w:customStyle="1" w:styleId="BunntekstTegn">
    <w:name w:val="Bunntekst Tegn"/>
    <w:basedOn w:val="Standardskriftforavsnitt"/>
    <w:link w:val="Bunntekst"/>
    <w:rsid w:val="00E95E92"/>
    <w:rPr>
      <w:rFonts w:ascii="Times New Roman" w:eastAsia="Times New Roman" w:hAnsi="Times New Roman" w:cs="Times New Roman"/>
      <w:sz w:val="24"/>
      <w:szCs w:val="24"/>
      <w:lang w:eastAsia="nb-NO"/>
    </w:rPr>
  </w:style>
  <w:style w:type="character" w:styleId="Sidetall">
    <w:name w:val="page number"/>
    <w:basedOn w:val="Standardskriftforavsnitt"/>
    <w:rsid w:val="00E95E92"/>
  </w:style>
  <w:style w:type="paragraph" w:styleId="INNH1">
    <w:name w:val="toc 1"/>
    <w:basedOn w:val="Normal"/>
    <w:next w:val="Normal"/>
    <w:autoRedefine/>
    <w:uiPriority w:val="39"/>
    <w:rsid w:val="0080064C"/>
    <w:pPr>
      <w:tabs>
        <w:tab w:val="right" w:leader="dot" w:pos="9060"/>
      </w:tabs>
      <w:spacing w:after="0" w:line="240" w:lineRule="auto"/>
    </w:pPr>
    <w:rPr>
      <w:rFonts w:eastAsia="Times New Roman" w:cs="Times New Roman"/>
      <w:szCs w:val="24"/>
      <w:lang w:eastAsia="nb-NO"/>
    </w:rPr>
  </w:style>
  <w:style w:type="paragraph" w:styleId="INNH2">
    <w:name w:val="toc 2"/>
    <w:basedOn w:val="Normal"/>
    <w:next w:val="Normal"/>
    <w:autoRedefine/>
    <w:uiPriority w:val="39"/>
    <w:rsid w:val="00E95E92"/>
    <w:pPr>
      <w:spacing w:after="0" w:line="240" w:lineRule="auto"/>
      <w:ind w:left="240"/>
    </w:pPr>
    <w:rPr>
      <w:rFonts w:eastAsia="Times New Roman" w:cs="Times New Roman"/>
      <w:szCs w:val="24"/>
      <w:lang w:eastAsia="nb-NO"/>
    </w:rPr>
  </w:style>
  <w:style w:type="character" w:styleId="Hyperkobling">
    <w:name w:val="Hyperlink"/>
    <w:basedOn w:val="Standardskriftforavsnitt"/>
    <w:uiPriority w:val="99"/>
    <w:rsid w:val="00E95E92"/>
    <w:rPr>
      <w:color w:val="0000FF"/>
      <w:u w:val="single"/>
    </w:rPr>
  </w:style>
  <w:style w:type="paragraph" w:styleId="INNH3">
    <w:name w:val="toc 3"/>
    <w:basedOn w:val="Normal"/>
    <w:next w:val="Normal"/>
    <w:autoRedefine/>
    <w:uiPriority w:val="39"/>
    <w:unhideWhenUsed/>
    <w:rsid w:val="00E95E92"/>
    <w:pPr>
      <w:spacing w:after="100"/>
      <w:ind w:left="480"/>
    </w:pPr>
  </w:style>
  <w:style w:type="table" w:styleId="Tabellrutenett">
    <w:name w:val="Table Grid"/>
    <w:basedOn w:val="Vanligtabell"/>
    <w:uiPriority w:val="59"/>
    <w:rsid w:val="0057284F"/>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810"/>
    <w:pPr>
      <w:spacing w:before="100" w:beforeAutospacing="1" w:after="100" w:afterAutospacing="1" w:line="240" w:lineRule="auto"/>
    </w:pPr>
    <w:rPr>
      <w:rFonts w:ascii="Times" w:hAnsi="Times" w:cs="Times New Roman"/>
      <w:sz w:val="20"/>
      <w:szCs w:val="20"/>
      <w:lang w:eastAsia="nb-NO"/>
    </w:rPr>
  </w:style>
  <w:style w:type="character" w:styleId="Fulgthyperkobling">
    <w:name w:val="FollowedHyperlink"/>
    <w:basedOn w:val="Standardskriftforavsnitt"/>
    <w:uiPriority w:val="99"/>
    <w:semiHidden/>
    <w:unhideWhenUsed/>
    <w:rsid w:val="00EE4810"/>
    <w:rPr>
      <w:color w:val="954F72" w:themeColor="followedHyperlink"/>
      <w:u w:val="single"/>
    </w:rPr>
  </w:style>
  <w:style w:type="paragraph" w:styleId="Bobletekst">
    <w:name w:val="Balloon Text"/>
    <w:basedOn w:val="Normal"/>
    <w:link w:val="BobletekstTegn"/>
    <w:uiPriority w:val="99"/>
    <w:semiHidden/>
    <w:unhideWhenUsed/>
    <w:rsid w:val="00AE0D50"/>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E0D50"/>
    <w:rPr>
      <w:rFonts w:ascii="Lucida Grande" w:hAnsi="Lucida Grande" w:cs="Lucida Grande"/>
      <w:sz w:val="18"/>
      <w:szCs w:val="18"/>
    </w:rPr>
  </w:style>
  <w:style w:type="paragraph" w:styleId="Fotnotetekst">
    <w:name w:val="footnote text"/>
    <w:basedOn w:val="Normal"/>
    <w:link w:val="FotnotetekstTegn"/>
    <w:uiPriority w:val="99"/>
    <w:unhideWhenUsed/>
    <w:rsid w:val="00E879CF"/>
    <w:pPr>
      <w:spacing w:after="0" w:line="240" w:lineRule="auto"/>
    </w:pPr>
    <w:rPr>
      <w:szCs w:val="24"/>
    </w:rPr>
  </w:style>
  <w:style w:type="character" w:customStyle="1" w:styleId="FotnotetekstTegn">
    <w:name w:val="Fotnotetekst Tegn"/>
    <w:basedOn w:val="Standardskriftforavsnitt"/>
    <w:link w:val="Fotnotetekst"/>
    <w:uiPriority w:val="99"/>
    <w:rsid w:val="00E879CF"/>
    <w:rPr>
      <w:rFonts w:ascii="Times New Roman" w:hAnsi="Times New Roman"/>
      <w:sz w:val="24"/>
      <w:szCs w:val="24"/>
    </w:rPr>
  </w:style>
  <w:style w:type="character" w:styleId="Fotnotereferanse">
    <w:name w:val="footnote reference"/>
    <w:basedOn w:val="Standardskriftforavsnitt"/>
    <w:uiPriority w:val="99"/>
    <w:unhideWhenUsed/>
    <w:rsid w:val="00E87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637">
      <w:bodyDiv w:val="1"/>
      <w:marLeft w:val="0"/>
      <w:marRight w:val="0"/>
      <w:marTop w:val="0"/>
      <w:marBottom w:val="0"/>
      <w:divBdr>
        <w:top w:val="none" w:sz="0" w:space="0" w:color="auto"/>
        <w:left w:val="none" w:sz="0" w:space="0" w:color="auto"/>
        <w:bottom w:val="none" w:sz="0" w:space="0" w:color="auto"/>
        <w:right w:val="none" w:sz="0" w:space="0" w:color="auto"/>
      </w:divBdr>
      <w:divsChild>
        <w:div w:id="793790776">
          <w:marLeft w:val="0"/>
          <w:marRight w:val="0"/>
          <w:marTop w:val="0"/>
          <w:marBottom w:val="0"/>
          <w:divBdr>
            <w:top w:val="none" w:sz="0" w:space="0" w:color="auto"/>
            <w:left w:val="none" w:sz="0" w:space="0" w:color="auto"/>
            <w:bottom w:val="none" w:sz="0" w:space="0" w:color="auto"/>
            <w:right w:val="none" w:sz="0" w:space="0" w:color="auto"/>
          </w:divBdr>
          <w:divsChild>
            <w:div w:id="655767113">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545">
      <w:bodyDiv w:val="1"/>
      <w:marLeft w:val="0"/>
      <w:marRight w:val="0"/>
      <w:marTop w:val="0"/>
      <w:marBottom w:val="0"/>
      <w:divBdr>
        <w:top w:val="none" w:sz="0" w:space="0" w:color="auto"/>
        <w:left w:val="none" w:sz="0" w:space="0" w:color="auto"/>
        <w:bottom w:val="none" w:sz="0" w:space="0" w:color="auto"/>
        <w:right w:val="none" w:sz="0" w:space="0" w:color="auto"/>
      </w:divBdr>
      <w:divsChild>
        <w:div w:id="2112435984">
          <w:marLeft w:val="0"/>
          <w:marRight w:val="0"/>
          <w:marTop w:val="0"/>
          <w:marBottom w:val="0"/>
          <w:divBdr>
            <w:top w:val="none" w:sz="0" w:space="0" w:color="auto"/>
            <w:left w:val="none" w:sz="0" w:space="0" w:color="auto"/>
            <w:bottom w:val="none" w:sz="0" w:space="0" w:color="auto"/>
            <w:right w:val="none" w:sz="0" w:space="0" w:color="auto"/>
          </w:divBdr>
          <w:divsChild>
            <w:div w:id="353072403">
              <w:marLeft w:val="0"/>
              <w:marRight w:val="0"/>
              <w:marTop w:val="0"/>
              <w:marBottom w:val="0"/>
              <w:divBdr>
                <w:top w:val="none" w:sz="0" w:space="0" w:color="auto"/>
                <w:left w:val="none" w:sz="0" w:space="0" w:color="auto"/>
                <w:bottom w:val="none" w:sz="0" w:space="0" w:color="auto"/>
                <w:right w:val="none" w:sz="0" w:space="0" w:color="auto"/>
              </w:divBdr>
              <w:divsChild>
                <w:div w:id="15091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0784">
      <w:bodyDiv w:val="1"/>
      <w:marLeft w:val="0"/>
      <w:marRight w:val="0"/>
      <w:marTop w:val="0"/>
      <w:marBottom w:val="0"/>
      <w:divBdr>
        <w:top w:val="none" w:sz="0" w:space="0" w:color="auto"/>
        <w:left w:val="none" w:sz="0" w:space="0" w:color="auto"/>
        <w:bottom w:val="none" w:sz="0" w:space="0" w:color="auto"/>
        <w:right w:val="none" w:sz="0" w:space="0" w:color="auto"/>
      </w:divBdr>
      <w:divsChild>
        <w:div w:id="1808736308">
          <w:marLeft w:val="0"/>
          <w:marRight w:val="0"/>
          <w:marTop w:val="0"/>
          <w:marBottom w:val="0"/>
          <w:divBdr>
            <w:top w:val="none" w:sz="0" w:space="0" w:color="auto"/>
            <w:left w:val="none" w:sz="0" w:space="0" w:color="auto"/>
            <w:bottom w:val="none" w:sz="0" w:space="0" w:color="auto"/>
            <w:right w:val="none" w:sz="0" w:space="0" w:color="auto"/>
          </w:divBdr>
          <w:divsChild>
            <w:div w:id="567619036">
              <w:marLeft w:val="0"/>
              <w:marRight w:val="0"/>
              <w:marTop w:val="0"/>
              <w:marBottom w:val="0"/>
              <w:divBdr>
                <w:top w:val="none" w:sz="0" w:space="0" w:color="auto"/>
                <w:left w:val="none" w:sz="0" w:space="0" w:color="auto"/>
                <w:bottom w:val="none" w:sz="0" w:space="0" w:color="auto"/>
                <w:right w:val="none" w:sz="0" w:space="0" w:color="auto"/>
              </w:divBdr>
              <w:divsChild>
                <w:div w:id="12230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0101">
      <w:bodyDiv w:val="1"/>
      <w:marLeft w:val="0"/>
      <w:marRight w:val="0"/>
      <w:marTop w:val="0"/>
      <w:marBottom w:val="0"/>
      <w:divBdr>
        <w:top w:val="none" w:sz="0" w:space="0" w:color="auto"/>
        <w:left w:val="none" w:sz="0" w:space="0" w:color="auto"/>
        <w:bottom w:val="none" w:sz="0" w:space="0" w:color="auto"/>
        <w:right w:val="none" w:sz="0" w:space="0" w:color="auto"/>
      </w:divBdr>
      <w:divsChild>
        <w:div w:id="360669431">
          <w:marLeft w:val="0"/>
          <w:marRight w:val="0"/>
          <w:marTop w:val="0"/>
          <w:marBottom w:val="0"/>
          <w:divBdr>
            <w:top w:val="none" w:sz="0" w:space="0" w:color="auto"/>
            <w:left w:val="none" w:sz="0" w:space="0" w:color="auto"/>
            <w:bottom w:val="none" w:sz="0" w:space="0" w:color="auto"/>
            <w:right w:val="none" w:sz="0" w:space="0" w:color="auto"/>
          </w:divBdr>
          <w:divsChild>
            <w:div w:id="1908877469">
              <w:marLeft w:val="0"/>
              <w:marRight w:val="0"/>
              <w:marTop w:val="0"/>
              <w:marBottom w:val="0"/>
              <w:divBdr>
                <w:top w:val="none" w:sz="0" w:space="0" w:color="auto"/>
                <w:left w:val="none" w:sz="0" w:space="0" w:color="auto"/>
                <w:bottom w:val="none" w:sz="0" w:space="0" w:color="auto"/>
                <w:right w:val="none" w:sz="0" w:space="0" w:color="auto"/>
              </w:divBdr>
              <w:divsChild>
                <w:div w:id="1252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5373">
      <w:bodyDiv w:val="1"/>
      <w:marLeft w:val="0"/>
      <w:marRight w:val="0"/>
      <w:marTop w:val="0"/>
      <w:marBottom w:val="0"/>
      <w:divBdr>
        <w:top w:val="none" w:sz="0" w:space="0" w:color="auto"/>
        <w:left w:val="none" w:sz="0" w:space="0" w:color="auto"/>
        <w:bottom w:val="none" w:sz="0" w:space="0" w:color="auto"/>
        <w:right w:val="none" w:sz="0" w:space="0" w:color="auto"/>
      </w:divBdr>
      <w:divsChild>
        <w:div w:id="478107939">
          <w:marLeft w:val="0"/>
          <w:marRight w:val="0"/>
          <w:marTop w:val="0"/>
          <w:marBottom w:val="0"/>
          <w:divBdr>
            <w:top w:val="none" w:sz="0" w:space="0" w:color="auto"/>
            <w:left w:val="none" w:sz="0" w:space="0" w:color="auto"/>
            <w:bottom w:val="none" w:sz="0" w:space="0" w:color="auto"/>
            <w:right w:val="none" w:sz="0" w:space="0" w:color="auto"/>
          </w:divBdr>
          <w:divsChild>
            <w:div w:id="1569263744">
              <w:marLeft w:val="0"/>
              <w:marRight w:val="0"/>
              <w:marTop w:val="0"/>
              <w:marBottom w:val="0"/>
              <w:divBdr>
                <w:top w:val="none" w:sz="0" w:space="0" w:color="auto"/>
                <w:left w:val="none" w:sz="0" w:space="0" w:color="auto"/>
                <w:bottom w:val="none" w:sz="0" w:space="0" w:color="auto"/>
                <w:right w:val="none" w:sz="0" w:space="0" w:color="auto"/>
              </w:divBdr>
              <w:divsChild>
                <w:div w:id="16347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9558">
      <w:bodyDiv w:val="1"/>
      <w:marLeft w:val="0"/>
      <w:marRight w:val="0"/>
      <w:marTop w:val="0"/>
      <w:marBottom w:val="0"/>
      <w:divBdr>
        <w:top w:val="none" w:sz="0" w:space="0" w:color="auto"/>
        <w:left w:val="none" w:sz="0" w:space="0" w:color="auto"/>
        <w:bottom w:val="none" w:sz="0" w:space="0" w:color="auto"/>
        <w:right w:val="none" w:sz="0" w:space="0" w:color="auto"/>
      </w:divBdr>
      <w:divsChild>
        <w:div w:id="1581788595">
          <w:marLeft w:val="0"/>
          <w:marRight w:val="0"/>
          <w:marTop w:val="0"/>
          <w:marBottom w:val="0"/>
          <w:divBdr>
            <w:top w:val="none" w:sz="0" w:space="0" w:color="auto"/>
            <w:left w:val="none" w:sz="0" w:space="0" w:color="auto"/>
            <w:bottom w:val="none" w:sz="0" w:space="0" w:color="auto"/>
            <w:right w:val="none" w:sz="0" w:space="0" w:color="auto"/>
          </w:divBdr>
          <w:divsChild>
            <w:div w:id="1541504965">
              <w:marLeft w:val="0"/>
              <w:marRight w:val="0"/>
              <w:marTop w:val="0"/>
              <w:marBottom w:val="0"/>
              <w:divBdr>
                <w:top w:val="none" w:sz="0" w:space="0" w:color="auto"/>
                <w:left w:val="none" w:sz="0" w:space="0" w:color="auto"/>
                <w:bottom w:val="none" w:sz="0" w:space="0" w:color="auto"/>
                <w:right w:val="none" w:sz="0" w:space="0" w:color="auto"/>
              </w:divBdr>
              <w:divsChild>
                <w:div w:id="12003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3979">
      <w:bodyDiv w:val="1"/>
      <w:marLeft w:val="0"/>
      <w:marRight w:val="0"/>
      <w:marTop w:val="0"/>
      <w:marBottom w:val="0"/>
      <w:divBdr>
        <w:top w:val="none" w:sz="0" w:space="0" w:color="auto"/>
        <w:left w:val="none" w:sz="0" w:space="0" w:color="auto"/>
        <w:bottom w:val="none" w:sz="0" w:space="0" w:color="auto"/>
        <w:right w:val="none" w:sz="0" w:space="0" w:color="auto"/>
      </w:divBdr>
      <w:divsChild>
        <w:div w:id="1685014721">
          <w:marLeft w:val="0"/>
          <w:marRight w:val="0"/>
          <w:marTop w:val="0"/>
          <w:marBottom w:val="0"/>
          <w:divBdr>
            <w:top w:val="none" w:sz="0" w:space="0" w:color="auto"/>
            <w:left w:val="none" w:sz="0" w:space="0" w:color="auto"/>
            <w:bottom w:val="none" w:sz="0" w:space="0" w:color="auto"/>
            <w:right w:val="none" w:sz="0" w:space="0" w:color="auto"/>
          </w:divBdr>
          <w:divsChild>
            <w:div w:id="1772623826">
              <w:marLeft w:val="0"/>
              <w:marRight w:val="0"/>
              <w:marTop w:val="0"/>
              <w:marBottom w:val="0"/>
              <w:divBdr>
                <w:top w:val="none" w:sz="0" w:space="0" w:color="auto"/>
                <w:left w:val="none" w:sz="0" w:space="0" w:color="auto"/>
                <w:bottom w:val="none" w:sz="0" w:space="0" w:color="auto"/>
                <w:right w:val="none" w:sz="0" w:space="0" w:color="auto"/>
              </w:divBdr>
              <w:divsChild>
                <w:div w:id="1763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5670">
      <w:bodyDiv w:val="1"/>
      <w:marLeft w:val="0"/>
      <w:marRight w:val="0"/>
      <w:marTop w:val="0"/>
      <w:marBottom w:val="0"/>
      <w:divBdr>
        <w:top w:val="none" w:sz="0" w:space="0" w:color="auto"/>
        <w:left w:val="none" w:sz="0" w:space="0" w:color="auto"/>
        <w:bottom w:val="none" w:sz="0" w:space="0" w:color="auto"/>
        <w:right w:val="none" w:sz="0" w:space="0" w:color="auto"/>
      </w:divBdr>
      <w:divsChild>
        <w:div w:id="798381911">
          <w:marLeft w:val="0"/>
          <w:marRight w:val="0"/>
          <w:marTop w:val="0"/>
          <w:marBottom w:val="0"/>
          <w:divBdr>
            <w:top w:val="none" w:sz="0" w:space="0" w:color="auto"/>
            <w:left w:val="none" w:sz="0" w:space="0" w:color="auto"/>
            <w:bottom w:val="none" w:sz="0" w:space="0" w:color="auto"/>
            <w:right w:val="none" w:sz="0" w:space="0" w:color="auto"/>
          </w:divBdr>
          <w:divsChild>
            <w:div w:id="413433716">
              <w:marLeft w:val="0"/>
              <w:marRight w:val="0"/>
              <w:marTop w:val="0"/>
              <w:marBottom w:val="0"/>
              <w:divBdr>
                <w:top w:val="none" w:sz="0" w:space="0" w:color="auto"/>
                <w:left w:val="none" w:sz="0" w:space="0" w:color="auto"/>
                <w:bottom w:val="none" w:sz="0" w:space="0" w:color="auto"/>
                <w:right w:val="none" w:sz="0" w:space="0" w:color="auto"/>
              </w:divBdr>
              <w:divsChild>
                <w:div w:id="7269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2784">
      <w:bodyDiv w:val="1"/>
      <w:marLeft w:val="0"/>
      <w:marRight w:val="0"/>
      <w:marTop w:val="0"/>
      <w:marBottom w:val="0"/>
      <w:divBdr>
        <w:top w:val="none" w:sz="0" w:space="0" w:color="auto"/>
        <w:left w:val="none" w:sz="0" w:space="0" w:color="auto"/>
        <w:bottom w:val="none" w:sz="0" w:space="0" w:color="auto"/>
        <w:right w:val="none" w:sz="0" w:space="0" w:color="auto"/>
      </w:divBdr>
      <w:divsChild>
        <w:div w:id="859900767">
          <w:marLeft w:val="0"/>
          <w:marRight w:val="0"/>
          <w:marTop w:val="0"/>
          <w:marBottom w:val="0"/>
          <w:divBdr>
            <w:top w:val="none" w:sz="0" w:space="0" w:color="auto"/>
            <w:left w:val="none" w:sz="0" w:space="0" w:color="auto"/>
            <w:bottom w:val="none" w:sz="0" w:space="0" w:color="auto"/>
            <w:right w:val="none" w:sz="0" w:space="0" w:color="auto"/>
          </w:divBdr>
          <w:divsChild>
            <w:div w:id="1886604702">
              <w:marLeft w:val="0"/>
              <w:marRight w:val="0"/>
              <w:marTop w:val="0"/>
              <w:marBottom w:val="0"/>
              <w:divBdr>
                <w:top w:val="none" w:sz="0" w:space="0" w:color="auto"/>
                <w:left w:val="none" w:sz="0" w:space="0" w:color="auto"/>
                <w:bottom w:val="none" w:sz="0" w:space="0" w:color="auto"/>
                <w:right w:val="none" w:sz="0" w:space="0" w:color="auto"/>
              </w:divBdr>
              <w:divsChild>
                <w:div w:id="20594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9799">
      <w:bodyDiv w:val="1"/>
      <w:marLeft w:val="0"/>
      <w:marRight w:val="0"/>
      <w:marTop w:val="0"/>
      <w:marBottom w:val="0"/>
      <w:divBdr>
        <w:top w:val="none" w:sz="0" w:space="0" w:color="auto"/>
        <w:left w:val="none" w:sz="0" w:space="0" w:color="auto"/>
        <w:bottom w:val="none" w:sz="0" w:space="0" w:color="auto"/>
        <w:right w:val="none" w:sz="0" w:space="0" w:color="auto"/>
      </w:divBdr>
      <w:divsChild>
        <w:div w:id="868949653">
          <w:marLeft w:val="0"/>
          <w:marRight w:val="0"/>
          <w:marTop w:val="0"/>
          <w:marBottom w:val="0"/>
          <w:divBdr>
            <w:top w:val="none" w:sz="0" w:space="0" w:color="auto"/>
            <w:left w:val="none" w:sz="0" w:space="0" w:color="auto"/>
            <w:bottom w:val="none" w:sz="0" w:space="0" w:color="auto"/>
            <w:right w:val="none" w:sz="0" w:space="0" w:color="auto"/>
          </w:divBdr>
          <w:divsChild>
            <w:div w:id="1208567064">
              <w:marLeft w:val="0"/>
              <w:marRight w:val="0"/>
              <w:marTop w:val="0"/>
              <w:marBottom w:val="0"/>
              <w:divBdr>
                <w:top w:val="none" w:sz="0" w:space="0" w:color="auto"/>
                <w:left w:val="none" w:sz="0" w:space="0" w:color="auto"/>
                <w:bottom w:val="none" w:sz="0" w:space="0" w:color="auto"/>
                <w:right w:val="none" w:sz="0" w:space="0" w:color="auto"/>
              </w:divBdr>
              <w:divsChild>
                <w:div w:id="438530465">
                  <w:marLeft w:val="0"/>
                  <w:marRight w:val="0"/>
                  <w:marTop w:val="0"/>
                  <w:marBottom w:val="0"/>
                  <w:divBdr>
                    <w:top w:val="none" w:sz="0" w:space="0" w:color="auto"/>
                    <w:left w:val="none" w:sz="0" w:space="0" w:color="auto"/>
                    <w:bottom w:val="none" w:sz="0" w:space="0" w:color="auto"/>
                    <w:right w:val="none" w:sz="0" w:space="0" w:color="auto"/>
                  </w:divBdr>
                  <w:divsChild>
                    <w:div w:id="5414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8953">
      <w:bodyDiv w:val="1"/>
      <w:marLeft w:val="0"/>
      <w:marRight w:val="0"/>
      <w:marTop w:val="0"/>
      <w:marBottom w:val="0"/>
      <w:divBdr>
        <w:top w:val="none" w:sz="0" w:space="0" w:color="auto"/>
        <w:left w:val="none" w:sz="0" w:space="0" w:color="auto"/>
        <w:bottom w:val="none" w:sz="0" w:space="0" w:color="auto"/>
        <w:right w:val="none" w:sz="0" w:space="0" w:color="auto"/>
      </w:divBdr>
      <w:divsChild>
        <w:div w:id="439569712">
          <w:marLeft w:val="0"/>
          <w:marRight w:val="0"/>
          <w:marTop w:val="0"/>
          <w:marBottom w:val="0"/>
          <w:divBdr>
            <w:top w:val="none" w:sz="0" w:space="0" w:color="auto"/>
            <w:left w:val="none" w:sz="0" w:space="0" w:color="auto"/>
            <w:bottom w:val="none" w:sz="0" w:space="0" w:color="auto"/>
            <w:right w:val="none" w:sz="0" w:space="0" w:color="auto"/>
          </w:divBdr>
          <w:divsChild>
            <w:div w:id="1244101788">
              <w:marLeft w:val="0"/>
              <w:marRight w:val="0"/>
              <w:marTop w:val="0"/>
              <w:marBottom w:val="0"/>
              <w:divBdr>
                <w:top w:val="none" w:sz="0" w:space="0" w:color="auto"/>
                <w:left w:val="none" w:sz="0" w:space="0" w:color="auto"/>
                <w:bottom w:val="none" w:sz="0" w:space="0" w:color="auto"/>
                <w:right w:val="none" w:sz="0" w:space="0" w:color="auto"/>
              </w:divBdr>
              <w:divsChild>
                <w:div w:id="352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79">
      <w:bodyDiv w:val="1"/>
      <w:marLeft w:val="0"/>
      <w:marRight w:val="0"/>
      <w:marTop w:val="0"/>
      <w:marBottom w:val="0"/>
      <w:divBdr>
        <w:top w:val="none" w:sz="0" w:space="0" w:color="auto"/>
        <w:left w:val="none" w:sz="0" w:space="0" w:color="auto"/>
        <w:bottom w:val="none" w:sz="0" w:space="0" w:color="auto"/>
        <w:right w:val="none" w:sz="0" w:space="0" w:color="auto"/>
      </w:divBdr>
      <w:divsChild>
        <w:div w:id="228853743">
          <w:marLeft w:val="0"/>
          <w:marRight w:val="0"/>
          <w:marTop w:val="0"/>
          <w:marBottom w:val="0"/>
          <w:divBdr>
            <w:top w:val="none" w:sz="0" w:space="0" w:color="auto"/>
            <w:left w:val="none" w:sz="0" w:space="0" w:color="auto"/>
            <w:bottom w:val="none" w:sz="0" w:space="0" w:color="auto"/>
            <w:right w:val="none" w:sz="0" w:space="0" w:color="auto"/>
          </w:divBdr>
          <w:divsChild>
            <w:div w:id="1344361301">
              <w:marLeft w:val="0"/>
              <w:marRight w:val="0"/>
              <w:marTop w:val="0"/>
              <w:marBottom w:val="0"/>
              <w:divBdr>
                <w:top w:val="none" w:sz="0" w:space="0" w:color="auto"/>
                <w:left w:val="none" w:sz="0" w:space="0" w:color="auto"/>
                <w:bottom w:val="none" w:sz="0" w:space="0" w:color="auto"/>
                <w:right w:val="none" w:sz="0" w:space="0" w:color="auto"/>
              </w:divBdr>
              <w:divsChild>
                <w:div w:id="9530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1838">
      <w:bodyDiv w:val="1"/>
      <w:marLeft w:val="0"/>
      <w:marRight w:val="0"/>
      <w:marTop w:val="0"/>
      <w:marBottom w:val="0"/>
      <w:divBdr>
        <w:top w:val="none" w:sz="0" w:space="0" w:color="auto"/>
        <w:left w:val="none" w:sz="0" w:space="0" w:color="auto"/>
        <w:bottom w:val="none" w:sz="0" w:space="0" w:color="auto"/>
        <w:right w:val="none" w:sz="0" w:space="0" w:color="auto"/>
      </w:divBdr>
      <w:divsChild>
        <w:div w:id="1224177878">
          <w:marLeft w:val="0"/>
          <w:marRight w:val="0"/>
          <w:marTop w:val="0"/>
          <w:marBottom w:val="0"/>
          <w:divBdr>
            <w:top w:val="none" w:sz="0" w:space="0" w:color="auto"/>
            <w:left w:val="none" w:sz="0" w:space="0" w:color="auto"/>
            <w:bottom w:val="none" w:sz="0" w:space="0" w:color="auto"/>
            <w:right w:val="none" w:sz="0" w:space="0" w:color="auto"/>
          </w:divBdr>
          <w:divsChild>
            <w:div w:id="1976331390">
              <w:marLeft w:val="0"/>
              <w:marRight w:val="0"/>
              <w:marTop w:val="0"/>
              <w:marBottom w:val="0"/>
              <w:divBdr>
                <w:top w:val="none" w:sz="0" w:space="0" w:color="auto"/>
                <w:left w:val="none" w:sz="0" w:space="0" w:color="auto"/>
                <w:bottom w:val="none" w:sz="0" w:space="0" w:color="auto"/>
                <w:right w:val="none" w:sz="0" w:space="0" w:color="auto"/>
              </w:divBdr>
              <w:divsChild>
                <w:div w:id="6338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1253">
      <w:bodyDiv w:val="1"/>
      <w:marLeft w:val="0"/>
      <w:marRight w:val="0"/>
      <w:marTop w:val="0"/>
      <w:marBottom w:val="0"/>
      <w:divBdr>
        <w:top w:val="none" w:sz="0" w:space="0" w:color="auto"/>
        <w:left w:val="none" w:sz="0" w:space="0" w:color="auto"/>
        <w:bottom w:val="none" w:sz="0" w:space="0" w:color="auto"/>
        <w:right w:val="none" w:sz="0" w:space="0" w:color="auto"/>
      </w:divBdr>
      <w:divsChild>
        <w:div w:id="219363511">
          <w:marLeft w:val="0"/>
          <w:marRight w:val="0"/>
          <w:marTop w:val="0"/>
          <w:marBottom w:val="0"/>
          <w:divBdr>
            <w:top w:val="none" w:sz="0" w:space="0" w:color="auto"/>
            <w:left w:val="none" w:sz="0" w:space="0" w:color="auto"/>
            <w:bottom w:val="none" w:sz="0" w:space="0" w:color="auto"/>
            <w:right w:val="none" w:sz="0" w:space="0" w:color="auto"/>
          </w:divBdr>
          <w:divsChild>
            <w:div w:id="1438673004">
              <w:marLeft w:val="0"/>
              <w:marRight w:val="0"/>
              <w:marTop w:val="0"/>
              <w:marBottom w:val="0"/>
              <w:divBdr>
                <w:top w:val="none" w:sz="0" w:space="0" w:color="auto"/>
                <w:left w:val="none" w:sz="0" w:space="0" w:color="auto"/>
                <w:bottom w:val="none" w:sz="0" w:space="0" w:color="auto"/>
                <w:right w:val="none" w:sz="0" w:space="0" w:color="auto"/>
              </w:divBdr>
              <w:divsChild>
                <w:div w:id="7866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3417">
      <w:bodyDiv w:val="1"/>
      <w:marLeft w:val="0"/>
      <w:marRight w:val="0"/>
      <w:marTop w:val="0"/>
      <w:marBottom w:val="0"/>
      <w:divBdr>
        <w:top w:val="none" w:sz="0" w:space="0" w:color="auto"/>
        <w:left w:val="none" w:sz="0" w:space="0" w:color="auto"/>
        <w:bottom w:val="none" w:sz="0" w:space="0" w:color="auto"/>
        <w:right w:val="none" w:sz="0" w:space="0" w:color="auto"/>
      </w:divBdr>
      <w:divsChild>
        <w:div w:id="659308724">
          <w:marLeft w:val="0"/>
          <w:marRight w:val="0"/>
          <w:marTop w:val="0"/>
          <w:marBottom w:val="0"/>
          <w:divBdr>
            <w:top w:val="none" w:sz="0" w:space="0" w:color="auto"/>
            <w:left w:val="none" w:sz="0" w:space="0" w:color="auto"/>
            <w:bottom w:val="none" w:sz="0" w:space="0" w:color="auto"/>
            <w:right w:val="none" w:sz="0" w:space="0" w:color="auto"/>
          </w:divBdr>
          <w:divsChild>
            <w:div w:id="1668900372">
              <w:marLeft w:val="0"/>
              <w:marRight w:val="0"/>
              <w:marTop w:val="0"/>
              <w:marBottom w:val="0"/>
              <w:divBdr>
                <w:top w:val="none" w:sz="0" w:space="0" w:color="auto"/>
                <w:left w:val="none" w:sz="0" w:space="0" w:color="auto"/>
                <w:bottom w:val="none" w:sz="0" w:space="0" w:color="auto"/>
                <w:right w:val="none" w:sz="0" w:space="0" w:color="auto"/>
              </w:divBdr>
              <w:divsChild>
                <w:div w:id="1779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2166">
      <w:bodyDiv w:val="1"/>
      <w:marLeft w:val="0"/>
      <w:marRight w:val="0"/>
      <w:marTop w:val="0"/>
      <w:marBottom w:val="0"/>
      <w:divBdr>
        <w:top w:val="none" w:sz="0" w:space="0" w:color="auto"/>
        <w:left w:val="none" w:sz="0" w:space="0" w:color="auto"/>
        <w:bottom w:val="none" w:sz="0" w:space="0" w:color="auto"/>
        <w:right w:val="none" w:sz="0" w:space="0" w:color="auto"/>
      </w:divBdr>
      <w:divsChild>
        <w:div w:id="1802726053">
          <w:marLeft w:val="0"/>
          <w:marRight w:val="0"/>
          <w:marTop w:val="0"/>
          <w:marBottom w:val="0"/>
          <w:divBdr>
            <w:top w:val="none" w:sz="0" w:space="0" w:color="auto"/>
            <w:left w:val="none" w:sz="0" w:space="0" w:color="auto"/>
            <w:bottom w:val="none" w:sz="0" w:space="0" w:color="auto"/>
            <w:right w:val="none" w:sz="0" w:space="0" w:color="auto"/>
          </w:divBdr>
          <w:divsChild>
            <w:div w:id="1184589407">
              <w:marLeft w:val="0"/>
              <w:marRight w:val="0"/>
              <w:marTop w:val="0"/>
              <w:marBottom w:val="0"/>
              <w:divBdr>
                <w:top w:val="none" w:sz="0" w:space="0" w:color="auto"/>
                <w:left w:val="none" w:sz="0" w:space="0" w:color="auto"/>
                <w:bottom w:val="none" w:sz="0" w:space="0" w:color="auto"/>
                <w:right w:val="none" w:sz="0" w:space="0" w:color="auto"/>
              </w:divBdr>
              <w:divsChild>
                <w:div w:id="9466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3604">
      <w:bodyDiv w:val="1"/>
      <w:marLeft w:val="0"/>
      <w:marRight w:val="0"/>
      <w:marTop w:val="0"/>
      <w:marBottom w:val="0"/>
      <w:divBdr>
        <w:top w:val="none" w:sz="0" w:space="0" w:color="auto"/>
        <w:left w:val="none" w:sz="0" w:space="0" w:color="auto"/>
        <w:bottom w:val="none" w:sz="0" w:space="0" w:color="auto"/>
        <w:right w:val="none" w:sz="0" w:space="0" w:color="auto"/>
      </w:divBdr>
      <w:divsChild>
        <w:div w:id="84503329">
          <w:marLeft w:val="0"/>
          <w:marRight w:val="0"/>
          <w:marTop w:val="0"/>
          <w:marBottom w:val="0"/>
          <w:divBdr>
            <w:top w:val="none" w:sz="0" w:space="0" w:color="auto"/>
            <w:left w:val="none" w:sz="0" w:space="0" w:color="auto"/>
            <w:bottom w:val="none" w:sz="0" w:space="0" w:color="auto"/>
            <w:right w:val="none" w:sz="0" w:space="0" w:color="auto"/>
          </w:divBdr>
          <w:divsChild>
            <w:div w:id="743571873">
              <w:marLeft w:val="0"/>
              <w:marRight w:val="0"/>
              <w:marTop w:val="0"/>
              <w:marBottom w:val="0"/>
              <w:divBdr>
                <w:top w:val="none" w:sz="0" w:space="0" w:color="auto"/>
                <w:left w:val="none" w:sz="0" w:space="0" w:color="auto"/>
                <w:bottom w:val="none" w:sz="0" w:space="0" w:color="auto"/>
                <w:right w:val="none" w:sz="0" w:space="0" w:color="auto"/>
              </w:divBdr>
              <w:divsChild>
                <w:div w:id="7606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850">
      <w:bodyDiv w:val="1"/>
      <w:marLeft w:val="0"/>
      <w:marRight w:val="0"/>
      <w:marTop w:val="0"/>
      <w:marBottom w:val="0"/>
      <w:divBdr>
        <w:top w:val="none" w:sz="0" w:space="0" w:color="auto"/>
        <w:left w:val="none" w:sz="0" w:space="0" w:color="auto"/>
        <w:bottom w:val="none" w:sz="0" w:space="0" w:color="auto"/>
        <w:right w:val="none" w:sz="0" w:space="0" w:color="auto"/>
      </w:divBdr>
      <w:divsChild>
        <w:div w:id="314995503">
          <w:marLeft w:val="0"/>
          <w:marRight w:val="0"/>
          <w:marTop w:val="0"/>
          <w:marBottom w:val="0"/>
          <w:divBdr>
            <w:top w:val="none" w:sz="0" w:space="0" w:color="auto"/>
            <w:left w:val="none" w:sz="0" w:space="0" w:color="auto"/>
            <w:bottom w:val="none" w:sz="0" w:space="0" w:color="auto"/>
            <w:right w:val="none" w:sz="0" w:space="0" w:color="auto"/>
          </w:divBdr>
          <w:divsChild>
            <w:div w:id="904411511">
              <w:marLeft w:val="0"/>
              <w:marRight w:val="0"/>
              <w:marTop w:val="0"/>
              <w:marBottom w:val="0"/>
              <w:divBdr>
                <w:top w:val="none" w:sz="0" w:space="0" w:color="auto"/>
                <w:left w:val="none" w:sz="0" w:space="0" w:color="auto"/>
                <w:bottom w:val="none" w:sz="0" w:space="0" w:color="auto"/>
                <w:right w:val="none" w:sz="0" w:space="0" w:color="auto"/>
              </w:divBdr>
              <w:divsChild>
                <w:div w:id="1018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90376">
      <w:bodyDiv w:val="1"/>
      <w:marLeft w:val="0"/>
      <w:marRight w:val="0"/>
      <w:marTop w:val="0"/>
      <w:marBottom w:val="0"/>
      <w:divBdr>
        <w:top w:val="none" w:sz="0" w:space="0" w:color="auto"/>
        <w:left w:val="none" w:sz="0" w:space="0" w:color="auto"/>
        <w:bottom w:val="none" w:sz="0" w:space="0" w:color="auto"/>
        <w:right w:val="none" w:sz="0" w:space="0" w:color="auto"/>
      </w:divBdr>
      <w:divsChild>
        <w:div w:id="1028333893">
          <w:marLeft w:val="0"/>
          <w:marRight w:val="0"/>
          <w:marTop w:val="0"/>
          <w:marBottom w:val="0"/>
          <w:divBdr>
            <w:top w:val="none" w:sz="0" w:space="0" w:color="auto"/>
            <w:left w:val="none" w:sz="0" w:space="0" w:color="auto"/>
            <w:bottom w:val="none" w:sz="0" w:space="0" w:color="auto"/>
            <w:right w:val="none" w:sz="0" w:space="0" w:color="auto"/>
          </w:divBdr>
          <w:divsChild>
            <w:div w:id="1255672944">
              <w:marLeft w:val="0"/>
              <w:marRight w:val="0"/>
              <w:marTop w:val="0"/>
              <w:marBottom w:val="0"/>
              <w:divBdr>
                <w:top w:val="none" w:sz="0" w:space="0" w:color="auto"/>
                <w:left w:val="none" w:sz="0" w:space="0" w:color="auto"/>
                <w:bottom w:val="none" w:sz="0" w:space="0" w:color="auto"/>
                <w:right w:val="none" w:sz="0" w:space="0" w:color="auto"/>
              </w:divBdr>
              <w:divsChild>
                <w:div w:id="168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contentassets/07cd14ff763444a3997de1570b85fad1/kreftstrategien_2013.pdf" TargetMode="External"/><Relationship Id="rId18" Type="http://schemas.openxmlformats.org/officeDocument/2006/relationships/hyperlink" Target="https://www.etikkom.no/forskningsetiske-retningslinjer/Generelle-forskningsetiske-retningslinje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bh.nsd.uib.no/publiseringskanaler/Forside" TargetMode="External"/><Relationship Id="rId2" Type="http://schemas.openxmlformats.org/officeDocument/2006/relationships/customXml" Target="../customXml/item2.xml"/><Relationship Id="rId16" Type="http://schemas.openxmlformats.org/officeDocument/2006/relationships/hyperlink" Target="https://lovdata.no/dokument/NL/lov/2006-06-30-56?q=forskning" TargetMode="External"/><Relationship Id="rId20" Type="http://schemas.openxmlformats.org/officeDocument/2006/relationships/hyperlink" Target="http://www.icn.ch/images/stories/documents/about/icncode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f.no/vis-artikkel/2193841/17102/Yrkesetiske-retningslinj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vdata.no/dokument/NL/lov/1999-07-02-63?q=pasientrettighetslov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reproductivehealth/topics/sexual_health/sh_definitions/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A8D2103971AC489EAE2B3C4D61FB73" ma:contentTypeVersion="1" ma:contentTypeDescription="Opprett et nytt dokument." ma:contentTypeScope="" ma:versionID="bf0c50eec9a5d9d00ee09cddd1d28224">
  <xsd:schema xmlns:xsd="http://www.w3.org/2001/XMLSchema" xmlns:xs="http://www.w3.org/2001/XMLSchema" xmlns:p="http://schemas.microsoft.com/office/2006/metadata/properties" xmlns:ns1="http://schemas.microsoft.com/sharepoint/v3" targetNamespace="http://schemas.microsoft.com/office/2006/metadata/properties" ma:root="true" ma:fieldsID="8bcbe13c3a66c5dfdfa63bbe19fd54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D5BE-9279-404C-AFC8-A5376F9C9859}">
  <ds:schemaRef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9A0C7A-2478-481E-9635-5A1B14CA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1EE99-05E0-45ED-B486-F81F5C1C5C7E}">
  <ds:schemaRefs>
    <ds:schemaRef ds:uri="http://schemas.microsoft.com/sharepoint/v3/contenttype/forms"/>
  </ds:schemaRefs>
</ds:datastoreItem>
</file>

<file path=customXml/itemProps4.xml><?xml version="1.0" encoding="utf-8"?>
<ds:datastoreItem xmlns:ds="http://schemas.openxmlformats.org/officeDocument/2006/customXml" ds:itemID="{6CD02BCD-9A41-40A8-9CC6-12A2A523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15136</Words>
  <Characters>80225</Characters>
  <Application>Microsoft Office Word</Application>
  <DocSecurity>4</DocSecurity>
  <Lines>668</Lines>
  <Paragraphs>190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Karlsen</dc:creator>
  <cp:keywords/>
  <dc:description/>
  <cp:lastModifiedBy>Moe Anne Beate Øvereng</cp:lastModifiedBy>
  <cp:revision>2</cp:revision>
  <dcterms:created xsi:type="dcterms:W3CDTF">2016-07-04T11:44:00Z</dcterms:created>
  <dcterms:modified xsi:type="dcterms:W3CDTF">2016-07-04T11:44:00Z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0x01010070A8D2103971AC489EAE2B3C4D61FB73</vt:lpwstr>
  </property>
</Properties>
</file>